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C1B" w:rsidRDefault="00BE1C1B" w:rsidP="00314CB8">
      <w:pPr>
        <w:spacing w:after="0" w:line="360" w:lineRule="auto"/>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ЛЕКЦИЯ 1 </w:t>
      </w:r>
    </w:p>
    <w:p w:rsidR="00BE1C1B" w:rsidRDefault="00BE1C1B" w:rsidP="00314CB8">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ВЫСТАВОЧНАЯ ДЕЯТЕЛЬНОСТЬ К</w:t>
      </w:r>
      <w:r w:rsidR="0044110B">
        <w:rPr>
          <w:rFonts w:ascii="Times New Roman" w:hAnsi="Times New Roman" w:cs="Times New Roman"/>
          <w:b/>
          <w:sz w:val="28"/>
          <w:szCs w:val="28"/>
        </w:rPr>
        <w:t>АК ОБЪЕКТ НАУЧНОГО ИССЛЕДОВАНИЯ</w:t>
      </w:r>
    </w:p>
    <w:p w:rsidR="0044110B" w:rsidRDefault="0044110B" w:rsidP="00314CB8">
      <w:pPr>
        <w:spacing w:after="0" w:line="360" w:lineRule="auto"/>
        <w:rPr>
          <w:rFonts w:ascii="Times New Roman" w:hAnsi="Times New Roman" w:cs="Times New Roman"/>
          <w:b/>
          <w:sz w:val="28"/>
          <w:szCs w:val="28"/>
        </w:rPr>
      </w:pPr>
    </w:p>
    <w:p w:rsidR="00BE1C1B" w:rsidRDefault="00BE1C1B" w:rsidP="00314CB8">
      <w:pPr>
        <w:spacing w:after="0" w:line="360" w:lineRule="auto"/>
        <w:rPr>
          <w:rFonts w:ascii="Times New Roman" w:hAnsi="Times New Roman" w:cs="Times New Roman"/>
          <w:sz w:val="28"/>
          <w:szCs w:val="28"/>
        </w:rPr>
      </w:pPr>
      <w:r>
        <w:rPr>
          <w:rFonts w:ascii="Times New Roman" w:hAnsi="Times New Roman" w:cs="Times New Roman"/>
          <w:sz w:val="28"/>
          <w:szCs w:val="28"/>
        </w:rPr>
        <w:t>План:</w:t>
      </w:r>
      <w:r>
        <w:rPr>
          <w:noProof/>
          <w:lang w:eastAsia="ru-RU"/>
        </w:rPr>
        <w:t xml:space="preserve"> </w:t>
      </w:r>
    </w:p>
    <w:p w:rsidR="00BE1C1B" w:rsidRDefault="00BE1C1B" w:rsidP="00314CB8">
      <w:pPr>
        <w:pStyle w:val="a8"/>
        <w:numPr>
          <w:ilvl w:val="0"/>
          <w:numId w:val="1"/>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Определение объекта и предмета исследования и их существенные характеристики (по</w:t>
      </w:r>
      <w:r w:rsidR="009167F9">
        <w:rPr>
          <w:rFonts w:ascii="Times New Roman" w:hAnsi="Times New Roman" w:cs="Times New Roman"/>
          <w:sz w:val="28"/>
          <w:szCs w:val="28"/>
        </w:rPr>
        <w:t xml:space="preserve"> концепции В.Г.Петелина и</w:t>
      </w:r>
      <w:r>
        <w:rPr>
          <w:rFonts w:ascii="Times New Roman" w:hAnsi="Times New Roman" w:cs="Times New Roman"/>
          <w:sz w:val="28"/>
          <w:szCs w:val="28"/>
        </w:rPr>
        <w:t xml:space="preserve"> </w:t>
      </w:r>
      <w:r w:rsidR="009167F9">
        <w:rPr>
          <w:rFonts w:ascii="Times New Roman" w:hAnsi="Times New Roman" w:cs="Times New Roman"/>
          <w:sz w:val="28"/>
          <w:szCs w:val="28"/>
        </w:rPr>
        <w:t>И.В.</w:t>
      </w:r>
      <w:r>
        <w:rPr>
          <w:rFonts w:ascii="Times New Roman" w:hAnsi="Times New Roman" w:cs="Times New Roman"/>
          <w:sz w:val="28"/>
          <w:szCs w:val="28"/>
        </w:rPr>
        <w:t>Кедровой)</w:t>
      </w:r>
    </w:p>
    <w:p w:rsidR="00BE1C1B" w:rsidRDefault="00BE1C1B" w:rsidP="00314CB8">
      <w:pPr>
        <w:pStyle w:val="a8"/>
        <w:numPr>
          <w:ilvl w:val="0"/>
          <w:numId w:val="1"/>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Становление и развитие выставо</w:t>
      </w:r>
      <w:r w:rsidR="009167F9">
        <w:rPr>
          <w:rFonts w:ascii="Times New Roman" w:hAnsi="Times New Roman" w:cs="Times New Roman"/>
          <w:sz w:val="28"/>
          <w:szCs w:val="28"/>
        </w:rPr>
        <w:t>чно-</w:t>
      </w:r>
      <w:r>
        <w:rPr>
          <w:rFonts w:ascii="Times New Roman" w:hAnsi="Times New Roman" w:cs="Times New Roman"/>
          <w:sz w:val="28"/>
          <w:szCs w:val="28"/>
        </w:rPr>
        <w:t>ярмаро</w:t>
      </w:r>
      <w:r w:rsidR="009167F9">
        <w:rPr>
          <w:rFonts w:ascii="Times New Roman" w:hAnsi="Times New Roman" w:cs="Times New Roman"/>
          <w:sz w:val="28"/>
          <w:szCs w:val="28"/>
        </w:rPr>
        <w:t>чной деятельности</w:t>
      </w:r>
      <w:r>
        <w:rPr>
          <w:rFonts w:ascii="Times New Roman" w:hAnsi="Times New Roman" w:cs="Times New Roman"/>
          <w:sz w:val="28"/>
          <w:szCs w:val="28"/>
        </w:rPr>
        <w:t xml:space="preserve"> </w:t>
      </w:r>
    </w:p>
    <w:p w:rsidR="009167F9" w:rsidRDefault="009167F9" w:rsidP="00314CB8">
      <w:pPr>
        <w:pStyle w:val="a8"/>
        <w:numPr>
          <w:ilvl w:val="0"/>
          <w:numId w:val="1"/>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Цели и задачи и традиционные критерии классификации ярмарок и выставок</w:t>
      </w:r>
    </w:p>
    <w:p w:rsidR="009167F9" w:rsidRDefault="009167F9" w:rsidP="00314CB8">
      <w:pPr>
        <w:pStyle w:val="a8"/>
        <w:numPr>
          <w:ilvl w:val="0"/>
          <w:numId w:val="1"/>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Типы выставок-ярмарок в туристской отрасли</w:t>
      </w:r>
    </w:p>
    <w:p w:rsidR="0044110B" w:rsidRDefault="0044110B" w:rsidP="0044110B">
      <w:pPr>
        <w:pStyle w:val="a8"/>
        <w:spacing w:after="0" w:line="360" w:lineRule="auto"/>
        <w:ind w:left="0"/>
        <w:rPr>
          <w:rFonts w:ascii="Times New Roman" w:hAnsi="Times New Roman" w:cs="Times New Roman"/>
          <w:sz w:val="28"/>
          <w:szCs w:val="28"/>
        </w:rPr>
      </w:pPr>
    </w:p>
    <w:p w:rsidR="00BE1C1B" w:rsidRPr="00C57E0B" w:rsidRDefault="00C57E0B" w:rsidP="00C57E0B">
      <w:pPr>
        <w:spacing w:after="0" w:line="360" w:lineRule="auto"/>
        <w:jc w:val="center"/>
        <w:rPr>
          <w:rFonts w:ascii="Times New Roman" w:hAnsi="Times New Roman" w:cs="Times New Roman"/>
          <w:b/>
          <w:sz w:val="28"/>
          <w:szCs w:val="28"/>
        </w:rPr>
      </w:pPr>
      <w:r w:rsidRPr="00C57E0B">
        <w:rPr>
          <w:rFonts w:ascii="Times New Roman" w:hAnsi="Times New Roman" w:cs="Times New Roman"/>
          <w:b/>
          <w:sz w:val="28"/>
          <w:szCs w:val="28"/>
        </w:rPr>
        <w:t>1.Определение объекта и предмета исследования</w:t>
      </w:r>
    </w:p>
    <w:p w:rsidR="009167F9" w:rsidRDefault="009167F9"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Любое научное исследование начинается с определения  объекта для проведения того или иного исследования</w:t>
      </w:r>
      <w:r w:rsidR="00314CB8">
        <w:rPr>
          <w:rFonts w:ascii="Times New Roman" w:hAnsi="Times New Roman" w:cs="Times New Roman"/>
          <w:sz w:val="28"/>
          <w:szCs w:val="28"/>
        </w:rPr>
        <w:t xml:space="preserve">, а также  предмета  предполагаемой исследовательской деятельности. Эти две составляющие формируют весь исследовательский материал в систему по направлениям предметного изучения объекта. Так закладываются основы для всех научных дисциплин. </w:t>
      </w:r>
    </w:p>
    <w:p w:rsidR="00314CB8" w:rsidRDefault="00314CB8"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Наша дисциплина «Экспозиционно-выставочная работа» сформирована вокруг своих объекта и предмета.</w:t>
      </w:r>
    </w:p>
    <w:p w:rsidR="00314CB8" w:rsidRPr="00FF207B" w:rsidRDefault="00314CB8" w:rsidP="0044110B">
      <w:pPr>
        <w:spacing w:after="0" w:line="360" w:lineRule="auto"/>
        <w:ind w:firstLine="709"/>
        <w:jc w:val="both"/>
        <w:rPr>
          <w:rFonts w:ascii="Times New Roman" w:hAnsi="Times New Roman" w:cs="Times New Roman"/>
          <w:b/>
          <w:i/>
          <w:sz w:val="28"/>
          <w:szCs w:val="28"/>
        </w:rPr>
      </w:pPr>
      <w:r w:rsidRPr="00FF207B">
        <w:rPr>
          <w:rFonts w:ascii="Times New Roman" w:hAnsi="Times New Roman" w:cs="Times New Roman"/>
          <w:b/>
          <w:i/>
          <w:sz w:val="28"/>
          <w:szCs w:val="28"/>
        </w:rPr>
        <w:t>Объект дисциплины ЭВР – выставки, ярмарки, выставки-ярмарки как экспозиционные и торговые мероприятия.</w:t>
      </w:r>
    </w:p>
    <w:p w:rsidR="00314CB8" w:rsidRPr="00FF207B" w:rsidRDefault="00314CB8" w:rsidP="0044110B">
      <w:pPr>
        <w:spacing w:after="0" w:line="360" w:lineRule="auto"/>
        <w:ind w:firstLine="709"/>
        <w:jc w:val="both"/>
        <w:rPr>
          <w:rFonts w:ascii="Times New Roman" w:hAnsi="Times New Roman" w:cs="Times New Roman"/>
          <w:b/>
          <w:i/>
          <w:sz w:val="28"/>
          <w:szCs w:val="28"/>
        </w:rPr>
      </w:pPr>
      <w:r w:rsidRPr="00FF207B">
        <w:rPr>
          <w:rFonts w:ascii="Times New Roman" w:hAnsi="Times New Roman" w:cs="Times New Roman"/>
          <w:b/>
          <w:i/>
          <w:sz w:val="28"/>
          <w:szCs w:val="28"/>
        </w:rPr>
        <w:t xml:space="preserve">Предмет дисциплины ЭВР –технологии </w:t>
      </w:r>
      <w:r w:rsidR="00431CA3">
        <w:rPr>
          <w:rFonts w:ascii="Times New Roman" w:hAnsi="Times New Roman" w:cs="Times New Roman"/>
          <w:b/>
          <w:i/>
          <w:sz w:val="28"/>
          <w:szCs w:val="28"/>
        </w:rPr>
        <w:t xml:space="preserve">по </w:t>
      </w:r>
      <w:r w:rsidRPr="00FF207B">
        <w:rPr>
          <w:rFonts w:ascii="Times New Roman" w:hAnsi="Times New Roman" w:cs="Times New Roman"/>
          <w:b/>
          <w:i/>
          <w:sz w:val="28"/>
          <w:szCs w:val="28"/>
        </w:rPr>
        <w:t>их подготовк</w:t>
      </w:r>
      <w:r w:rsidR="00431CA3">
        <w:rPr>
          <w:rFonts w:ascii="Times New Roman" w:hAnsi="Times New Roman" w:cs="Times New Roman"/>
          <w:b/>
          <w:i/>
          <w:sz w:val="28"/>
          <w:szCs w:val="28"/>
        </w:rPr>
        <w:t>е</w:t>
      </w:r>
      <w:r w:rsidRPr="00FF207B">
        <w:rPr>
          <w:rFonts w:ascii="Times New Roman" w:hAnsi="Times New Roman" w:cs="Times New Roman"/>
          <w:b/>
          <w:i/>
          <w:sz w:val="28"/>
          <w:szCs w:val="28"/>
        </w:rPr>
        <w:t>, организации, проведению и анализу результатов.</w:t>
      </w:r>
    </w:p>
    <w:p w:rsidR="00314CB8" w:rsidRDefault="00314CB8"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Искусство экспонирования (выставления чего-то на показ) имеет очень древние корни. Вопрос о том, кто стоял у его истоков, что начали экспонировать ранее всего </w:t>
      </w:r>
      <w:r w:rsidR="00FF207B">
        <w:rPr>
          <w:rFonts w:ascii="Times New Roman" w:hAnsi="Times New Roman" w:cs="Times New Roman"/>
          <w:sz w:val="28"/>
          <w:szCs w:val="28"/>
        </w:rPr>
        <w:t xml:space="preserve">считается открытым. Есть много теорий на этот счет. </w:t>
      </w:r>
    </w:p>
    <w:p w:rsidR="00FF207B" w:rsidRDefault="00FF207B"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Термин «выставка» собственно-русского происхождения от  глагола выставлять (</w:t>
      </w:r>
      <w:r w:rsidRPr="00FF207B">
        <w:rPr>
          <w:rFonts w:ascii="Times New Roman" w:hAnsi="Times New Roman" w:cs="Times New Roman"/>
          <w:i/>
          <w:sz w:val="28"/>
          <w:szCs w:val="28"/>
        </w:rPr>
        <w:t>по одному из его значений - помещать что-то на обозрение</w:t>
      </w:r>
      <w:r>
        <w:rPr>
          <w:rFonts w:ascii="Times New Roman" w:hAnsi="Times New Roman" w:cs="Times New Roman"/>
          <w:sz w:val="28"/>
          <w:szCs w:val="28"/>
        </w:rPr>
        <w:t>).</w:t>
      </w:r>
    </w:p>
    <w:p w:rsidR="00FF207B" w:rsidRPr="00FF207B" w:rsidRDefault="00FF207B" w:rsidP="0044110B">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Термин ярмарка заимствован из польского </w:t>
      </w:r>
      <w:r w:rsidRPr="00FF207B">
        <w:rPr>
          <w:rFonts w:ascii="Times New Roman" w:hAnsi="Times New Roman" w:cs="Times New Roman"/>
          <w:i/>
          <w:sz w:val="28"/>
          <w:szCs w:val="28"/>
          <w:lang w:val="en-US"/>
        </w:rPr>
        <w:t>jarmarek</w:t>
      </w:r>
      <w:r w:rsidRPr="00FF207B">
        <w:rPr>
          <w:rFonts w:ascii="Times New Roman" w:hAnsi="Times New Roman" w:cs="Times New Roman"/>
          <w:i/>
          <w:sz w:val="28"/>
          <w:szCs w:val="28"/>
        </w:rPr>
        <w:t xml:space="preserve"> – что означало в языке источнике годичный торг.</w:t>
      </w:r>
    </w:p>
    <w:p w:rsidR="00FF207B" w:rsidRDefault="00FF207B" w:rsidP="0044110B">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Термины экспозиция  и экспонат пришли к нам из латинского языка и </w:t>
      </w:r>
      <w:r w:rsidRPr="005C0AB6">
        <w:rPr>
          <w:rFonts w:ascii="Times New Roman" w:hAnsi="Times New Roman" w:cs="Times New Roman"/>
          <w:i/>
          <w:sz w:val="28"/>
          <w:szCs w:val="28"/>
        </w:rPr>
        <w:t>обозначали</w:t>
      </w:r>
      <w:r w:rsidR="005C0AB6" w:rsidRPr="005C0AB6">
        <w:rPr>
          <w:rFonts w:ascii="Times New Roman" w:hAnsi="Times New Roman" w:cs="Times New Roman"/>
          <w:i/>
          <w:sz w:val="28"/>
          <w:szCs w:val="28"/>
        </w:rPr>
        <w:t xml:space="preserve"> </w:t>
      </w:r>
      <w:r w:rsidR="005C0AB6">
        <w:rPr>
          <w:rFonts w:ascii="Times New Roman" w:hAnsi="Times New Roman" w:cs="Times New Roman"/>
          <w:i/>
          <w:sz w:val="28"/>
          <w:szCs w:val="28"/>
        </w:rPr>
        <w:t xml:space="preserve"> соответственно</w:t>
      </w:r>
      <w:r w:rsidR="005C0AB6" w:rsidRPr="005C0AB6">
        <w:rPr>
          <w:rFonts w:ascii="Times New Roman" w:hAnsi="Times New Roman" w:cs="Times New Roman"/>
          <w:i/>
          <w:sz w:val="28"/>
          <w:szCs w:val="28"/>
        </w:rPr>
        <w:t xml:space="preserve"> </w:t>
      </w:r>
      <w:r w:rsidR="005C0AB6" w:rsidRPr="005C0AB6">
        <w:rPr>
          <w:rFonts w:ascii="Times New Roman" w:hAnsi="Times New Roman" w:cs="Times New Roman"/>
          <w:i/>
          <w:sz w:val="28"/>
          <w:szCs w:val="28"/>
          <w:lang w:val="en-US"/>
        </w:rPr>
        <w:t>expositio</w:t>
      </w:r>
      <w:r w:rsidR="005C0AB6" w:rsidRPr="005C0AB6">
        <w:rPr>
          <w:rFonts w:ascii="Times New Roman" w:hAnsi="Times New Roman" w:cs="Times New Roman"/>
          <w:i/>
          <w:sz w:val="28"/>
          <w:szCs w:val="28"/>
        </w:rPr>
        <w:t xml:space="preserve"> – изложение, объяснение</w:t>
      </w:r>
      <w:r w:rsidR="005C0AB6">
        <w:rPr>
          <w:rFonts w:ascii="Times New Roman" w:hAnsi="Times New Roman" w:cs="Times New Roman"/>
          <w:i/>
          <w:sz w:val="28"/>
          <w:szCs w:val="28"/>
        </w:rPr>
        <w:t xml:space="preserve"> ; </w:t>
      </w:r>
      <w:r w:rsidR="005C0AB6">
        <w:rPr>
          <w:rFonts w:ascii="Times New Roman" w:hAnsi="Times New Roman" w:cs="Times New Roman"/>
          <w:i/>
          <w:sz w:val="28"/>
          <w:szCs w:val="28"/>
          <w:lang w:val="en-US"/>
        </w:rPr>
        <w:t>exponentis</w:t>
      </w:r>
      <w:r w:rsidR="005C0AB6" w:rsidRPr="005C0AB6">
        <w:rPr>
          <w:rFonts w:ascii="Times New Roman" w:hAnsi="Times New Roman" w:cs="Times New Roman"/>
          <w:i/>
          <w:sz w:val="28"/>
          <w:szCs w:val="28"/>
        </w:rPr>
        <w:t xml:space="preserve"> - </w:t>
      </w:r>
      <w:r w:rsidR="005C0AB6">
        <w:rPr>
          <w:rFonts w:ascii="Times New Roman" w:hAnsi="Times New Roman" w:cs="Times New Roman"/>
          <w:i/>
          <w:sz w:val="28"/>
          <w:szCs w:val="28"/>
        </w:rPr>
        <w:t>выставленный на показ.</w:t>
      </w:r>
    </w:p>
    <w:p w:rsidR="005C0AB6" w:rsidRDefault="005C0AB6"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Эти термины составляют основу понятийного аппарата дисциплины ЭВР.</w:t>
      </w:r>
    </w:p>
    <w:p w:rsidR="005C0AB6" w:rsidRDefault="005C0AB6"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Дадим основным из них определения.</w:t>
      </w:r>
    </w:p>
    <w:p w:rsidR="005C0AB6" w:rsidRDefault="005C0AB6" w:rsidP="0044110B">
      <w:pPr>
        <w:spacing w:after="0" w:line="360" w:lineRule="auto"/>
        <w:ind w:firstLine="709"/>
        <w:jc w:val="both"/>
        <w:rPr>
          <w:rFonts w:ascii="Times New Roman" w:hAnsi="Times New Roman" w:cs="Times New Roman"/>
          <w:sz w:val="28"/>
          <w:szCs w:val="28"/>
        </w:rPr>
      </w:pPr>
      <w:r w:rsidRPr="0033359A">
        <w:rPr>
          <w:rFonts w:ascii="Times New Roman" w:hAnsi="Times New Roman" w:cs="Times New Roman"/>
          <w:b/>
          <w:sz w:val="28"/>
          <w:szCs w:val="28"/>
        </w:rPr>
        <w:t>Выставка</w:t>
      </w:r>
      <w:r>
        <w:rPr>
          <w:rFonts w:ascii="Times New Roman" w:hAnsi="Times New Roman" w:cs="Times New Roman"/>
          <w:sz w:val="28"/>
          <w:szCs w:val="28"/>
        </w:rPr>
        <w:t xml:space="preserve"> – это процесс показа. Осуществляемого в конечно малом интервале времени, в отличие от музейного, где экспозиция претерпевает малые изменения во времени.  Исключением являются международные выставки типа «Экспо». Их продолжительность достигает шести месяцев.</w:t>
      </w:r>
    </w:p>
    <w:p w:rsidR="005C0AB6" w:rsidRDefault="005C0AB6"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широком понятии под термином «выставка» подразумевается процесс публичного показа коллекций вещей, произведений искусств, работ, товаров и услуг</w:t>
      </w:r>
      <w:r w:rsidR="0033359A">
        <w:rPr>
          <w:rFonts w:ascii="Times New Roman" w:hAnsi="Times New Roman" w:cs="Times New Roman"/>
          <w:sz w:val="28"/>
          <w:szCs w:val="28"/>
        </w:rPr>
        <w:t>.</w:t>
      </w:r>
    </w:p>
    <w:p w:rsidR="0033359A" w:rsidRDefault="0033359A" w:rsidP="0044110B">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Выставка – это и показ коммерческих или индустриальных товаров и разного рода услуг для рекламы, и публичны</w:t>
      </w:r>
      <w:r>
        <w:rPr>
          <w:rFonts w:ascii="Times New Roman" w:hAnsi="Times New Roman" w:cs="Times New Roman"/>
          <w:sz w:val="28"/>
          <w:szCs w:val="28"/>
        </w:rPr>
        <w:tab/>
        <w:t xml:space="preserve"> показ  самых разных коллекций (животных, растений, произведений искусства и т.п.) форматы таких показов обозначаются сегодня в основном английскими словами, широко вошедшими в наше употребление – </w:t>
      </w:r>
      <w:r w:rsidRPr="0033359A">
        <w:rPr>
          <w:rFonts w:ascii="Times New Roman" w:hAnsi="Times New Roman" w:cs="Times New Roman"/>
          <w:i/>
          <w:sz w:val="28"/>
          <w:szCs w:val="28"/>
          <w:lang w:val="en-US"/>
        </w:rPr>
        <w:t>show</w:t>
      </w:r>
      <w:r w:rsidRPr="0033359A">
        <w:rPr>
          <w:rFonts w:ascii="Times New Roman" w:hAnsi="Times New Roman" w:cs="Times New Roman"/>
          <w:i/>
          <w:sz w:val="28"/>
          <w:szCs w:val="28"/>
        </w:rPr>
        <w:t xml:space="preserve">, </w:t>
      </w:r>
      <w:r w:rsidRPr="0033359A">
        <w:rPr>
          <w:rFonts w:ascii="Times New Roman" w:hAnsi="Times New Roman" w:cs="Times New Roman"/>
          <w:i/>
          <w:sz w:val="28"/>
          <w:szCs w:val="28"/>
          <w:lang w:val="en-US"/>
        </w:rPr>
        <w:t>exposition</w:t>
      </w:r>
      <w:r w:rsidRPr="0033359A">
        <w:rPr>
          <w:rFonts w:ascii="Times New Roman" w:hAnsi="Times New Roman" w:cs="Times New Roman"/>
          <w:i/>
          <w:sz w:val="28"/>
          <w:szCs w:val="28"/>
        </w:rPr>
        <w:t xml:space="preserve">, </w:t>
      </w:r>
      <w:r w:rsidRPr="0033359A">
        <w:rPr>
          <w:rFonts w:ascii="Times New Roman" w:hAnsi="Times New Roman" w:cs="Times New Roman"/>
          <w:i/>
          <w:sz w:val="28"/>
          <w:szCs w:val="28"/>
          <w:lang w:val="en-US"/>
        </w:rPr>
        <w:t>exhibition</w:t>
      </w:r>
      <w:r w:rsidRPr="0033359A">
        <w:rPr>
          <w:rFonts w:ascii="Times New Roman" w:hAnsi="Times New Roman" w:cs="Times New Roman"/>
          <w:i/>
          <w:sz w:val="28"/>
          <w:szCs w:val="28"/>
        </w:rPr>
        <w:t xml:space="preserve">, </w:t>
      </w:r>
      <w:r w:rsidRPr="0033359A">
        <w:rPr>
          <w:rFonts w:ascii="Times New Roman" w:hAnsi="Times New Roman" w:cs="Times New Roman"/>
          <w:i/>
          <w:sz w:val="28"/>
          <w:szCs w:val="28"/>
          <w:lang w:val="en-US"/>
        </w:rPr>
        <w:t>display</w:t>
      </w:r>
      <w:r w:rsidRPr="0033359A">
        <w:rPr>
          <w:rFonts w:ascii="Times New Roman" w:hAnsi="Times New Roman" w:cs="Times New Roman"/>
          <w:i/>
          <w:sz w:val="28"/>
          <w:szCs w:val="28"/>
        </w:rPr>
        <w:t>.</w:t>
      </w:r>
    </w:p>
    <w:p w:rsidR="0033359A" w:rsidRDefault="0033359A"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правило, главная направленность любой выставки в настоящее время (как, впрочем, и всегда, о чет свидетельствует история):</w:t>
      </w:r>
    </w:p>
    <w:p w:rsidR="0033359A" w:rsidRDefault="0033359A"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реклама инноваций в виде товаров и услуг;</w:t>
      </w:r>
    </w:p>
    <w:p w:rsidR="0033359A" w:rsidRDefault="0033359A"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заключение контрактов на продажу образцов после окончания выставки;</w:t>
      </w:r>
    </w:p>
    <w:p w:rsidR="0033359A" w:rsidRDefault="0033359A"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93A3F">
        <w:rPr>
          <w:rFonts w:ascii="Times New Roman" w:hAnsi="Times New Roman" w:cs="Times New Roman"/>
          <w:sz w:val="28"/>
          <w:szCs w:val="28"/>
        </w:rPr>
        <w:t>заключение  впоследствии контрактов на поставку партий показанного товара и заключение долгосрочных и крупномасштабных сделок.</w:t>
      </w:r>
    </w:p>
    <w:p w:rsidR="00893A3F" w:rsidRDefault="00893A3F"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Нужно помнить, что в российской теории экспозиционно-выставочного дела существует смысловое смешение  терминов «выставка» и «ярмарка». Они в России часто употребляются вместе, а именно: </w:t>
      </w:r>
      <w:r w:rsidRPr="00893A3F">
        <w:rPr>
          <w:rFonts w:ascii="Times New Roman" w:hAnsi="Times New Roman" w:cs="Times New Roman"/>
          <w:i/>
          <w:sz w:val="28"/>
          <w:szCs w:val="28"/>
        </w:rPr>
        <w:t>выставка-ярмарка</w:t>
      </w:r>
      <w:r>
        <w:rPr>
          <w:rFonts w:ascii="Times New Roman" w:hAnsi="Times New Roman" w:cs="Times New Roman"/>
          <w:sz w:val="28"/>
          <w:szCs w:val="28"/>
        </w:rPr>
        <w:t>.  Под этим термином понимается стремление ее организаторов показать, что демонстрируемая продукция предназначена прежде всего для рынка или для получения инвестиций для продвижения на рынок. В России дореволюционного периода более широкое употребление имело слово «ярмарка» (г</w:t>
      </w:r>
      <w:r w:rsidRPr="00893A3F">
        <w:rPr>
          <w:rFonts w:ascii="Times New Roman" w:hAnsi="Times New Roman" w:cs="Times New Roman"/>
          <w:i/>
          <w:sz w:val="28"/>
          <w:szCs w:val="28"/>
        </w:rPr>
        <w:t>имеющее общеславянский корень – яр – большой торговый съезд и привоз товаров в срочное в году время, годовой тор</w:t>
      </w:r>
      <w:r>
        <w:rPr>
          <w:rFonts w:ascii="Times New Roman" w:hAnsi="Times New Roman" w:cs="Times New Roman"/>
          <w:i/>
          <w:sz w:val="28"/>
          <w:szCs w:val="28"/>
        </w:rPr>
        <w:t>г</w:t>
      </w:r>
      <w:r>
        <w:rPr>
          <w:rFonts w:ascii="Times New Roman" w:hAnsi="Times New Roman" w:cs="Times New Roman"/>
          <w:sz w:val="28"/>
          <w:szCs w:val="28"/>
        </w:rPr>
        <w:t>).  При этом различались ярм</w:t>
      </w:r>
      <w:r w:rsidR="003842FC">
        <w:rPr>
          <w:rFonts w:ascii="Times New Roman" w:hAnsi="Times New Roman" w:cs="Times New Roman"/>
          <w:sz w:val="28"/>
          <w:szCs w:val="28"/>
        </w:rPr>
        <w:t>а</w:t>
      </w:r>
      <w:r>
        <w:rPr>
          <w:rFonts w:ascii="Times New Roman" w:hAnsi="Times New Roman" w:cs="Times New Roman"/>
          <w:sz w:val="28"/>
          <w:szCs w:val="28"/>
        </w:rPr>
        <w:t xml:space="preserve">рки общие – на всякий товар и частные – на отдельные виды товара. </w:t>
      </w:r>
      <w:r w:rsidR="003842FC">
        <w:rPr>
          <w:rFonts w:ascii="Times New Roman" w:hAnsi="Times New Roman" w:cs="Times New Roman"/>
          <w:sz w:val="28"/>
          <w:szCs w:val="28"/>
        </w:rPr>
        <w:t xml:space="preserve"> У немцев была та же традиция и в</w:t>
      </w:r>
      <w:r>
        <w:rPr>
          <w:rFonts w:ascii="Times New Roman" w:hAnsi="Times New Roman" w:cs="Times New Roman"/>
          <w:sz w:val="28"/>
          <w:szCs w:val="28"/>
        </w:rPr>
        <w:t xml:space="preserve"> немецком языке</w:t>
      </w:r>
      <w:r w:rsidR="003842FC">
        <w:rPr>
          <w:rFonts w:ascii="Times New Roman" w:hAnsi="Times New Roman" w:cs="Times New Roman"/>
          <w:sz w:val="28"/>
          <w:szCs w:val="28"/>
        </w:rPr>
        <w:t xml:space="preserve"> </w:t>
      </w:r>
      <w:r w:rsidR="003842FC" w:rsidRPr="003842FC">
        <w:rPr>
          <w:rFonts w:ascii="Times New Roman" w:hAnsi="Times New Roman" w:cs="Times New Roman"/>
          <w:i/>
          <w:sz w:val="28"/>
          <w:szCs w:val="28"/>
          <w:lang w:val="en-US"/>
        </w:rPr>
        <w:t>der</w:t>
      </w:r>
      <w:r w:rsidR="003842FC" w:rsidRPr="003842FC">
        <w:rPr>
          <w:rFonts w:ascii="Times New Roman" w:hAnsi="Times New Roman" w:cs="Times New Roman"/>
          <w:i/>
          <w:sz w:val="28"/>
          <w:szCs w:val="28"/>
        </w:rPr>
        <w:t xml:space="preserve"> </w:t>
      </w:r>
      <w:r w:rsidR="003842FC" w:rsidRPr="003842FC">
        <w:rPr>
          <w:rFonts w:ascii="Times New Roman" w:hAnsi="Times New Roman" w:cs="Times New Roman"/>
          <w:i/>
          <w:sz w:val="28"/>
          <w:szCs w:val="28"/>
          <w:lang w:val="en-US"/>
        </w:rPr>
        <w:t>Jahrmarket</w:t>
      </w:r>
      <w:r w:rsidR="003842FC" w:rsidRPr="003842FC">
        <w:rPr>
          <w:rFonts w:ascii="Times New Roman" w:hAnsi="Times New Roman" w:cs="Times New Roman"/>
          <w:i/>
          <w:sz w:val="28"/>
          <w:szCs w:val="28"/>
        </w:rPr>
        <w:t xml:space="preserve"> – это ежегодный рынок</w:t>
      </w:r>
      <w:r w:rsidR="003842FC">
        <w:rPr>
          <w:rFonts w:ascii="Times New Roman" w:hAnsi="Times New Roman" w:cs="Times New Roman"/>
          <w:sz w:val="28"/>
          <w:szCs w:val="28"/>
        </w:rPr>
        <w:t xml:space="preserve">. А вот в английском языке слово «ярмарка» – </w:t>
      </w:r>
      <w:r w:rsidR="003842FC">
        <w:rPr>
          <w:rFonts w:ascii="Times New Roman" w:hAnsi="Times New Roman" w:cs="Times New Roman"/>
          <w:sz w:val="28"/>
          <w:szCs w:val="28"/>
          <w:lang w:val="en-US"/>
        </w:rPr>
        <w:t>fair</w:t>
      </w:r>
      <w:r w:rsidR="003842FC" w:rsidRPr="003842FC">
        <w:rPr>
          <w:rFonts w:ascii="Times New Roman" w:hAnsi="Times New Roman" w:cs="Times New Roman"/>
          <w:sz w:val="28"/>
          <w:szCs w:val="28"/>
        </w:rPr>
        <w:t xml:space="preserve"> - </w:t>
      </w:r>
      <w:r w:rsidR="003842FC">
        <w:rPr>
          <w:rFonts w:ascii="Times New Roman" w:hAnsi="Times New Roman" w:cs="Times New Roman"/>
          <w:sz w:val="28"/>
          <w:szCs w:val="28"/>
        </w:rPr>
        <w:t xml:space="preserve"> подразумевает не только рынок товара, но и, прежде всего, рынок развлекательных услуг (но, заметьте – тоже рынок) – аттракционы, сценки и т.п.  В этом смысле русские ярмарки близки больше английским.</w:t>
      </w:r>
    </w:p>
    <w:p w:rsidR="003842FC" w:rsidRPr="003842FC" w:rsidRDefault="003842FC"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Поэтому тесное соединение показа и торга становится сущность выставочно-ярмарочного процесса и термин </w:t>
      </w:r>
      <w:r w:rsidR="001566DA">
        <w:rPr>
          <w:rFonts w:ascii="Times New Roman" w:hAnsi="Times New Roman" w:cs="Times New Roman"/>
          <w:sz w:val="28"/>
          <w:szCs w:val="28"/>
        </w:rPr>
        <w:t>«</w:t>
      </w:r>
      <w:r>
        <w:rPr>
          <w:rFonts w:ascii="Times New Roman" w:hAnsi="Times New Roman" w:cs="Times New Roman"/>
          <w:sz w:val="28"/>
          <w:szCs w:val="28"/>
        </w:rPr>
        <w:t>выставка-ярмарка</w:t>
      </w:r>
      <w:r w:rsidR="001566DA">
        <w:rPr>
          <w:rFonts w:ascii="Times New Roman" w:hAnsi="Times New Roman" w:cs="Times New Roman"/>
          <w:sz w:val="28"/>
          <w:szCs w:val="28"/>
        </w:rPr>
        <w:t>»</w:t>
      </w:r>
      <w:r>
        <w:rPr>
          <w:rFonts w:ascii="Times New Roman" w:hAnsi="Times New Roman" w:cs="Times New Roman"/>
          <w:sz w:val="28"/>
          <w:szCs w:val="28"/>
        </w:rPr>
        <w:t xml:space="preserve"> приобретает все большую универсальность употребления, синтезируя в себе очень органично обе эти составляющие. Просто в каждом экспозиционно-выставочном мероприятии процентное соотношение этих двух неразрывно связанных компонентов (показ и торг) всегда разное в зависимости от конкретных целей и задач того или иного  мероприятия.</w:t>
      </w:r>
    </w:p>
    <w:p w:rsidR="0033359A" w:rsidRDefault="001566DA"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Выставочно-ярмарочная деятельность современной России еще не набрала полных оборотов. Определенные достижения в этом экономическом кластере у нас есть, но проблем пока еще тоже достаточно. </w:t>
      </w:r>
      <w:r>
        <w:rPr>
          <w:rFonts w:ascii="Times New Roman" w:hAnsi="Times New Roman" w:cs="Times New Roman"/>
          <w:sz w:val="28"/>
          <w:szCs w:val="28"/>
        </w:rPr>
        <w:lastRenderedPageBreak/>
        <w:t>Эти проблемы формулируются в вопросах и непосредственных участников выставочного процесса и обывателей:</w:t>
      </w:r>
    </w:p>
    <w:p w:rsidR="001566DA" w:rsidRDefault="001566DA"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такое выставки : эффективная рекламная акция, способ заключить крупный контракт или просто парад амбиций?</w:t>
      </w:r>
    </w:p>
    <w:p w:rsidR="001566DA" w:rsidRDefault="001566DA"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-Кому нужны выставки?</w:t>
      </w:r>
    </w:p>
    <w:p w:rsidR="001566DA" w:rsidRPr="0033359A" w:rsidRDefault="001566DA"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на них делать. Не пустая ли  это трата времени?</w:t>
      </w:r>
    </w:p>
    <w:p w:rsidR="00FF207B" w:rsidRDefault="001566DA"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Отвечают предприниматели на эти вопросы порой так: «Мы здесь, потому что здесь наши конкуренты. Если бы мы здесь не появились, то наше отсутствие прозвучало бы громче, чем наше присутствие.»</w:t>
      </w:r>
    </w:p>
    <w:p w:rsidR="001566DA" w:rsidRDefault="001566DA"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 и есть свидетельство недостаточной развитости российской выс</w:t>
      </w:r>
      <w:r w:rsidR="00287541">
        <w:rPr>
          <w:rFonts w:ascii="Times New Roman" w:hAnsi="Times New Roman" w:cs="Times New Roman"/>
          <w:sz w:val="28"/>
          <w:szCs w:val="28"/>
        </w:rPr>
        <w:t>тавочно-ярмарочной деятельности, не достигшей пока уровня, который демонстрируют западные страны.</w:t>
      </w:r>
    </w:p>
    <w:p w:rsidR="00287541" w:rsidRDefault="00287541"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всем мире выставки </w:t>
      </w:r>
    </w:p>
    <w:p w:rsidR="00287541" w:rsidRDefault="00287541"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хороший трамплин для высоких технолонгий. Здесь человек убеждается воочию, в чем плюсы той или иной технологической новинки. Представители компаний имеют возможность устроить маленький ликбез по ее эксплуатации.</w:t>
      </w:r>
    </w:p>
    <w:p w:rsidR="00BE1C1B" w:rsidRDefault="00287541"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–хороший способ представить новые товары и услуги широкой (а главное - целевой) аудитории.</w:t>
      </w:r>
    </w:p>
    <w:p w:rsidR="00287541" w:rsidRDefault="00287541"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t xml:space="preserve"> По этим причинам запуск новинок в той или иной отрасли, сфере деятельности специально приурочивается к выставкам.</w:t>
      </w:r>
    </w:p>
    <w:p w:rsidR="00287541" w:rsidRPr="00287541" w:rsidRDefault="00287541" w:rsidP="0044110B">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ab/>
        <w:t xml:space="preserve">Теперь поговорим об участниках выставок-ярмарок: </w:t>
      </w:r>
      <w:r w:rsidRPr="00287541">
        <w:rPr>
          <w:rFonts w:ascii="Times New Roman" w:hAnsi="Times New Roman" w:cs="Times New Roman"/>
          <w:i/>
          <w:sz w:val="28"/>
          <w:szCs w:val="28"/>
        </w:rPr>
        <w:t xml:space="preserve">это экспоненты и посетители. </w:t>
      </w:r>
    </w:p>
    <w:p w:rsidR="00BE1C1B" w:rsidRDefault="00287541" w:rsidP="0044110B">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Э</w:t>
      </w:r>
      <w:r w:rsidRPr="00287541">
        <w:rPr>
          <w:rFonts w:ascii="Times New Roman" w:hAnsi="Times New Roman" w:cs="Times New Roman"/>
          <w:i/>
          <w:sz w:val="28"/>
          <w:szCs w:val="28"/>
        </w:rPr>
        <w:t>кспоненты</w:t>
      </w:r>
      <w:r>
        <w:rPr>
          <w:rFonts w:ascii="Times New Roman" w:hAnsi="Times New Roman" w:cs="Times New Roman"/>
          <w:i/>
          <w:sz w:val="28"/>
          <w:szCs w:val="28"/>
        </w:rPr>
        <w:t xml:space="preserve"> – это лица или учреждения, представляющие на выставку-ярмарку какие-либо экспонаты.</w:t>
      </w:r>
    </w:p>
    <w:p w:rsidR="00BE1C1B" w:rsidRDefault="00287541" w:rsidP="0044110B">
      <w:pPr>
        <w:ind w:firstLine="709"/>
        <w:jc w:val="both"/>
        <w:rPr>
          <w:rFonts w:ascii="Times New Roman" w:hAnsi="Times New Roman" w:cs="Times New Roman"/>
          <w:i/>
          <w:sz w:val="28"/>
          <w:szCs w:val="28"/>
        </w:rPr>
      </w:pPr>
      <w:r w:rsidRPr="00287541">
        <w:rPr>
          <w:rFonts w:ascii="Times New Roman" w:hAnsi="Times New Roman" w:cs="Times New Roman"/>
          <w:i/>
          <w:sz w:val="28"/>
          <w:szCs w:val="28"/>
        </w:rPr>
        <w:t>Экспонат – выставочная единица</w:t>
      </w:r>
      <w:r>
        <w:rPr>
          <w:rFonts w:ascii="Times New Roman" w:hAnsi="Times New Roman" w:cs="Times New Roman"/>
          <w:i/>
          <w:sz w:val="28"/>
          <w:szCs w:val="28"/>
        </w:rPr>
        <w:t xml:space="preserve"> показа</w:t>
      </w:r>
      <w:r w:rsidRPr="00287541">
        <w:rPr>
          <w:rFonts w:ascii="Times New Roman" w:hAnsi="Times New Roman" w:cs="Times New Roman"/>
          <w:i/>
          <w:sz w:val="28"/>
          <w:szCs w:val="28"/>
        </w:rPr>
        <w:t xml:space="preserve"> (товар, услуга)</w:t>
      </w:r>
      <w:r>
        <w:rPr>
          <w:rFonts w:ascii="Times New Roman" w:hAnsi="Times New Roman" w:cs="Times New Roman"/>
          <w:i/>
          <w:sz w:val="28"/>
          <w:szCs w:val="28"/>
        </w:rPr>
        <w:t>.</w:t>
      </w:r>
    </w:p>
    <w:p w:rsidR="00287541" w:rsidRDefault="00287541" w:rsidP="0044110B">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Посетитель – потребитель экспозиционно-выставочных услуг.</w:t>
      </w:r>
    </w:p>
    <w:p w:rsidR="007832AF" w:rsidRDefault="007832AF" w:rsidP="0044110B">
      <w:pPr>
        <w:spacing w:after="0" w:line="360" w:lineRule="auto"/>
        <w:ind w:firstLine="709"/>
        <w:jc w:val="both"/>
        <w:rPr>
          <w:rFonts w:ascii="Times New Roman" w:hAnsi="Times New Roman" w:cs="Times New Roman"/>
          <w:sz w:val="28"/>
          <w:szCs w:val="28"/>
        </w:rPr>
      </w:pPr>
      <w:r w:rsidRPr="007832AF">
        <w:rPr>
          <w:rFonts w:ascii="Times New Roman" w:hAnsi="Times New Roman" w:cs="Times New Roman"/>
          <w:sz w:val="28"/>
          <w:szCs w:val="28"/>
        </w:rPr>
        <w:t>И для</w:t>
      </w:r>
      <w:r>
        <w:rPr>
          <w:rFonts w:ascii="Times New Roman" w:hAnsi="Times New Roman" w:cs="Times New Roman"/>
          <w:sz w:val="28"/>
          <w:szCs w:val="28"/>
        </w:rPr>
        <w:t xml:space="preserve"> экспонентов и для целевой аудитории посетителей выставок-ярмарок. Эти мероприятия в первую очередь являются надёжным инструментом изучения рынка. Конкуренция на рынке ведет к </w:t>
      </w:r>
      <w:r>
        <w:rPr>
          <w:rFonts w:ascii="Times New Roman" w:hAnsi="Times New Roman" w:cs="Times New Roman"/>
          <w:sz w:val="28"/>
          <w:szCs w:val="28"/>
        </w:rPr>
        <w:lastRenderedPageBreak/>
        <w:t>необходимости постоянно пересматривать и улучшать собственные достижения и технологии. Иначе конкуренция предлагаемых на рынок товаров и услуг неумолимо снижается. А вот условия соревнования постоянно побуждают к поискам новых рынков сбыта. Для российских предпринимателей эта проблема актуальна сегодня. И овладевать приемами и средствами маркетинга (особенно на мировом рынке) удобнее для отечественных предпринимателей в процессе участия со своей продукцией в региональных и международных выставках-ярмарках.</w:t>
      </w:r>
    </w:p>
    <w:p w:rsidR="007832AF" w:rsidRDefault="007832AF" w:rsidP="007832AF">
      <w:pPr>
        <w:spacing w:after="0" w:line="360" w:lineRule="auto"/>
        <w:jc w:val="center"/>
        <w:rPr>
          <w:rFonts w:ascii="Times New Roman" w:hAnsi="Times New Roman" w:cs="Times New Roman"/>
          <w:b/>
          <w:i/>
          <w:sz w:val="28"/>
          <w:szCs w:val="28"/>
        </w:rPr>
      </w:pPr>
      <w:r w:rsidRPr="007832AF">
        <w:rPr>
          <w:rFonts w:ascii="Times New Roman" w:hAnsi="Times New Roman" w:cs="Times New Roman"/>
          <w:b/>
          <w:i/>
          <w:sz w:val="28"/>
          <w:szCs w:val="28"/>
        </w:rPr>
        <w:t>Возможности выставок-ярмарок</w:t>
      </w:r>
    </w:p>
    <w:p w:rsidR="007832AF" w:rsidRDefault="007832AF"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3711B9">
        <w:rPr>
          <w:rFonts w:ascii="Times New Roman" w:hAnsi="Times New Roman" w:cs="Times New Roman"/>
          <w:sz w:val="28"/>
          <w:szCs w:val="28"/>
        </w:rPr>
        <w:t>1. Возможность встретиться лицом к лицу с сотнями и тысячами потенциальных покупателей и клиентов</w:t>
      </w:r>
    </w:p>
    <w:p w:rsidR="003711B9" w:rsidRDefault="003711B9"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2. Возможность по казать конкурентоспособность свих товаров и услуг.</w:t>
      </w:r>
    </w:p>
    <w:p w:rsidR="003711B9" w:rsidRDefault="003711B9"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3. Возможность комплексно рекламировать свою продукцию.</w:t>
      </w:r>
    </w:p>
    <w:p w:rsidR="003711B9" w:rsidRDefault="003711B9"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4. Возможность познакомиться с конкурентами и новыми партнёрами.</w:t>
      </w:r>
    </w:p>
    <w:p w:rsidR="003711B9" w:rsidRDefault="003711B9"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5. Возможность сделать оценку состояния рынка.</w:t>
      </w:r>
    </w:p>
    <w:p w:rsidR="003711B9" w:rsidRDefault="003711B9"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6. Возможность определить свое место на рынке.</w:t>
      </w:r>
    </w:p>
    <w:p w:rsidR="003711B9" w:rsidRDefault="003711B9"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7. Возможность установить новые бизнес-контакты, полчить коммерческие предложения.</w:t>
      </w:r>
    </w:p>
    <w:p w:rsidR="003711B9" w:rsidRPr="007832AF" w:rsidRDefault="003711B9"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8. Возможность создать целенаправленную систему продвижения свое предприятия на рынке.</w:t>
      </w:r>
    </w:p>
    <w:p w:rsidR="007832AF" w:rsidRDefault="003711B9" w:rsidP="003711B9">
      <w:pPr>
        <w:spacing w:after="0" w:line="360" w:lineRule="auto"/>
        <w:jc w:val="center"/>
        <w:rPr>
          <w:rFonts w:ascii="Times New Roman" w:hAnsi="Times New Roman" w:cs="Times New Roman"/>
          <w:b/>
          <w:i/>
          <w:sz w:val="28"/>
          <w:szCs w:val="28"/>
        </w:rPr>
      </w:pPr>
      <w:r>
        <w:rPr>
          <w:rFonts w:ascii="Times New Roman" w:hAnsi="Times New Roman" w:cs="Times New Roman"/>
          <w:b/>
          <w:i/>
          <w:sz w:val="28"/>
          <w:szCs w:val="28"/>
        </w:rPr>
        <w:t>Основные функции выставок-ярмарок</w:t>
      </w:r>
    </w:p>
    <w:p w:rsidR="003711B9" w:rsidRDefault="003711B9" w:rsidP="003711B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Выставка является концентрированным зеркальным отображением соответствующего рынка.</w:t>
      </w:r>
    </w:p>
    <w:p w:rsidR="003711B9" w:rsidRDefault="003711B9" w:rsidP="003711B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Выставка обеспечивает и увеличивает обозримость рынка.</w:t>
      </w:r>
    </w:p>
    <w:p w:rsidR="003711B9" w:rsidRDefault="003711B9" w:rsidP="003711B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Выставка позволяет прояснить ситуацию на рынке.</w:t>
      </w:r>
    </w:p>
    <w:p w:rsidR="003711B9" w:rsidRDefault="003711B9" w:rsidP="003711B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Выставка открывает доступ к новым рынкам.</w:t>
      </w:r>
    </w:p>
    <w:p w:rsidR="003711B9" w:rsidRDefault="003711B9" w:rsidP="003711B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Выставка позволяет установить прямую зависимость между ценой и качеством.</w:t>
      </w:r>
    </w:p>
    <w:p w:rsidR="003711B9" w:rsidRDefault="003711B9" w:rsidP="003711B9">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t>Индустрия выставочно</w:t>
      </w:r>
      <w:r w:rsidR="003C0E11">
        <w:rPr>
          <w:rFonts w:ascii="Times New Roman" w:hAnsi="Times New Roman" w:cs="Times New Roman"/>
          <w:sz w:val="28"/>
          <w:szCs w:val="28"/>
        </w:rPr>
        <w:t xml:space="preserve">го </w:t>
      </w:r>
      <w:r>
        <w:rPr>
          <w:rFonts w:ascii="Times New Roman" w:hAnsi="Times New Roman" w:cs="Times New Roman"/>
          <w:sz w:val="28"/>
          <w:szCs w:val="28"/>
        </w:rPr>
        <w:t xml:space="preserve">дела сегодня </w:t>
      </w:r>
      <w:r w:rsidR="003C0E11">
        <w:rPr>
          <w:rFonts w:ascii="Times New Roman" w:hAnsi="Times New Roman" w:cs="Times New Roman"/>
          <w:sz w:val="28"/>
          <w:szCs w:val="28"/>
        </w:rPr>
        <w:t>огромна. Нововведения в целях б</w:t>
      </w:r>
      <w:r>
        <w:rPr>
          <w:rFonts w:ascii="Times New Roman" w:hAnsi="Times New Roman" w:cs="Times New Roman"/>
          <w:sz w:val="28"/>
          <w:szCs w:val="28"/>
        </w:rPr>
        <w:t>олее эффективного маркетинга развиваются с космической скоростью. Корпорации применяют все более изощренные методы в своей маркетин</w:t>
      </w:r>
      <w:r w:rsidR="003C0E11">
        <w:rPr>
          <w:rFonts w:ascii="Times New Roman" w:hAnsi="Times New Roman" w:cs="Times New Roman"/>
          <w:sz w:val="28"/>
          <w:szCs w:val="28"/>
        </w:rPr>
        <w:t xml:space="preserve">говой стратегии. Это </w:t>
      </w:r>
      <w:r>
        <w:rPr>
          <w:rFonts w:ascii="Times New Roman" w:hAnsi="Times New Roman" w:cs="Times New Roman"/>
          <w:sz w:val="28"/>
          <w:szCs w:val="28"/>
        </w:rPr>
        <w:t>п</w:t>
      </w:r>
      <w:r w:rsidR="003C0E11">
        <w:rPr>
          <w:rFonts w:ascii="Times New Roman" w:hAnsi="Times New Roman" w:cs="Times New Roman"/>
          <w:sz w:val="28"/>
          <w:szCs w:val="28"/>
        </w:rPr>
        <w:t>р</w:t>
      </w:r>
      <w:r>
        <w:rPr>
          <w:rFonts w:ascii="Times New Roman" w:hAnsi="Times New Roman" w:cs="Times New Roman"/>
          <w:sz w:val="28"/>
          <w:szCs w:val="28"/>
        </w:rPr>
        <w:t>иводит к росту популярности выставок.</w:t>
      </w:r>
    </w:p>
    <w:p w:rsidR="003C0E11" w:rsidRDefault="003C0E11" w:rsidP="003711B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Вставочный бизнес заметно изменился в последние 30-40 лет. Неизмеримо увеличилось число проводимых выставок. Расширение выставочных возможностей привело к новой оценке этого хорошего маркетингового инструмента.</w:t>
      </w:r>
    </w:p>
    <w:p w:rsidR="003C0E11" w:rsidRDefault="003C0E11" w:rsidP="003711B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Только на первый взгляд может показаться, что принять участие в выставке просто: экспонент арендует площадь, расставляет свое выставочное оборудование и ждет, что начнется подписание «бешеных» контрактов. И несмотря на то, что такие чудеса иногда случаются, это неверное представление об участии в выставочном процессе. </w:t>
      </w:r>
    </w:p>
    <w:p w:rsidR="003C0E11" w:rsidRDefault="003C0E11" w:rsidP="003C0E1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Для гарантированно успешного участия   в выставке на высоком делом уровне определяющее значение приобретают знания, опыт и навыки лиц, привлекаемых к этой работе. Задача профессионалов – изучить технологический процесс организации выставочного мероприятия любого типа и надлежащим образом подготовит и провести выставку, помочь экспонентам достичь своих целей и с полной отдачей принять участие в выставке.</w:t>
      </w:r>
    </w:p>
    <w:p w:rsidR="003C0E11" w:rsidRDefault="003C0E11" w:rsidP="003C0E1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Выставки стары как мир. И, тем не менее,  они как никогда актуальны. Выставка может оказаться самым эффективным маркетинговым инструментом.</w:t>
      </w:r>
    </w:p>
    <w:p w:rsidR="003C0E11" w:rsidRDefault="003C0E11" w:rsidP="003C0E11">
      <w:pPr>
        <w:spacing w:after="0" w:line="360" w:lineRule="auto"/>
        <w:ind w:firstLine="708"/>
        <w:jc w:val="both"/>
        <w:rPr>
          <w:rFonts w:ascii="Times New Roman" w:hAnsi="Times New Roman" w:cs="Times New Roman"/>
          <w:sz w:val="28"/>
          <w:szCs w:val="28"/>
        </w:rPr>
      </w:pPr>
    </w:p>
    <w:p w:rsidR="003C0E11" w:rsidRPr="003C0E11" w:rsidRDefault="003C0E11" w:rsidP="003C0E11">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2. Становление и развитие выставочно-ярмарочной деятельности</w:t>
      </w:r>
    </w:p>
    <w:p w:rsidR="00120D40" w:rsidRDefault="00EB1B33" w:rsidP="00EB1B3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Наиболее важным периодом становления </w:t>
      </w:r>
      <w:r w:rsidR="00120D40">
        <w:rPr>
          <w:rFonts w:ascii="Times New Roman" w:hAnsi="Times New Roman" w:cs="Times New Roman"/>
          <w:sz w:val="28"/>
          <w:szCs w:val="28"/>
        </w:rPr>
        <w:t>ярмарок и торгов считается ХП век.  Ярмарками обзавелись</w:t>
      </w:r>
      <w:r>
        <w:rPr>
          <w:rFonts w:ascii="Times New Roman" w:hAnsi="Times New Roman" w:cs="Times New Roman"/>
          <w:sz w:val="28"/>
          <w:szCs w:val="28"/>
        </w:rPr>
        <w:t xml:space="preserve"> </w:t>
      </w:r>
      <w:r w:rsidR="00120D40">
        <w:rPr>
          <w:rFonts w:ascii="Times New Roman" w:hAnsi="Times New Roman" w:cs="Times New Roman"/>
          <w:sz w:val="28"/>
          <w:szCs w:val="28"/>
        </w:rPr>
        <w:t xml:space="preserve"> все важнейшие центры суконного, красильного, кожевенного, судостроительного, ремесленного и кустарного дела: Бордо, Тулуза, Марсель, Монпелье во Франкии; Антверпен, </w:t>
      </w:r>
      <w:r w:rsidR="00120D40">
        <w:rPr>
          <w:rFonts w:ascii="Times New Roman" w:hAnsi="Times New Roman" w:cs="Times New Roman"/>
          <w:sz w:val="28"/>
          <w:szCs w:val="28"/>
        </w:rPr>
        <w:lastRenderedPageBreak/>
        <w:t>Брюссель, Брюгге в Бельгии, Мадрид и Саламанка в Испании, Франкфурт и Лейпциг в Германии. Дальше ярмарочное движение распространилось по всему миру.</w:t>
      </w:r>
    </w:p>
    <w:p w:rsidR="003711B9" w:rsidRDefault="00120D40" w:rsidP="00EB1B3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Наиболее активно началось развиваться выставочное движение в период </w:t>
      </w:r>
      <w:r w:rsidR="00EB1B33">
        <w:rPr>
          <w:rFonts w:ascii="Times New Roman" w:hAnsi="Times New Roman" w:cs="Times New Roman"/>
          <w:sz w:val="28"/>
          <w:szCs w:val="28"/>
        </w:rPr>
        <w:t>ХУ - ХУП век</w:t>
      </w:r>
      <w:r>
        <w:rPr>
          <w:rFonts w:ascii="Times New Roman" w:hAnsi="Times New Roman" w:cs="Times New Roman"/>
          <w:sz w:val="28"/>
          <w:szCs w:val="28"/>
        </w:rPr>
        <w:t>ов</w:t>
      </w:r>
      <w:r w:rsidR="00EB1B33">
        <w:rPr>
          <w:rFonts w:ascii="Times New Roman" w:hAnsi="Times New Roman" w:cs="Times New Roman"/>
          <w:sz w:val="28"/>
          <w:szCs w:val="28"/>
        </w:rPr>
        <w:t>.  В это вр</w:t>
      </w:r>
      <w:r>
        <w:rPr>
          <w:rFonts w:ascii="Times New Roman" w:hAnsi="Times New Roman" w:cs="Times New Roman"/>
          <w:sz w:val="28"/>
          <w:szCs w:val="28"/>
        </w:rPr>
        <w:t>е</w:t>
      </w:r>
      <w:r w:rsidR="00EB1B33">
        <w:rPr>
          <w:rFonts w:ascii="Times New Roman" w:hAnsi="Times New Roman" w:cs="Times New Roman"/>
          <w:sz w:val="28"/>
          <w:szCs w:val="28"/>
        </w:rPr>
        <w:t xml:space="preserve">мя </w:t>
      </w:r>
      <w:r>
        <w:rPr>
          <w:rFonts w:ascii="Times New Roman" w:hAnsi="Times New Roman" w:cs="Times New Roman"/>
          <w:sz w:val="28"/>
          <w:szCs w:val="28"/>
        </w:rPr>
        <w:t>выставки</w:t>
      </w:r>
      <w:r w:rsidR="00EB1B33">
        <w:rPr>
          <w:rFonts w:ascii="Times New Roman" w:hAnsi="Times New Roman" w:cs="Times New Roman"/>
          <w:sz w:val="28"/>
          <w:szCs w:val="28"/>
        </w:rPr>
        <w:t xml:space="preserve"> получили широкое распространение в </w:t>
      </w:r>
      <w:r>
        <w:rPr>
          <w:rFonts w:ascii="Times New Roman" w:hAnsi="Times New Roman" w:cs="Times New Roman"/>
          <w:sz w:val="28"/>
          <w:szCs w:val="28"/>
        </w:rPr>
        <w:t xml:space="preserve"> Европе: во Франции, в Англии, -  которые  соперничали между собой во всем, и в выставочном движении тоже. </w:t>
      </w:r>
      <w:r w:rsidR="00E44E58">
        <w:rPr>
          <w:rFonts w:ascii="Times New Roman" w:hAnsi="Times New Roman" w:cs="Times New Roman"/>
          <w:sz w:val="28"/>
          <w:szCs w:val="28"/>
        </w:rPr>
        <w:t xml:space="preserve"> Во всех странах Европы в ХП-ХШ веках уже проводились национальные выставки достижений в промышленности и экономике.</w:t>
      </w:r>
    </w:p>
    <w:p w:rsidR="00E44E58" w:rsidRPr="00E44E58" w:rsidRDefault="00E44E58" w:rsidP="00EB1B33">
      <w:pPr>
        <w:spacing w:after="0" w:line="360" w:lineRule="auto"/>
        <w:ind w:firstLine="708"/>
        <w:jc w:val="both"/>
        <w:rPr>
          <w:rFonts w:ascii="Times New Roman" w:hAnsi="Times New Roman" w:cs="Times New Roman"/>
          <w:b/>
          <w:i/>
          <w:sz w:val="28"/>
          <w:szCs w:val="28"/>
        </w:rPr>
      </w:pPr>
      <w:r w:rsidRPr="00E44E58">
        <w:rPr>
          <w:rFonts w:ascii="Times New Roman" w:hAnsi="Times New Roman" w:cs="Times New Roman"/>
          <w:b/>
          <w:i/>
          <w:sz w:val="28"/>
          <w:szCs w:val="28"/>
        </w:rPr>
        <w:t>Что предопределило последующее  развитие выставочно-ярмарочной деятельности?</w:t>
      </w:r>
    </w:p>
    <w:p w:rsidR="00E44E58" w:rsidRDefault="00E44E58" w:rsidP="00EB1B3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 Поступательное развитие промышленного производства.</w:t>
      </w:r>
    </w:p>
    <w:p w:rsidR="00E44E58" w:rsidRDefault="00E44E58" w:rsidP="00EB1B3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 Совершенствование средств связи.</w:t>
      </w:r>
    </w:p>
    <w:p w:rsidR="00E44E58" w:rsidRPr="003711B9" w:rsidRDefault="00E44E58" w:rsidP="00EB1B3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 Все более широкое использование возможностей заключения торговых сделок по образцам вместо ранее осуществляемых прямых продаж.</w:t>
      </w:r>
    </w:p>
    <w:p w:rsidR="00BE1C1B" w:rsidRDefault="00E44E58"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Такая деятельность стала особенно активной в Х1Х веке. В это время стали проводиться всемирные выставки. Первая состоялась в Лондоне в 1851 году. За ней последовала  выставка в Париже в 1867, и в 1876 и 1879 в Филадельфии.</w:t>
      </w:r>
    </w:p>
    <w:p w:rsidR="00177101" w:rsidRDefault="00177101"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В конце Х1Х века выставочно-ярмарочная деятельность достигла широкого развития во многих странах мира, в том числе и в России.</w:t>
      </w:r>
    </w:p>
    <w:p w:rsidR="00177101" w:rsidRDefault="00177101"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Ярмарочная деятельность на Руси имеет давнюю историю Крупные торги проводились в Х-ХП в Великом Новгороде и Архангельске.  Регулярными ярмарки в России ста  с середины Х1У века. В ХУ веке возникает Макарьевская ярмарка у Макарьевского монастыря, в 1641 году узаконена как постоянное торжище указом царя Михаила Федоровича. Возникают Сибирский и и Китайский торги.  С ХУ1 века русские купцы посещают Лейбцигские ярмарки. В ХУП веке возникает Ирбитская ярмарка в Сибири. В ХУШ веке Нижегородская, Иркутская и Ирбитская ярмарки </w:t>
      </w:r>
      <w:r>
        <w:rPr>
          <w:rFonts w:ascii="Times New Roman" w:hAnsi="Times New Roman" w:cs="Times New Roman"/>
          <w:sz w:val="28"/>
          <w:szCs w:val="28"/>
        </w:rPr>
        <w:lastRenderedPageBreak/>
        <w:t>становятся широко известными в Европе и Азии</w:t>
      </w:r>
      <w:r w:rsidR="002A4C7C">
        <w:rPr>
          <w:rFonts w:ascii="Times New Roman" w:hAnsi="Times New Roman" w:cs="Times New Roman"/>
          <w:sz w:val="28"/>
          <w:szCs w:val="28"/>
        </w:rPr>
        <w:t>. Нижегородская с 1817 года получает статус Общероссийской ярмарки. В 1896 году под председательством крупного российского предпринимателя Саввы Тимофеевича Морозова открылась первая Всероссийская торгово-промышленная выставка.</w:t>
      </w:r>
    </w:p>
    <w:p w:rsidR="002A4C7C" w:rsidRDefault="002A4C7C"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Со временем на западе национальные ярмарки теряют свое значение, вытесняемые  международными ярмарками и оптовой торговой сетью, а в России национальные ярмарки существовали вплоть до великой октябрьской социалистической революции – до 1917 года.</w:t>
      </w:r>
    </w:p>
    <w:p w:rsidR="002A4C7C" w:rsidRPr="00E44E58" w:rsidRDefault="002A4C7C"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В советский период этот вид деятельности – экспозиционно-выставочный получил новой развитие.  Выставки и ярмарки проводились практически ежегодно, несмотря на страшные события в стране.  (Подробно </w:t>
      </w:r>
      <w:r w:rsidR="00E465BB">
        <w:rPr>
          <w:rFonts w:ascii="Times New Roman" w:hAnsi="Times New Roman" w:cs="Times New Roman"/>
          <w:sz w:val="28"/>
          <w:szCs w:val="28"/>
        </w:rPr>
        <w:t xml:space="preserve">периоды дореволюционный и постреволюционный - </w:t>
      </w:r>
      <w:r>
        <w:rPr>
          <w:rFonts w:ascii="Times New Roman" w:hAnsi="Times New Roman" w:cs="Times New Roman"/>
          <w:sz w:val="28"/>
          <w:szCs w:val="28"/>
        </w:rPr>
        <w:t>на практическом занятии)</w:t>
      </w:r>
      <w:r w:rsidR="00E465BB">
        <w:rPr>
          <w:rFonts w:ascii="Times New Roman" w:hAnsi="Times New Roman" w:cs="Times New Roman"/>
          <w:sz w:val="28"/>
          <w:szCs w:val="28"/>
        </w:rPr>
        <w:t xml:space="preserve">. </w:t>
      </w:r>
      <w:r>
        <w:rPr>
          <w:rFonts w:ascii="Times New Roman" w:hAnsi="Times New Roman" w:cs="Times New Roman"/>
          <w:sz w:val="28"/>
          <w:szCs w:val="28"/>
        </w:rPr>
        <w:t>Постепенно вся экспозиционно-выставочная деятельность была взята под контроль государства. Но масштаб</w:t>
      </w:r>
      <w:r w:rsidR="00E465BB">
        <w:rPr>
          <w:rFonts w:ascii="Times New Roman" w:hAnsi="Times New Roman" w:cs="Times New Roman"/>
          <w:sz w:val="28"/>
          <w:szCs w:val="28"/>
        </w:rPr>
        <w:t>ы</w:t>
      </w:r>
      <w:r>
        <w:rPr>
          <w:rFonts w:ascii="Times New Roman" w:hAnsi="Times New Roman" w:cs="Times New Roman"/>
          <w:sz w:val="28"/>
          <w:szCs w:val="28"/>
        </w:rPr>
        <w:t xml:space="preserve"> ее были грандиозны  к началу 80-х годов</w:t>
      </w:r>
      <w:r w:rsidR="00E465BB">
        <w:rPr>
          <w:rFonts w:ascii="Times New Roman" w:hAnsi="Times New Roman" w:cs="Times New Roman"/>
          <w:sz w:val="28"/>
          <w:szCs w:val="28"/>
        </w:rPr>
        <w:t xml:space="preserve">: </w:t>
      </w:r>
      <w:r>
        <w:rPr>
          <w:rFonts w:ascii="Times New Roman" w:hAnsi="Times New Roman" w:cs="Times New Roman"/>
          <w:sz w:val="28"/>
          <w:szCs w:val="28"/>
        </w:rPr>
        <w:t>60</w:t>
      </w:r>
      <w:r w:rsidR="00E465BB">
        <w:rPr>
          <w:rFonts w:ascii="Times New Roman" w:hAnsi="Times New Roman" w:cs="Times New Roman"/>
          <w:sz w:val="28"/>
          <w:szCs w:val="28"/>
        </w:rPr>
        <w:t xml:space="preserve"> тысяч  оптовых республиканских, краевых и межреспубликанских ярмарок  товаров народного потребления (без учета колхозных рынков и ярмарок розничной торговли); 8 тысяч торгово-промышленных, сельскохозяйственных и научно-технических выставок. Международная выставочная деятельность в советский период контролировалась государством. Реализация её шла, в основном, через два выставочных комплекса: ВДНХ и Экспоцентр.</w:t>
      </w:r>
    </w:p>
    <w:p w:rsidR="00BE1C1B" w:rsidRDefault="00E465BB"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В 1991 году централизованная выставочная система развалилась. После кризиса 1990-1991 годов в истории выставочного дела в России начался новый этап – развитие в условиях рыночных отношений. (подробно этот период проанализируем на практическом занятии).</w:t>
      </w:r>
    </w:p>
    <w:p w:rsidR="00BE1C1B" w:rsidRDefault="00427007"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Сегодня выставочная деятельность выглядит в форме предпринимательства, организаторы сами решают, какие выставки устраивать, предприятия-участники сами выбирают, где им наиболее целесообразно принять участие. Плановая выставочная деятельность </w:t>
      </w:r>
      <w:r>
        <w:rPr>
          <w:rFonts w:ascii="Times New Roman" w:hAnsi="Times New Roman" w:cs="Times New Roman"/>
          <w:sz w:val="28"/>
          <w:szCs w:val="28"/>
        </w:rPr>
        <w:lastRenderedPageBreak/>
        <w:t>превратилась в стихийный рынок конкурентоспособных выставочных программ и услуг. Государство в последние 5 лет начало работу по приданию этому стихийному процессу какого-то подобия упорядоченности. В 2014 году создана одобренная правительством РФ Концепция выставочно-ярмарочной  и конгрессной деятельности в Российской Федерации. Это один из первых документов, определяющих основные направления развития данной деятельности на ближайшее время с определением роли и места государства в ней.</w:t>
      </w:r>
    </w:p>
    <w:p w:rsidR="00FA0CFB" w:rsidRDefault="00FA0CFB"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В настоящее время безусловным лидером по числу проводимых выставок и ярмарок и их посещаемости является Западная Европа. Каждый шестой житель стран ЕЭС ежегодно посещает ярмарку или выставку. Лидирующее положение в выставочно-ярмарочной деятельности принадлежит Германии. Это государство располагает примерно 2 миллионами кв. метров выставочно-ярмарочных площадей, где можно разместить до 80 тысяч экспонентов. Эти площади позволяют принять 7 миллионов посетителей в год. И примерно четверть указанных площадей находится в городе Ганновере (489900 м2).</w:t>
      </w:r>
    </w:p>
    <w:p w:rsidR="00BE1C1B" w:rsidRDefault="00FA0CFB"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Одновременно с Германией важная роль в проведении ярмарок и выставок на европейском континенте принадлежит Франции, Италии, Великобритании, Испании, Бельгии. </w:t>
      </w:r>
    </w:p>
    <w:p w:rsidR="00FA0CFB" w:rsidRDefault="00FA0CFB"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Выставки-ярмарки пользуются большой популярностью и в Северной Амер ике (В США).   В 80-е годы выставочные площади США и Канады увеличились на 43%. В этих странах ежегодно проводится около 6 тысяч выставок.</w:t>
      </w:r>
    </w:p>
    <w:p w:rsidR="00FA0CFB" w:rsidRDefault="00FA0CFB"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Однако более динамичное развитие выставо</w:t>
      </w:r>
      <w:r w:rsidR="00C6231D">
        <w:rPr>
          <w:rFonts w:ascii="Times New Roman" w:hAnsi="Times New Roman" w:cs="Times New Roman"/>
          <w:sz w:val="28"/>
          <w:szCs w:val="28"/>
        </w:rPr>
        <w:t>ч</w:t>
      </w:r>
      <w:r>
        <w:rPr>
          <w:rFonts w:ascii="Times New Roman" w:hAnsi="Times New Roman" w:cs="Times New Roman"/>
          <w:sz w:val="28"/>
          <w:szCs w:val="28"/>
        </w:rPr>
        <w:t>но-ярмарочной деятельности по срав</w:t>
      </w:r>
      <w:r w:rsidR="00C6231D">
        <w:rPr>
          <w:rFonts w:ascii="Times New Roman" w:hAnsi="Times New Roman" w:cs="Times New Roman"/>
          <w:sz w:val="28"/>
          <w:szCs w:val="28"/>
        </w:rPr>
        <w:t>н</w:t>
      </w:r>
      <w:r>
        <w:rPr>
          <w:rFonts w:ascii="Times New Roman" w:hAnsi="Times New Roman" w:cs="Times New Roman"/>
          <w:sz w:val="28"/>
          <w:szCs w:val="28"/>
        </w:rPr>
        <w:t xml:space="preserve">ению с Европой и </w:t>
      </w:r>
      <w:r w:rsidR="00C6231D">
        <w:rPr>
          <w:rFonts w:ascii="Times New Roman" w:hAnsi="Times New Roman" w:cs="Times New Roman"/>
          <w:sz w:val="28"/>
          <w:szCs w:val="28"/>
        </w:rPr>
        <w:t>А</w:t>
      </w:r>
      <w:r>
        <w:rPr>
          <w:rFonts w:ascii="Times New Roman" w:hAnsi="Times New Roman" w:cs="Times New Roman"/>
          <w:sz w:val="28"/>
          <w:szCs w:val="28"/>
        </w:rPr>
        <w:t>мерикой наблюдается в странах Юго-Восточной Азии</w:t>
      </w:r>
      <w:r w:rsidR="00C6231D">
        <w:rPr>
          <w:rFonts w:ascii="Times New Roman" w:hAnsi="Times New Roman" w:cs="Times New Roman"/>
          <w:sz w:val="28"/>
          <w:szCs w:val="28"/>
        </w:rPr>
        <w:t>: Китае, Японии.</w:t>
      </w:r>
    </w:p>
    <w:p w:rsidR="00C6231D" w:rsidRDefault="00C6231D"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Наиболее крупными международными выставками-ярмарками проводимыми развивающимися странами являются ВЯ в Триполи (Чили), в Бразилии.</w:t>
      </w:r>
    </w:p>
    <w:p w:rsidR="00C6231D" w:rsidRDefault="00C6231D"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t>Таким образом, на основании имеющихся данных, европа по историческим, геополитическим, экономическим и другим причинам продолжает быть метрополией торговых ярмарок и выставок, что, однако, не снижает значения выставочной деятельности на Северо-Американском континенте и в бурно развивающейся Юго-Восточной Азии.</w:t>
      </w:r>
    </w:p>
    <w:p w:rsidR="00C6231D" w:rsidRDefault="00C6231D" w:rsidP="007832AF">
      <w:pPr>
        <w:spacing w:after="0" w:line="360" w:lineRule="auto"/>
        <w:jc w:val="both"/>
        <w:rPr>
          <w:rFonts w:ascii="Times New Roman" w:hAnsi="Times New Roman" w:cs="Times New Roman"/>
          <w:sz w:val="28"/>
          <w:szCs w:val="28"/>
        </w:rPr>
      </w:pPr>
    </w:p>
    <w:p w:rsidR="00C6231D" w:rsidRPr="00C6231D" w:rsidRDefault="00C6231D" w:rsidP="00C6231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3.Цели и задачи и традиционные  критерии классификации выставок-ярмарок</w:t>
      </w:r>
    </w:p>
    <w:p w:rsidR="00BE1C1B" w:rsidRDefault="00BE1C1B" w:rsidP="007832AF">
      <w:pPr>
        <w:spacing w:after="0" w:line="360" w:lineRule="auto"/>
        <w:jc w:val="both"/>
        <w:rPr>
          <w:rFonts w:ascii="Times New Roman" w:hAnsi="Times New Roman" w:cs="Times New Roman"/>
          <w:sz w:val="28"/>
          <w:szCs w:val="28"/>
        </w:rPr>
      </w:pPr>
    </w:p>
    <w:p w:rsidR="00BE1C1B" w:rsidRDefault="006B747B"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Выставки и ярмарки занимают особое место в арсенале средств рекламного воздействия. Они имеют широкие возможности демонстрации рекламируемых изделий и услуг.</w:t>
      </w:r>
    </w:p>
    <w:p w:rsidR="006B747B" w:rsidRDefault="006B747B"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Границы между понятиями торговой ярмарки и выставки сегодня часто неразличимы. На практике имеют тенденцию к ограничению до минимума. </w:t>
      </w:r>
    </w:p>
    <w:p w:rsidR="006B747B" w:rsidRDefault="006B747B"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Но, тем не менее. Целесообразно помнить, что есть их смысловое противопоставление, как нами было уже указано. Обобщим это:</w:t>
      </w:r>
    </w:p>
    <w:p w:rsidR="006B747B" w:rsidRDefault="006B747B"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1. Выставки как мероприятие появились чуть позже ярмарок (вспомните, примерную датировку возникновения ХП век для ярмарок и  ХУ век для выставок). Почему? </w:t>
      </w:r>
    </w:p>
    <w:p w:rsidR="006B747B" w:rsidRDefault="006B747B" w:rsidP="006B747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Ответ на этот вопрос – во втором противопоставлении смысловой сущности ярмарок и выставок.</w:t>
      </w:r>
    </w:p>
    <w:p w:rsidR="006B747B" w:rsidRDefault="006B747B"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2.  </w:t>
      </w:r>
      <w:r w:rsidR="007E6C5D">
        <w:rPr>
          <w:rFonts w:ascii="Times New Roman" w:hAnsi="Times New Roman" w:cs="Times New Roman"/>
          <w:sz w:val="28"/>
          <w:szCs w:val="28"/>
        </w:rPr>
        <w:t>Ярмарки зародились как мероприятие рыночного характера, основной целью которого являлся сбыт. А выставки возникли как средство публичной демонстрации тех или иных достижений человечества. И надо отметить,  что вначале они имели сугубо просветительскую направленность. Но по мере развития приобрели ярко выраженную коммерческую направленность.</w:t>
      </w:r>
    </w:p>
    <w:p w:rsidR="007E6C5D" w:rsidRDefault="007E6C5D"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3. Разные мотивы появления ярмарочных и выставочных мероприятий определили противостояние и их целей. </w:t>
      </w:r>
    </w:p>
    <w:p w:rsidR="007E6C5D" w:rsidRDefault="007E6C5D"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9728D">
        <w:rPr>
          <w:rFonts w:ascii="Times New Roman" w:hAnsi="Times New Roman" w:cs="Times New Roman"/>
          <w:b/>
          <w:sz w:val="28"/>
          <w:szCs w:val="28"/>
        </w:rPr>
        <w:t>Цель ярмарки</w:t>
      </w:r>
      <w:r>
        <w:rPr>
          <w:rFonts w:ascii="Times New Roman" w:hAnsi="Times New Roman" w:cs="Times New Roman"/>
          <w:sz w:val="28"/>
          <w:szCs w:val="28"/>
        </w:rPr>
        <w:t xml:space="preserve"> – предоставление её участникам (экспонентам) возможности выставить образцы своего производства, новые достижения и технические усовершенствования с целью заключения торговых сделок.</w:t>
      </w:r>
    </w:p>
    <w:p w:rsidR="007E6C5D" w:rsidRDefault="007E6C5D"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39728D">
        <w:rPr>
          <w:rFonts w:ascii="Times New Roman" w:hAnsi="Times New Roman" w:cs="Times New Roman"/>
          <w:b/>
          <w:sz w:val="28"/>
          <w:szCs w:val="28"/>
        </w:rPr>
        <w:t>Цель выставки</w:t>
      </w:r>
      <w:r>
        <w:rPr>
          <w:rFonts w:ascii="Times New Roman" w:hAnsi="Times New Roman" w:cs="Times New Roman"/>
          <w:sz w:val="28"/>
          <w:szCs w:val="28"/>
        </w:rPr>
        <w:t xml:space="preserve"> – показать опережающие  новые достижения и познакомить потребителей с научно-техническими достижениями одной или нескольких стран в одной или нескольких отраслях производства, науки и техники с целью </w:t>
      </w:r>
      <w:r w:rsidR="0039728D">
        <w:rPr>
          <w:rFonts w:ascii="Times New Roman" w:hAnsi="Times New Roman" w:cs="Times New Roman"/>
          <w:sz w:val="28"/>
          <w:szCs w:val="28"/>
        </w:rPr>
        <w:t>дать толчок, придать ускорение научно-техническому и социокультурному прогрессу в данных областях.</w:t>
      </w:r>
    </w:p>
    <w:p w:rsidR="0039728D" w:rsidRDefault="0039728D" w:rsidP="007832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Разница целей определяет разницу задач ярмарочных и выставочных мероприятий, отраженных в определениях.</w:t>
      </w:r>
    </w:p>
    <w:p w:rsidR="0039728D" w:rsidRDefault="0039728D" w:rsidP="007832AF">
      <w:pPr>
        <w:spacing w:after="0" w:line="360" w:lineRule="auto"/>
        <w:jc w:val="both"/>
        <w:rPr>
          <w:rFonts w:ascii="Times New Roman" w:hAnsi="Times New Roman" w:cs="Times New Roman"/>
          <w:b/>
          <w:i/>
          <w:sz w:val="28"/>
          <w:szCs w:val="28"/>
        </w:rPr>
      </w:pPr>
      <w:r>
        <w:rPr>
          <w:rFonts w:ascii="Times New Roman" w:hAnsi="Times New Roman" w:cs="Times New Roman"/>
          <w:sz w:val="28"/>
          <w:szCs w:val="28"/>
        </w:rPr>
        <w:tab/>
      </w:r>
      <w:r>
        <w:rPr>
          <w:rFonts w:ascii="Times New Roman" w:hAnsi="Times New Roman" w:cs="Times New Roman"/>
          <w:b/>
          <w:sz w:val="28"/>
          <w:szCs w:val="28"/>
        </w:rPr>
        <w:t xml:space="preserve">Ярмарка – </w:t>
      </w:r>
      <w:r w:rsidRPr="0039728D">
        <w:rPr>
          <w:rFonts w:ascii="Times New Roman" w:hAnsi="Times New Roman" w:cs="Times New Roman"/>
          <w:sz w:val="28"/>
          <w:szCs w:val="28"/>
        </w:rPr>
        <w:t xml:space="preserve">это кратковременное </w:t>
      </w:r>
      <w:r>
        <w:rPr>
          <w:rFonts w:ascii="Times New Roman" w:hAnsi="Times New Roman" w:cs="Times New Roman"/>
          <w:sz w:val="28"/>
          <w:szCs w:val="28"/>
        </w:rPr>
        <w:t>мероприятие, периодически проводимое в основном в одном и том же месте, в целях привлечения значительного числа фирм(экспонентов) одной или нскольких отраслей, представляющих образцы своих товаров (экспонатов) для демонстрации, ознакомления и заключения торговых сделок (</w:t>
      </w:r>
      <w:r w:rsidRPr="0039728D">
        <w:rPr>
          <w:rFonts w:ascii="Times New Roman" w:hAnsi="Times New Roman" w:cs="Times New Roman"/>
          <w:b/>
          <w:i/>
          <w:sz w:val="28"/>
          <w:szCs w:val="28"/>
        </w:rPr>
        <w:t>коммерческая, торговая задачи в основе)</w:t>
      </w:r>
      <w:r>
        <w:rPr>
          <w:rFonts w:ascii="Times New Roman" w:hAnsi="Times New Roman" w:cs="Times New Roman"/>
          <w:b/>
          <w:i/>
          <w:sz w:val="28"/>
          <w:szCs w:val="28"/>
        </w:rPr>
        <w:t>.</w:t>
      </w:r>
    </w:p>
    <w:p w:rsidR="0039728D" w:rsidRDefault="0039728D" w:rsidP="007832AF">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t xml:space="preserve"> Выставка - </w:t>
      </w:r>
      <w:r w:rsidRPr="0039728D">
        <w:rPr>
          <w:rFonts w:ascii="Times New Roman" w:hAnsi="Times New Roman" w:cs="Times New Roman"/>
          <w:sz w:val="28"/>
          <w:szCs w:val="28"/>
        </w:rPr>
        <w:t xml:space="preserve">это кратковременное </w:t>
      </w:r>
      <w:r>
        <w:rPr>
          <w:rFonts w:ascii="Times New Roman" w:hAnsi="Times New Roman" w:cs="Times New Roman"/>
          <w:sz w:val="28"/>
          <w:szCs w:val="28"/>
        </w:rPr>
        <w:t>мероприятие, периодически проводимое в основном в одном и том же месте, в рамках которого значительное число фирм (экспонентов) с помощью образцов (экспонатов) демонстрируют исключительно новые товары, идеи, услуги одной или нескольких отраслей для информирования потенциальных потребителей о своей фирме и ее продукции в целях выведения на рынок и последующего продвижения на нем (</w:t>
      </w:r>
      <w:r w:rsidR="004A1698" w:rsidRPr="004A1698">
        <w:rPr>
          <w:rFonts w:ascii="Times New Roman" w:hAnsi="Times New Roman" w:cs="Times New Roman"/>
          <w:b/>
          <w:i/>
          <w:sz w:val="28"/>
          <w:szCs w:val="28"/>
        </w:rPr>
        <w:t>информационная,</w:t>
      </w:r>
      <w:r w:rsidRPr="004A1698">
        <w:rPr>
          <w:rFonts w:ascii="Times New Roman" w:hAnsi="Times New Roman" w:cs="Times New Roman"/>
          <w:b/>
          <w:i/>
          <w:sz w:val="28"/>
          <w:szCs w:val="28"/>
        </w:rPr>
        <w:t xml:space="preserve"> рекламна</w:t>
      </w:r>
      <w:r w:rsidR="004A1698" w:rsidRPr="004A1698">
        <w:rPr>
          <w:rFonts w:ascii="Times New Roman" w:hAnsi="Times New Roman" w:cs="Times New Roman"/>
          <w:b/>
          <w:i/>
          <w:sz w:val="28"/>
          <w:szCs w:val="28"/>
        </w:rPr>
        <w:t>я и прогностическая задачи</w:t>
      </w:r>
      <w:r>
        <w:rPr>
          <w:rFonts w:ascii="Times New Roman" w:hAnsi="Times New Roman" w:cs="Times New Roman"/>
          <w:sz w:val="28"/>
          <w:szCs w:val="28"/>
        </w:rPr>
        <w:t>)</w:t>
      </w:r>
      <w:r w:rsidR="004A1698">
        <w:rPr>
          <w:rFonts w:ascii="Times New Roman" w:hAnsi="Times New Roman" w:cs="Times New Roman"/>
          <w:sz w:val="28"/>
          <w:szCs w:val="28"/>
        </w:rPr>
        <w:t>.</w:t>
      </w:r>
    </w:p>
    <w:p w:rsidR="004A1698" w:rsidRDefault="004A1698" w:rsidP="007832AF">
      <w:pPr>
        <w:spacing w:after="0" w:line="360" w:lineRule="auto"/>
        <w:jc w:val="both"/>
        <w:rPr>
          <w:rFonts w:ascii="Times New Roman" w:hAnsi="Times New Roman" w:cs="Times New Roman"/>
          <w:b/>
          <w:i/>
          <w:sz w:val="28"/>
          <w:szCs w:val="28"/>
        </w:rPr>
      </w:pPr>
      <w:r>
        <w:rPr>
          <w:rFonts w:ascii="Times New Roman" w:hAnsi="Times New Roman" w:cs="Times New Roman"/>
          <w:sz w:val="28"/>
          <w:szCs w:val="28"/>
        </w:rPr>
        <w:tab/>
        <w:t xml:space="preserve"> Таким образом, </w:t>
      </w:r>
      <w:r>
        <w:rPr>
          <w:rFonts w:ascii="Times New Roman" w:hAnsi="Times New Roman" w:cs="Times New Roman"/>
          <w:b/>
          <w:i/>
          <w:sz w:val="28"/>
          <w:szCs w:val="28"/>
        </w:rPr>
        <w:t xml:space="preserve"> </w:t>
      </w:r>
    </w:p>
    <w:p w:rsidR="004A1698" w:rsidRDefault="004A1698" w:rsidP="004A1698">
      <w:pPr>
        <w:spacing w:after="0" w:line="36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 одной из основных задач ярмарки является заключение прямых торговых сделок по образцам;</w:t>
      </w:r>
    </w:p>
    <w:p w:rsidR="004A1698" w:rsidRDefault="004A1698" w:rsidP="004A1698">
      <w:pPr>
        <w:spacing w:after="0" w:line="36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 одной из основных задач выставки является создание благоприятных условий для продвижения на рынок  и дальнейшей продажи  новых товаров и услуг по их образцам.</w:t>
      </w:r>
    </w:p>
    <w:p w:rsidR="004A1698" w:rsidRDefault="004A1698" w:rsidP="004A169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При этом основными покупателями на ярмарках</w:t>
      </w:r>
      <w:r w:rsidR="003D16A2">
        <w:rPr>
          <w:rFonts w:ascii="Times New Roman" w:hAnsi="Times New Roman" w:cs="Times New Roman"/>
          <w:sz w:val="28"/>
          <w:szCs w:val="28"/>
        </w:rPr>
        <w:t xml:space="preserve"> являются представители оптовой торговли; а  основными покупателями на выставках – конечные потребители.</w:t>
      </w:r>
    </w:p>
    <w:p w:rsidR="003D16A2" w:rsidRDefault="003D16A2" w:rsidP="003D16A2">
      <w:pPr>
        <w:spacing w:after="0" w:line="360" w:lineRule="auto"/>
        <w:ind w:firstLine="708"/>
        <w:jc w:val="center"/>
        <w:rPr>
          <w:rFonts w:ascii="Times New Roman" w:hAnsi="Times New Roman" w:cs="Times New Roman"/>
          <w:b/>
          <w:i/>
          <w:sz w:val="28"/>
          <w:szCs w:val="28"/>
        </w:rPr>
      </w:pPr>
      <w:r>
        <w:rPr>
          <w:rFonts w:ascii="Times New Roman" w:hAnsi="Times New Roman" w:cs="Times New Roman"/>
          <w:b/>
          <w:i/>
          <w:sz w:val="28"/>
          <w:szCs w:val="28"/>
        </w:rPr>
        <w:t>Общее у выставок и ярмарок</w:t>
      </w:r>
    </w:p>
    <w:p w:rsidR="003D16A2" w:rsidRDefault="003D16A2" w:rsidP="003D16A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современных условия, как было указано ранее эти мероприятия сблизились и правильнее делать акцент сегодня на их сходстве, а не на различии. Главное сходство в том. Что выставки и ярмарки создают условия, позволяющие эффективно решать маркетинговые проблемы, стоящие перед любой фирмой:</w:t>
      </w:r>
    </w:p>
    <w:p w:rsidR="003D16A2" w:rsidRDefault="003D16A2" w:rsidP="003D16A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проблему обоснования эффективной торговой политики;</w:t>
      </w:r>
    </w:p>
    <w:p w:rsidR="003D16A2" w:rsidRDefault="003D16A2" w:rsidP="003D16A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проблему обоснования ценовой политики;</w:t>
      </w:r>
    </w:p>
    <w:p w:rsidR="003D16A2" w:rsidRDefault="003D16A2" w:rsidP="003D16A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проблему обоснования политики распределения товаров и услуг;</w:t>
      </w:r>
    </w:p>
    <w:p w:rsidR="003D16A2" w:rsidRDefault="003D16A2" w:rsidP="003D16A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проблему продвижения товаров и услуг.</w:t>
      </w:r>
    </w:p>
    <w:p w:rsidR="003D16A2" w:rsidRDefault="003D16A2" w:rsidP="003D16A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ab/>
        <w:t>Эти проблемы можно успешно решать, если</w:t>
      </w:r>
    </w:p>
    <w:p w:rsidR="00C57E0B" w:rsidRDefault="003D16A2" w:rsidP="003D16A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тщательно обосновать необходимость участия в ех или иных ярмарках и выставках;</w:t>
      </w:r>
    </w:p>
    <w:p w:rsidR="003D16A2" w:rsidRDefault="003D16A2" w:rsidP="003D16A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на должном уровне организовать подготовку и проведение этих мероприятий;</w:t>
      </w:r>
    </w:p>
    <w:p w:rsidR="003D16A2" w:rsidRDefault="003D16A2" w:rsidP="003D16A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эффективно использовать результаты, полученные во вроемя них.</w:t>
      </w:r>
    </w:p>
    <w:p w:rsidR="00C57E0B" w:rsidRDefault="00C57E0B" w:rsidP="007832AF">
      <w:pPr>
        <w:spacing w:after="0" w:line="360" w:lineRule="auto"/>
        <w:jc w:val="both"/>
        <w:rPr>
          <w:rFonts w:ascii="Times New Roman" w:hAnsi="Times New Roman" w:cs="Times New Roman"/>
          <w:sz w:val="28"/>
          <w:szCs w:val="28"/>
        </w:rPr>
      </w:pPr>
    </w:p>
    <w:p w:rsidR="003D16A2" w:rsidRDefault="003D16A2" w:rsidP="003D16A2">
      <w:pPr>
        <w:spacing w:after="0" w:line="360" w:lineRule="auto"/>
        <w:jc w:val="center"/>
        <w:rPr>
          <w:rFonts w:ascii="Times New Roman" w:hAnsi="Times New Roman" w:cs="Times New Roman"/>
          <w:b/>
          <w:i/>
          <w:sz w:val="28"/>
          <w:szCs w:val="28"/>
        </w:rPr>
      </w:pPr>
      <w:r>
        <w:rPr>
          <w:rFonts w:ascii="Times New Roman" w:hAnsi="Times New Roman" w:cs="Times New Roman"/>
          <w:b/>
          <w:i/>
          <w:sz w:val="28"/>
          <w:szCs w:val="28"/>
        </w:rPr>
        <w:t>Критерии традиционных классификаций выставок-ярмарок</w:t>
      </w:r>
    </w:p>
    <w:p w:rsidR="00375EF5" w:rsidRDefault="003D16A2" w:rsidP="003D16A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6000B8">
        <w:rPr>
          <w:rFonts w:ascii="Times New Roman" w:hAnsi="Times New Roman" w:cs="Times New Roman"/>
          <w:sz w:val="28"/>
          <w:szCs w:val="28"/>
        </w:rPr>
        <w:t>Существует семь традиционных классификационных критериев для выставочно-ярмарочных мероприятий.</w:t>
      </w:r>
      <w:r w:rsidR="00375EF5">
        <w:rPr>
          <w:rFonts w:ascii="Times New Roman" w:hAnsi="Times New Roman" w:cs="Times New Roman"/>
          <w:sz w:val="28"/>
          <w:szCs w:val="28"/>
        </w:rPr>
        <w:t xml:space="preserve"> Каждое мероприятие можно охарактеризовать по всем семи критериям, комплексно представив таким образом его направленность.</w:t>
      </w:r>
    </w:p>
    <w:p w:rsidR="003D16A2" w:rsidRDefault="00375EF5" w:rsidP="003D16A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375EF5">
        <w:rPr>
          <w:rFonts w:ascii="Times New Roman" w:hAnsi="Times New Roman" w:cs="Times New Roman"/>
          <w:b/>
          <w:i/>
          <w:sz w:val="28"/>
          <w:szCs w:val="28"/>
        </w:rPr>
        <w:t>1-й  критерий</w:t>
      </w:r>
      <w:r>
        <w:rPr>
          <w:rFonts w:ascii="Times New Roman" w:hAnsi="Times New Roman" w:cs="Times New Roman"/>
          <w:sz w:val="28"/>
          <w:szCs w:val="28"/>
        </w:rPr>
        <w:t xml:space="preserve"> самый емкий: по составу участников, охвату заинтересованных территориальных образований и экономической значимости  </w:t>
      </w:r>
    </w:p>
    <w:p w:rsidR="00375EF5" w:rsidRDefault="00375EF5" w:rsidP="003D16A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региональные</w:t>
      </w:r>
    </w:p>
    <w:p w:rsidR="00375EF5" w:rsidRDefault="00375EF5" w:rsidP="003D16A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межрегиональные</w:t>
      </w:r>
    </w:p>
    <w:p w:rsidR="00375EF5" w:rsidRDefault="00375EF5"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национальные</w:t>
      </w:r>
    </w:p>
    <w:p w:rsidR="00375EF5" w:rsidRDefault="00375EF5"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международные</w:t>
      </w:r>
    </w:p>
    <w:p w:rsidR="00375EF5" w:rsidRDefault="00375EF5"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Региональные ярмарки и выставки имеют сферу действия в радиусе 100 км, представляют одну или несколько отраслей и предназначаются главным образом для демонстрации возможностей малых по величине предприятий.</w:t>
      </w:r>
    </w:p>
    <w:p w:rsidR="00375EF5" w:rsidRDefault="00375EF5"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Межрегиональные имеют одинаковую структуру с региональными, однако располагают большим радиусов действия и обычно адресуются более крупным предприятиям.</w:t>
      </w:r>
    </w:p>
    <w:p w:rsidR="00975BB6" w:rsidRDefault="00975BB6" w:rsidP="00975BB6">
      <w:pPr>
        <w:spacing w:after="0" w:line="360" w:lineRule="auto"/>
        <w:ind w:firstLine="720"/>
        <w:jc w:val="both"/>
        <w:rPr>
          <w:rFonts w:ascii="Times New Roman" w:hAnsi="Times New Roman"/>
          <w:sz w:val="28"/>
          <w:szCs w:val="28"/>
        </w:rPr>
      </w:pPr>
      <w:r w:rsidRPr="00975BB6">
        <w:rPr>
          <w:rFonts w:ascii="Times New Roman" w:hAnsi="Times New Roman"/>
          <w:sz w:val="28"/>
          <w:szCs w:val="28"/>
        </w:rPr>
        <w:t xml:space="preserve">Предпосылкой проведения </w:t>
      </w:r>
      <w:r w:rsidRPr="00975BB6">
        <w:rPr>
          <w:rFonts w:ascii="Times New Roman" w:hAnsi="Times New Roman"/>
          <w:bCs/>
          <w:sz w:val="28"/>
          <w:szCs w:val="28"/>
        </w:rPr>
        <w:t>международных выставок,</w:t>
      </w:r>
      <w:r w:rsidRPr="00975BB6">
        <w:rPr>
          <w:rFonts w:ascii="Times New Roman" w:hAnsi="Times New Roman"/>
          <w:sz w:val="28"/>
          <w:szCs w:val="28"/>
        </w:rPr>
        <w:t xml:space="preserve"> организуемых как внутри страны, так и за рубежом, является участие в них экспонентов и посетителей из различных стран. Международный или, лучше сказать, многонациональный характер они приобретают лишь в том случае, если в них участвуют, по крайней мере, 10-15% зарубежных экспонентов.</w:t>
      </w:r>
    </w:p>
    <w:p w:rsidR="00975BB6" w:rsidRPr="00975BB6" w:rsidRDefault="00975BB6" w:rsidP="00975BB6">
      <w:pPr>
        <w:spacing w:after="0" w:line="360" w:lineRule="auto"/>
        <w:ind w:firstLine="720"/>
        <w:jc w:val="both"/>
        <w:rPr>
          <w:rFonts w:ascii="Times New Roman" w:hAnsi="Times New Roman"/>
          <w:sz w:val="28"/>
          <w:szCs w:val="28"/>
        </w:rPr>
      </w:pPr>
      <w:r>
        <w:rPr>
          <w:rFonts w:ascii="Times New Roman" w:hAnsi="Times New Roman"/>
          <w:sz w:val="28"/>
          <w:szCs w:val="28"/>
        </w:rPr>
        <w:t>Среди международных выставок следует выделить всемирные выставки, целью которых является показ достижений стран-участниц и крупных международных организаций в области науки, техники, культуры. Они не преследуют непосредственно коммерческих целей. На всемирных выставках бывает представлено, как правило большинство стран мира.</w:t>
      </w:r>
    </w:p>
    <w:p w:rsidR="00375EF5" w:rsidRDefault="00375EF5"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2</w:t>
      </w:r>
      <w:r w:rsidRPr="00375EF5">
        <w:rPr>
          <w:rFonts w:ascii="Times New Roman" w:hAnsi="Times New Roman" w:cs="Times New Roman"/>
          <w:b/>
          <w:i/>
          <w:sz w:val="28"/>
          <w:szCs w:val="28"/>
        </w:rPr>
        <w:t>-й  критери</w:t>
      </w:r>
      <w:r w:rsidR="00AA1F48">
        <w:rPr>
          <w:rFonts w:ascii="Times New Roman" w:hAnsi="Times New Roman" w:cs="Times New Roman"/>
          <w:b/>
          <w:i/>
          <w:sz w:val="28"/>
          <w:szCs w:val="28"/>
        </w:rPr>
        <w:t xml:space="preserve">й: </w:t>
      </w:r>
      <w:r w:rsidR="00AA1F48" w:rsidRPr="00AA1F48">
        <w:rPr>
          <w:rFonts w:ascii="Times New Roman" w:hAnsi="Times New Roman" w:cs="Times New Roman"/>
          <w:sz w:val="28"/>
          <w:szCs w:val="28"/>
        </w:rPr>
        <w:t xml:space="preserve">по </w:t>
      </w:r>
      <w:r w:rsidR="00AA1F48">
        <w:rPr>
          <w:rFonts w:ascii="Times New Roman" w:hAnsi="Times New Roman" w:cs="Times New Roman"/>
          <w:sz w:val="28"/>
          <w:szCs w:val="28"/>
        </w:rPr>
        <w:t>спектру отраслевой принадлежности</w:t>
      </w:r>
      <w:r w:rsidR="00AA1F48" w:rsidRPr="00AA1F48">
        <w:rPr>
          <w:rFonts w:ascii="Times New Roman" w:hAnsi="Times New Roman" w:cs="Times New Roman"/>
          <w:sz w:val="28"/>
          <w:szCs w:val="28"/>
        </w:rPr>
        <w:t xml:space="preserve"> экспонен</w:t>
      </w:r>
      <w:r w:rsidR="00AA1F48">
        <w:rPr>
          <w:rFonts w:ascii="Times New Roman" w:hAnsi="Times New Roman" w:cs="Times New Roman"/>
          <w:sz w:val="28"/>
          <w:szCs w:val="28"/>
        </w:rPr>
        <w:t>т</w:t>
      </w:r>
      <w:r w:rsidR="00AA1F48" w:rsidRPr="00AA1F48">
        <w:rPr>
          <w:rFonts w:ascii="Times New Roman" w:hAnsi="Times New Roman" w:cs="Times New Roman"/>
          <w:sz w:val="28"/>
          <w:szCs w:val="28"/>
        </w:rPr>
        <w:t>ов</w:t>
      </w:r>
    </w:p>
    <w:p w:rsidR="00AA1F48" w:rsidRDefault="00AA1F48"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универсальные</w:t>
      </w:r>
    </w:p>
    <w:p w:rsidR="00AA1F48" w:rsidRDefault="00AA1F48"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специализированные</w:t>
      </w:r>
    </w:p>
    <w:p w:rsidR="00AA1F48" w:rsidRDefault="00AA1F48"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Универсальными являются выставки, тематика которых затрагивает несколько отраслей экономики.</w:t>
      </w:r>
    </w:p>
    <w:p w:rsidR="00AA1F48" w:rsidRDefault="00AA1F48"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Специализированные выставки ориентированы на посетителей-специалистов в конкретной области. На них демонстрируются довольно сложные виды товаров, интересные профессионалам, специалистам этой области и поэтому они имеют скорее маркетинговую, нежели торговую направленность.</w:t>
      </w:r>
    </w:p>
    <w:p w:rsidR="00AA1F48" w:rsidRDefault="00AA1F48"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Хракткрным для развития международных выставок и ярмарок является рост их специализации. Это в большей степени относится к выставкам, чем к ярмаркам.</w:t>
      </w:r>
      <w:r w:rsidR="00182D4B">
        <w:rPr>
          <w:rFonts w:ascii="Times New Roman" w:hAnsi="Times New Roman" w:cs="Times New Roman"/>
          <w:sz w:val="28"/>
          <w:szCs w:val="28"/>
        </w:rPr>
        <w:t xml:space="preserve"> Усиление специализации связано с огромным увеличением номенклатуры изделий, выпускаемых различными отраслями промышленности, до таких размеров, что даже демонстрация только образцов всех товаров в одном месте на одной площади становится затруднительным. Поэтому все чаще организуются международные выставки и ярмарки, представляющие лишь одну или несколько родственных отраслей производства.</w:t>
      </w:r>
    </w:p>
    <w:p w:rsidR="00182D4B" w:rsidRDefault="00182D4B"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Кроме того, специализированные выставки ориентированы на четко очерченную группу специалистов, здесь выделена целевая аудитория и, естественно, это выгодно фирмам-экспонентам.</w:t>
      </w:r>
    </w:p>
    <w:p w:rsidR="00182D4B" w:rsidRDefault="00182D4B"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Характерным для специализированных выставок является значительное увеличение доли машин и оборудования среди экспонатов, что связано с ростом торговли этими товарами  и с их спецификой.Оборудование, приборы и машины лучше всего показывать в действии, поскольку это помогает выявить их производительность, технологические свойства и особенности конструкции. Это широко практикуется на выставках и привлекает широкий круг потребителей.</w:t>
      </w:r>
    </w:p>
    <w:p w:rsidR="00182D4B" w:rsidRDefault="00182D4B" w:rsidP="00375EF5">
      <w:pPr>
        <w:spacing w:after="0" w:line="360" w:lineRule="auto"/>
        <w:ind w:firstLine="708"/>
        <w:jc w:val="both"/>
        <w:rPr>
          <w:rFonts w:ascii="Times New Roman" w:hAnsi="Times New Roman" w:cs="Times New Roman"/>
          <w:b/>
          <w:i/>
          <w:sz w:val="28"/>
          <w:szCs w:val="28"/>
        </w:rPr>
      </w:pPr>
      <w:r>
        <w:rPr>
          <w:rFonts w:ascii="Times New Roman" w:hAnsi="Times New Roman" w:cs="Times New Roman"/>
          <w:sz w:val="28"/>
          <w:szCs w:val="28"/>
        </w:rPr>
        <w:t>Наибольшее число специализированных ярмарок приходится на отрасли, производящие това</w:t>
      </w:r>
      <w:r w:rsidR="00B40986">
        <w:rPr>
          <w:rFonts w:ascii="Times New Roman" w:hAnsi="Times New Roman" w:cs="Times New Roman"/>
          <w:sz w:val="28"/>
          <w:szCs w:val="28"/>
        </w:rPr>
        <w:t>ры широкого потребления: одежду, о</w:t>
      </w:r>
      <w:r>
        <w:rPr>
          <w:rFonts w:ascii="Times New Roman" w:hAnsi="Times New Roman" w:cs="Times New Roman"/>
          <w:sz w:val="28"/>
          <w:szCs w:val="28"/>
        </w:rPr>
        <w:t>бувь, ткани, косм</w:t>
      </w:r>
      <w:r w:rsidR="00B40986">
        <w:rPr>
          <w:rFonts w:ascii="Times New Roman" w:hAnsi="Times New Roman" w:cs="Times New Roman"/>
          <w:sz w:val="28"/>
          <w:szCs w:val="28"/>
        </w:rPr>
        <w:t>е</w:t>
      </w:r>
      <w:r>
        <w:rPr>
          <w:rFonts w:ascii="Times New Roman" w:hAnsi="Times New Roman" w:cs="Times New Roman"/>
          <w:sz w:val="28"/>
          <w:szCs w:val="28"/>
        </w:rPr>
        <w:t>тические средства, ювелирные изделия</w:t>
      </w:r>
      <w:r w:rsidR="00B40986">
        <w:rPr>
          <w:rFonts w:ascii="Times New Roman" w:hAnsi="Times New Roman" w:cs="Times New Roman"/>
          <w:sz w:val="28"/>
          <w:szCs w:val="28"/>
        </w:rPr>
        <w:t xml:space="preserve"> и т.д.</w:t>
      </w:r>
      <w:r>
        <w:rPr>
          <w:rFonts w:ascii="Times New Roman" w:hAnsi="Times New Roman" w:cs="Times New Roman"/>
          <w:sz w:val="28"/>
          <w:szCs w:val="28"/>
        </w:rPr>
        <w:t>.</w:t>
      </w:r>
    </w:p>
    <w:p w:rsidR="00375EF5" w:rsidRDefault="00375EF5"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3</w:t>
      </w:r>
      <w:r w:rsidRPr="00375EF5">
        <w:rPr>
          <w:rFonts w:ascii="Times New Roman" w:hAnsi="Times New Roman" w:cs="Times New Roman"/>
          <w:b/>
          <w:i/>
          <w:sz w:val="28"/>
          <w:szCs w:val="28"/>
        </w:rPr>
        <w:t>-й  критерий</w:t>
      </w:r>
      <w:r w:rsidR="00B40986">
        <w:rPr>
          <w:rFonts w:ascii="Times New Roman" w:hAnsi="Times New Roman" w:cs="Times New Roman"/>
          <w:b/>
          <w:i/>
          <w:sz w:val="28"/>
          <w:szCs w:val="28"/>
        </w:rPr>
        <w:t xml:space="preserve">: </w:t>
      </w:r>
      <w:r w:rsidR="00B40986" w:rsidRPr="00B40986">
        <w:rPr>
          <w:rFonts w:ascii="Times New Roman" w:hAnsi="Times New Roman" w:cs="Times New Roman"/>
          <w:sz w:val="28"/>
          <w:szCs w:val="28"/>
        </w:rPr>
        <w:t>по срокам и способу проведения</w:t>
      </w:r>
    </w:p>
    <w:p w:rsidR="00B40986" w:rsidRDefault="00B334A0"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стационарные: </w:t>
      </w:r>
      <w:r w:rsidR="00B40986">
        <w:rPr>
          <w:rFonts w:ascii="Times New Roman" w:hAnsi="Times New Roman" w:cs="Times New Roman"/>
          <w:sz w:val="28"/>
          <w:szCs w:val="28"/>
        </w:rPr>
        <w:t xml:space="preserve"> краткосрочные выставки (от 3-х дней до 3-х недель)</w:t>
      </w:r>
      <w:r>
        <w:rPr>
          <w:rFonts w:ascii="Times New Roman" w:hAnsi="Times New Roman" w:cs="Times New Roman"/>
          <w:sz w:val="28"/>
          <w:szCs w:val="28"/>
        </w:rPr>
        <w:t xml:space="preserve"> и </w:t>
      </w:r>
      <w:r w:rsidR="00B40986">
        <w:rPr>
          <w:rFonts w:ascii="Times New Roman" w:hAnsi="Times New Roman" w:cs="Times New Roman"/>
          <w:sz w:val="28"/>
          <w:szCs w:val="28"/>
        </w:rPr>
        <w:t xml:space="preserve"> постоянные</w:t>
      </w:r>
    </w:p>
    <w:p w:rsidR="00B334A0" w:rsidRDefault="00B334A0"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передвижные</w:t>
      </w:r>
    </w:p>
    <w:p w:rsidR="00B40986" w:rsidRDefault="00B40986"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Краткосрочные проводятся в течение не более трех недель. Они могут носить либо общий характер, то есть представлять достижения своей страны во всех отраслях производственной деятельности, либо быть специализированными.</w:t>
      </w:r>
    </w:p>
    <w:p w:rsidR="00B40986" w:rsidRDefault="00B40986"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Постоянные выставки организуются чаще всего при дипломатических консульствах и других представительствах своей страны за границей с целью демонстрации возможным иностранным покупателям образцов экспортной продукции для заключения сделок по образцам. Большую роль стали играть постоянно действующие торговые центры, создаваемые развитыми странами за границей.</w:t>
      </w:r>
    </w:p>
    <w:p w:rsidR="00B334A0" w:rsidRDefault="00B334A0" w:rsidP="00375EF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Передвижные выставки организуются с целью расширения круга посетителей с использованием различных средств транспорта. Получает все большее распространение организация плавучих выставок, в частности, Японией, Швецией, Англией. Такие выставки устраиваются на борту крупного судна, которое посещает портовые города нескольких государств и осуществляет показ, а также продажу выставленных товаров. Довольно широко стали использоваться передвижные выставки образцов товаров в автофургонах, салонах самолетов.</w:t>
      </w:r>
    </w:p>
    <w:p w:rsidR="00A97D5F" w:rsidRPr="00A97D5F" w:rsidRDefault="00A97D5F" w:rsidP="00A97D5F">
      <w:pPr>
        <w:spacing w:after="0" w:line="360" w:lineRule="auto"/>
        <w:ind w:firstLine="720"/>
        <w:jc w:val="both"/>
        <w:rPr>
          <w:rFonts w:ascii="Times New Roman" w:hAnsi="Times New Roman"/>
          <w:bCs/>
          <w:sz w:val="28"/>
          <w:szCs w:val="28"/>
        </w:rPr>
      </w:pPr>
      <w:r>
        <w:rPr>
          <w:rFonts w:ascii="Times New Roman" w:hAnsi="Times New Roman" w:cs="Times New Roman"/>
          <w:b/>
          <w:i/>
          <w:sz w:val="28"/>
          <w:szCs w:val="28"/>
        </w:rPr>
        <w:t>4</w:t>
      </w:r>
      <w:r w:rsidR="00375EF5" w:rsidRPr="00375EF5">
        <w:rPr>
          <w:rFonts w:ascii="Times New Roman" w:hAnsi="Times New Roman" w:cs="Times New Roman"/>
          <w:b/>
          <w:i/>
          <w:sz w:val="28"/>
          <w:szCs w:val="28"/>
        </w:rPr>
        <w:t>-й  критерий</w:t>
      </w:r>
      <w:r>
        <w:rPr>
          <w:rFonts w:ascii="Times New Roman" w:hAnsi="Times New Roman"/>
          <w:bCs/>
          <w:sz w:val="20"/>
          <w:szCs w:val="20"/>
        </w:rPr>
        <w:t xml:space="preserve">: </w:t>
      </w:r>
      <w:r w:rsidRPr="00A97D5F">
        <w:rPr>
          <w:rFonts w:ascii="Times New Roman" w:hAnsi="Times New Roman"/>
          <w:bCs/>
          <w:sz w:val="28"/>
          <w:szCs w:val="28"/>
        </w:rPr>
        <w:t>по частоте проведения</w:t>
      </w:r>
    </w:p>
    <w:p w:rsidR="00A97D5F" w:rsidRPr="00A97D5F" w:rsidRDefault="00A97D5F" w:rsidP="00A97D5F">
      <w:pPr>
        <w:spacing w:after="0" w:line="360" w:lineRule="auto"/>
        <w:ind w:firstLine="720"/>
        <w:jc w:val="both"/>
        <w:rPr>
          <w:rFonts w:ascii="Times New Roman" w:hAnsi="Times New Roman"/>
          <w:sz w:val="28"/>
          <w:szCs w:val="28"/>
        </w:rPr>
      </w:pPr>
      <w:r w:rsidRPr="00A97D5F">
        <w:rPr>
          <w:rFonts w:ascii="Times New Roman" w:hAnsi="Times New Roman"/>
          <w:sz w:val="28"/>
          <w:szCs w:val="28"/>
        </w:rPr>
        <w:t>- периодические (проводящиеся каждые 2 - 3 года и т.д.)</w:t>
      </w:r>
    </w:p>
    <w:p w:rsidR="00A97D5F" w:rsidRPr="00A97D5F" w:rsidRDefault="00A97D5F" w:rsidP="00A97D5F">
      <w:pPr>
        <w:spacing w:after="0" w:line="360" w:lineRule="auto"/>
        <w:ind w:firstLine="720"/>
        <w:jc w:val="both"/>
        <w:rPr>
          <w:rFonts w:ascii="Times New Roman" w:hAnsi="Times New Roman"/>
          <w:sz w:val="28"/>
          <w:szCs w:val="28"/>
        </w:rPr>
      </w:pPr>
      <w:r w:rsidRPr="00A97D5F">
        <w:rPr>
          <w:rFonts w:ascii="Times New Roman" w:hAnsi="Times New Roman"/>
          <w:sz w:val="28"/>
          <w:szCs w:val="28"/>
        </w:rPr>
        <w:t>- ежегодные</w:t>
      </w:r>
    </w:p>
    <w:p w:rsidR="00A97D5F" w:rsidRPr="00A97D5F" w:rsidRDefault="00A97D5F" w:rsidP="00A97D5F">
      <w:pPr>
        <w:spacing w:after="0" w:line="360" w:lineRule="auto"/>
        <w:ind w:firstLine="720"/>
        <w:jc w:val="both"/>
        <w:rPr>
          <w:rFonts w:ascii="Times New Roman" w:hAnsi="Times New Roman"/>
          <w:sz w:val="28"/>
          <w:szCs w:val="28"/>
        </w:rPr>
      </w:pPr>
      <w:r w:rsidRPr="00A97D5F">
        <w:rPr>
          <w:rFonts w:ascii="Times New Roman" w:hAnsi="Times New Roman"/>
          <w:sz w:val="28"/>
          <w:szCs w:val="28"/>
        </w:rPr>
        <w:t>- сезонные</w:t>
      </w:r>
    </w:p>
    <w:p w:rsidR="00A97D5F" w:rsidRPr="00A97D5F" w:rsidRDefault="00A97D5F" w:rsidP="00A97D5F">
      <w:pPr>
        <w:spacing w:after="0" w:line="360" w:lineRule="auto"/>
        <w:ind w:firstLine="720"/>
        <w:jc w:val="both"/>
        <w:rPr>
          <w:rFonts w:ascii="Times New Roman" w:hAnsi="Times New Roman"/>
          <w:sz w:val="28"/>
          <w:szCs w:val="28"/>
        </w:rPr>
      </w:pPr>
      <w:r w:rsidRPr="00A97D5F">
        <w:rPr>
          <w:rFonts w:ascii="Times New Roman" w:hAnsi="Times New Roman"/>
          <w:sz w:val="28"/>
          <w:szCs w:val="28"/>
        </w:rPr>
        <w:t>Частота проведения</w:t>
      </w:r>
      <w:r w:rsidRPr="00A97D5F">
        <w:rPr>
          <w:rFonts w:ascii="Times New Roman" w:hAnsi="Times New Roman"/>
          <w:b/>
          <w:sz w:val="28"/>
          <w:szCs w:val="28"/>
        </w:rPr>
        <w:t xml:space="preserve"> </w:t>
      </w:r>
      <w:r w:rsidRPr="00A97D5F">
        <w:rPr>
          <w:rFonts w:ascii="Times New Roman" w:hAnsi="Times New Roman"/>
          <w:sz w:val="28"/>
          <w:szCs w:val="28"/>
        </w:rPr>
        <w:t>выставки зависит, главным образом, от вида предлагаемой продукции и условий конкуренции. Так, например, показы моды организуются 2-4 раза в год, тогда как демонстрация инвестиционных товаров, новинок технологии и т.д. может проводиться с интервалами от двух и даже до пяти лет.</w:t>
      </w:r>
    </w:p>
    <w:p w:rsidR="002E19D3" w:rsidRPr="002E19D3" w:rsidRDefault="00A97D5F" w:rsidP="002E19D3">
      <w:pPr>
        <w:spacing w:line="240" w:lineRule="auto"/>
        <w:ind w:firstLine="720"/>
        <w:jc w:val="both"/>
        <w:rPr>
          <w:rFonts w:ascii="Times New Roman" w:hAnsi="Times New Roman"/>
          <w:bCs/>
          <w:sz w:val="28"/>
          <w:szCs w:val="28"/>
        </w:rPr>
      </w:pPr>
      <w:r>
        <w:rPr>
          <w:rFonts w:ascii="Times New Roman" w:hAnsi="Times New Roman" w:cs="Times New Roman"/>
          <w:b/>
          <w:i/>
          <w:sz w:val="28"/>
          <w:szCs w:val="28"/>
        </w:rPr>
        <w:t>5</w:t>
      </w:r>
      <w:r w:rsidR="00375EF5" w:rsidRPr="00375EF5">
        <w:rPr>
          <w:rFonts w:ascii="Times New Roman" w:hAnsi="Times New Roman" w:cs="Times New Roman"/>
          <w:b/>
          <w:i/>
          <w:sz w:val="28"/>
          <w:szCs w:val="28"/>
        </w:rPr>
        <w:t>-й  критерий</w:t>
      </w:r>
      <w:r w:rsidR="002E19D3">
        <w:rPr>
          <w:rFonts w:ascii="Times New Roman" w:hAnsi="Times New Roman"/>
          <w:bCs/>
          <w:sz w:val="20"/>
          <w:szCs w:val="20"/>
        </w:rPr>
        <w:t xml:space="preserve">: </w:t>
      </w:r>
      <w:r w:rsidR="002E19D3" w:rsidRPr="002E19D3">
        <w:rPr>
          <w:rFonts w:ascii="Times New Roman" w:hAnsi="Times New Roman"/>
          <w:bCs/>
          <w:sz w:val="28"/>
          <w:szCs w:val="28"/>
        </w:rPr>
        <w:t xml:space="preserve">по направлению работы </w:t>
      </w:r>
    </w:p>
    <w:p w:rsidR="002E19D3" w:rsidRPr="002E19D3" w:rsidRDefault="002E19D3" w:rsidP="002E19D3">
      <w:pPr>
        <w:spacing w:line="240" w:lineRule="auto"/>
        <w:ind w:firstLine="720"/>
        <w:jc w:val="both"/>
        <w:rPr>
          <w:rFonts w:ascii="Times New Roman" w:hAnsi="Times New Roman"/>
          <w:sz w:val="28"/>
          <w:szCs w:val="28"/>
        </w:rPr>
      </w:pPr>
      <w:r w:rsidRPr="002E19D3">
        <w:rPr>
          <w:rFonts w:ascii="Times New Roman" w:hAnsi="Times New Roman"/>
          <w:sz w:val="28"/>
          <w:szCs w:val="28"/>
        </w:rPr>
        <w:t>- выставки по осуществлению продаж или заказов</w:t>
      </w:r>
    </w:p>
    <w:p w:rsidR="002E19D3" w:rsidRPr="002E19D3" w:rsidRDefault="002E19D3" w:rsidP="002E19D3">
      <w:pPr>
        <w:spacing w:line="240" w:lineRule="auto"/>
        <w:ind w:firstLine="720"/>
        <w:jc w:val="both"/>
        <w:rPr>
          <w:rFonts w:ascii="Times New Roman" w:hAnsi="Times New Roman"/>
          <w:sz w:val="28"/>
          <w:szCs w:val="28"/>
        </w:rPr>
      </w:pPr>
      <w:r w:rsidRPr="002E19D3">
        <w:rPr>
          <w:rFonts w:ascii="Times New Roman" w:hAnsi="Times New Roman"/>
          <w:sz w:val="28"/>
          <w:szCs w:val="28"/>
        </w:rPr>
        <w:t>- информационные/ознакомительные</w:t>
      </w:r>
    </w:p>
    <w:p w:rsidR="002E19D3" w:rsidRPr="002E19D3" w:rsidRDefault="002E19D3" w:rsidP="002E19D3">
      <w:pPr>
        <w:spacing w:line="240" w:lineRule="auto"/>
        <w:ind w:firstLine="720"/>
        <w:jc w:val="both"/>
        <w:rPr>
          <w:rFonts w:ascii="Times New Roman" w:hAnsi="Times New Roman"/>
          <w:sz w:val="28"/>
          <w:szCs w:val="28"/>
        </w:rPr>
      </w:pPr>
      <w:r w:rsidRPr="002E19D3">
        <w:rPr>
          <w:rFonts w:ascii="Times New Roman" w:hAnsi="Times New Roman"/>
          <w:sz w:val="28"/>
          <w:szCs w:val="28"/>
        </w:rPr>
        <w:t>- проводимые в целях развития коммуникации и контактов</w:t>
      </w:r>
    </w:p>
    <w:p w:rsidR="002E19D3" w:rsidRPr="002E19D3" w:rsidRDefault="00A97D5F" w:rsidP="002E19D3">
      <w:pPr>
        <w:spacing w:after="0" w:line="360" w:lineRule="auto"/>
        <w:ind w:firstLine="720"/>
        <w:jc w:val="both"/>
        <w:rPr>
          <w:rFonts w:ascii="Times New Roman" w:hAnsi="Times New Roman"/>
          <w:bCs/>
          <w:sz w:val="28"/>
          <w:szCs w:val="28"/>
        </w:rPr>
      </w:pPr>
      <w:r>
        <w:rPr>
          <w:rFonts w:ascii="Times New Roman" w:hAnsi="Times New Roman" w:cs="Times New Roman"/>
          <w:b/>
          <w:i/>
          <w:sz w:val="28"/>
          <w:szCs w:val="28"/>
        </w:rPr>
        <w:t>6</w:t>
      </w:r>
      <w:r w:rsidR="00375EF5" w:rsidRPr="00375EF5">
        <w:rPr>
          <w:rFonts w:ascii="Times New Roman" w:hAnsi="Times New Roman" w:cs="Times New Roman"/>
          <w:b/>
          <w:i/>
          <w:sz w:val="28"/>
          <w:szCs w:val="28"/>
        </w:rPr>
        <w:t>-й  критерий</w:t>
      </w:r>
      <w:r w:rsidR="002E19D3">
        <w:rPr>
          <w:rFonts w:ascii="Times New Roman" w:hAnsi="Times New Roman" w:cs="Times New Roman"/>
          <w:b/>
          <w:i/>
          <w:sz w:val="28"/>
          <w:szCs w:val="28"/>
        </w:rPr>
        <w:t>:</w:t>
      </w:r>
      <w:r w:rsidR="002E19D3" w:rsidRPr="002E19D3">
        <w:rPr>
          <w:rFonts w:ascii="Times New Roman" w:hAnsi="Times New Roman"/>
          <w:bCs/>
          <w:sz w:val="28"/>
          <w:szCs w:val="28"/>
        </w:rPr>
        <w:t xml:space="preserve"> по виду предложения</w:t>
      </w:r>
    </w:p>
    <w:p w:rsidR="002E19D3" w:rsidRPr="002E19D3" w:rsidRDefault="002E19D3" w:rsidP="002E19D3">
      <w:pPr>
        <w:spacing w:after="0" w:line="360" w:lineRule="auto"/>
        <w:ind w:firstLine="720"/>
        <w:jc w:val="both"/>
        <w:rPr>
          <w:rFonts w:ascii="Times New Roman" w:hAnsi="Times New Roman"/>
          <w:sz w:val="28"/>
          <w:szCs w:val="28"/>
        </w:rPr>
      </w:pPr>
      <w:r w:rsidRPr="002E19D3">
        <w:rPr>
          <w:rFonts w:ascii="Times New Roman" w:hAnsi="Times New Roman"/>
          <w:sz w:val="28"/>
          <w:szCs w:val="28"/>
        </w:rPr>
        <w:t>- универсальные</w:t>
      </w:r>
    </w:p>
    <w:p w:rsidR="002E19D3" w:rsidRPr="002E19D3" w:rsidRDefault="002E19D3" w:rsidP="002E19D3">
      <w:pPr>
        <w:spacing w:after="0" w:line="360" w:lineRule="auto"/>
        <w:ind w:firstLine="720"/>
        <w:jc w:val="both"/>
        <w:rPr>
          <w:rFonts w:ascii="Times New Roman" w:hAnsi="Times New Roman"/>
          <w:sz w:val="28"/>
          <w:szCs w:val="28"/>
        </w:rPr>
      </w:pPr>
      <w:r w:rsidRPr="002E19D3">
        <w:rPr>
          <w:rFonts w:ascii="Times New Roman" w:hAnsi="Times New Roman"/>
          <w:sz w:val="28"/>
          <w:szCs w:val="28"/>
        </w:rPr>
        <w:t>- многоотраслевые</w:t>
      </w:r>
    </w:p>
    <w:p w:rsidR="002E19D3" w:rsidRPr="002E19D3" w:rsidRDefault="002E19D3" w:rsidP="002E19D3">
      <w:pPr>
        <w:spacing w:after="0" w:line="360" w:lineRule="auto"/>
        <w:ind w:firstLine="720"/>
        <w:jc w:val="both"/>
        <w:rPr>
          <w:rFonts w:ascii="Times New Roman" w:hAnsi="Times New Roman"/>
          <w:sz w:val="28"/>
          <w:szCs w:val="28"/>
        </w:rPr>
      </w:pPr>
      <w:r w:rsidRPr="002E19D3">
        <w:rPr>
          <w:rFonts w:ascii="Times New Roman" w:hAnsi="Times New Roman"/>
          <w:sz w:val="28"/>
          <w:szCs w:val="28"/>
        </w:rPr>
        <w:lastRenderedPageBreak/>
        <w:t>- отраслевые</w:t>
      </w:r>
    </w:p>
    <w:p w:rsidR="002E19D3" w:rsidRPr="002E19D3" w:rsidRDefault="002E19D3" w:rsidP="002E19D3">
      <w:pPr>
        <w:spacing w:after="0" w:line="360" w:lineRule="auto"/>
        <w:ind w:firstLine="720"/>
        <w:jc w:val="both"/>
        <w:rPr>
          <w:rFonts w:ascii="Times New Roman" w:hAnsi="Times New Roman"/>
          <w:sz w:val="28"/>
          <w:szCs w:val="28"/>
        </w:rPr>
      </w:pPr>
      <w:r w:rsidRPr="002E19D3">
        <w:rPr>
          <w:rFonts w:ascii="Times New Roman" w:hAnsi="Times New Roman"/>
          <w:sz w:val="28"/>
          <w:szCs w:val="28"/>
        </w:rPr>
        <w:t>- выставки потребительских товаров</w:t>
      </w:r>
    </w:p>
    <w:p w:rsidR="002E19D3" w:rsidRPr="002E19D3" w:rsidRDefault="002E19D3" w:rsidP="002E19D3">
      <w:pPr>
        <w:spacing w:after="0" w:line="360" w:lineRule="auto"/>
        <w:ind w:firstLine="720"/>
        <w:jc w:val="both"/>
        <w:rPr>
          <w:rFonts w:ascii="Times New Roman" w:hAnsi="Times New Roman"/>
          <w:sz w:val="28"/>
          <w:szCs w:val="28"/>
        </w:rPr>
      </w:pPr>
      <w:r w:rsidRPr="002E19D3">
        <w:rPr>
          <w:rFonts w:ascii="Times New Roman" w:hAnsi="Times New Roman"/>
          <w:bCs/>
          <w:sz w:val="28"/>
          <w:szCs w:val="28"/>
        </w:rPr>
        <w:t>Универсальные</w:t>
      </w:r>
      <w:r w:rsidRPr="002E19D3">
        <w:rPr>
          <w:rFonts w:ascii="Times New Roman" w:hAnsi="Times New Roman"/>
          <w:sz w:val="28"/>
          <w:szCs w:val="28"/>
        </w:rPr>
        <w:t xml:space="preserve"> выставки достигли своего расцвета после Первой Мировой войны в условиях усиленного государственного протекционизма и являли собой зеркало национальной экономики той эпохи. В своей традиционной форме они стали утрачивать свое значение еще в середине 60-х годов и в настоящее время существуют в качестве реликтов прошлого в различных, как правило, развивающихся странах.</w:t>
      </w:r>
    </w:p>
    <w:p w:rsidR="002E19D3" w:rsidRPr="002E19D3" w:rsidRDefault="002E19D3" w:rsidP="002E19D3">
      <w:pPr>
        <w:spacing w:after="0" w:line="360" w:lineRule="auto"/>
        <w:ind w:firstLine="720"/>
        <w:jc w:val="both"/>
        <w:rPr>
          <w:rFonts w:ascii="Times New Roman" w:hAnsi="Times New Roman"/>
          <w:sz w:val="28"/>
          <w:szCs w:val="28"/>
        </w:rPr>
      </w:pPr>
      <w:r w:rsidRPr="002E19D3">
        <w:rPr>
          <w:rFonts w:ascii="Times New Roman" w:hAnsi="Times New Roman"/>
          <w:bCs/>
          <w:sz w:val="28"/>
          <w:szCs w:val="28"/>
        </w:rPr>
        <w:t>Многоотраслевые выставки,</w:t>
      </w:r>
      <w:r w:rsidRPr="002E19D3">
        <w:rPr>
          <w:rFonts w:ascii="Times New Roman" w:hAnsi="Times New Roman"/>
          <w:b/>
          <w:sz w:val="28"/>
          <w:szCs w:val="28"/>
        </w:rPr>
        <w:t xml:space="preserve"> </w:t>
      </w:r>
      <w:r w:rsidRPr="002E19D3">
        <w:rPr>
          <w:rFonts w:ascii="Times New Roman" w:hAnsi="Times New Roman"/>
          <w:sz w:val="28"/>
          <w:szCs w:val="28"/>
        </w:rPr>
        <w:t>являющиеся развитой формой универсальных, представляют предлагаемые товары/услуги нескольких, обычно родственных, отраслей в их реальных масштабах.</w:t>
      </w:r>
    </w:p>
    <w:p w:rsidR="002E19D3" w:rsidRPr="002E19D3" w:rsidRDefault="002E19D3" w:rsidP="002E19D3">
      <w:pPr>
        <w:spacing w:after="0" w:line="360" w:lineRule="auto"/>
        <w:ind w:firstLine="720"/>
        <w:jc w:val="both"/>
        <w:rPr>
          <w:rFonts w:ascii="Times New Roman" w:hAnsi="Times New Roman"/>
          <w:sz w:val="28"/>
          <w:szCs w:val="28"/>
        </w:rPr>
      </w:pPr>
      <w:r w:rsidRPr="002E19D3">
        <w:rPr>
          <w:rFonts w:ascii="Times New Roman" w:hAnsi="Times New Roman"/>
          <w:bCs/>
          <w:sz w:val="28"/>
          <w:szCs w:val="28"/>
        </w:rPr>
        <w:t>Отраслевые выставки</w:t>
      </w:r>
      <w:r w:rsidRPr="002E19D3">
        <w:rPr>
          <w:rFonts w:ascii="Times New Roman" w:hAnsi="Times New Roman"/>
          <w:sz w:val="28"/>
          <w:szCs w:val="28"/>
        </w:rPr>
        <w:t xml:space="preserve"> имеют строгую специализацию в отношении экспонируемой на них продукции и ориентированы, главным образом, на посетителей-коммерсантов с аналогичными специальными интересами.</w:t>
      </w:r>
    </w:p>
    <w:p w:rsidR="002E19D3" w:rsidRPr="002E19D3" w:rsidRDefault="002E19D3" w:rsidP="002E19D3">
      <w:pPr>
        <w:spacing w:after="0" w:line="360" w:lineRule="auto"/>
        <w:ind w:firstLine="720"/>
        <w:jc w:val="both"/>
        <w:rPr>
          <w:rFonts w:ascii="Times New Roman" w:hAnsi="Times New Roman"/>
          <w:sz w:val="28"/>
          <w:szCs w:val="28"/>
        </w:rPr>
      </w:pPr>
      <w:r w:rsidRPr="002E19D3">
        <w:rPr>
          <w:rFonts w:ascii="Times New Roman" w:hAnsi="Times New Roman"/>
          <w:sz w:val="28"/>
          <w:szCs w:val="28"/>
        </w:rPr>
        <w:t>Значительным ростом своей популярности в ущерб универсальным, отраслевые выставки обязаны следующим факторам:</w:t>
      </w:r>
    </w:p>
    <w:p w:rsidR="002E19D3" w:rsidRPr="002E19D3" w:rsidRDefault="002E19D3" w:rsidP="002E19D3">
      <w:pPr>
        <w:spacing w:after="0" w:line="360" w:lineRule="auto"/>
        <w:ind w:firstLine="720"/>
        <w:jc w:val="both"/>
        <w:rPr>
          <w:rFonts w:ascii="Times New Roman" w:hAnsi="Times New Roman"/>
          <w:i/>
          <w:sz w:val="28"/>
          <w:szCs w:val="28"/>
        </w:rPr>
      </w:pPr>
      <w:r w:rsidRPr="002E19D3">
        <w:rPr>
          <w:rFonts w:ascii="Times New Roman" w:hAnsi="Times New Roman"/>
          <w:sz w:val="28"/>
          <w:szCs w:val="28"/>
        </w:rPr>
        <w:t xml:space="preserve">- </w:t>
      </w:r>
      <w:r w:rsidRPr="002E19D3">
        <w:rPr>
          <w:rFonts w:ascii="Times New Roman" w:hAnsi="Times New Roman"/>
          <w:i/>
          <w:sz w:val="28"/>
          <w:szCs w:val="28"/>
        </w:rPr>
        <w:t>развитию технологи</w:t>
      </w:r>
      <w:r>
        <w:rPr>
          <w:rFonts w:ascii="Times New Roman" w:hAnsi="Times New Roman"/>
          <w:i/>
          <w:sz w:val="28"/>
          <w:szCs w:val="28"/>
        </w:rPr>
        <w:t>й</w:t>
      </w:r>
      <w:r w:rsidRPr="002E19D3">
        <w:rPr>
          <w:rFonts w:ascii="Times New Roman" w:hAnsi="Times New Roman"/>
          <w:i/>
          <w:sz w:val="28"/>
          <w:szCs w:val="28"/>
        </w:rPr>
        <w:t>, которые способствуют впечатляющему расширению ассортимента производимых товаров потребительских и инвестиционных</w:t>
      </w:r>
    </w:p>
    <w:p w:rsidR="002E19D3" w:rsidRPr="002E19D3" w:rsidRDefault="002E19D3" w:rsidP="002E19D3">
      <w:pPr>
        <w:spacing w:after="0" w:line="360" w:lineRule="auto"/>
        <w:ind w:firstLine="720"/>
        <w:jc w:val="both"/>
        <w:rPr>
          <w:rFonts w:ascii="Times New Roman" w:hAnsi="Times New Roman"/>
          <w:i/>
          <w:sz w:val="28"/>
          <w:szCs w:val="28"/>
        </w:rPr>
      </w:pPr>
      <w:r w:rsidRPr="002E19D3">
        <w:rPr>
          <w:rFonts w:ascii="Times New Roman" w:hAnsi="Times New Roman"/>
          <w:i/>
          <w:sz w:val="28"/>
          <w:szCs w:val="28"/>
        </w:rPr>
        <w:t>- увеличению количества новинок при параллельном снижении продолжительности их жизни</w:t>
      </w:r>
    </w:p>
    <w:p w:rsidR="002E19D3" w:rsidRPr="002E19D3" w:rsidRDefault="002E19D3" w:rsidP="002E19D3">
      <w:pPr>
        <w:spacing w:after="0" w:line="360" w:lineRule="auto"/>
        <w:ind w:firstLine="720"/>
        <w:jc w:val="both"/>
        <w:rPr>
          <w:rFonts w:ascii="Times New Roman" w:hAnsi="Times New Roman"/>
          <w:i/>
          <w:sz w:val="28"/>
          <w:szCs w:val="28"/>
        </w:rPr>
      </w:pPr>
      <w:r w:rsidRPr="002E19D3">
        <w:rPr>
          <w:rFonts w:ascii="Times New Roman" w:hAnsi="Times New Roman"/>
          <w:i/>
          <w:sz w:val="28"/>
          <w:szCs w:val="28"/>
        </w:rPr>
        <w:t>- растущей роли услуг в повседневной жизни человека</w:t>
      </w:r>
    </w:p>
    <w:p w:rsidR="002E19D3" w:rsidRPr="002E19D3" w:rsidRDefault="002E19D3" w:rsidP="002E19D3">
      <w:pPr>
        <w:spacing w:after="0" w:line="360" w:lineRule="auto"/>
        <w:ind w:firstLine="720"/>
        <w:jc w:val="both"/>
        <w:rPr>
          <w:rFonts w:ascii="Times New Roman" w:hAnsi="Times New Roman"/>
          <w:i/>
          <w:sz w:val="28"/>
          <w:szCs w:val="28"/>
        </w:rPr>
      </w:pPr>
      <w:r w:rsidRPr="002E19D3">
        <w:rPr>
          <w:rFonts w:ascii="Times New Roman" w:hAnsi="Times New Roman"/>
          <w:i/>
          <w:sz w:val="28"/>
          <w:szCs w:val="28"/>
        </w:rPr>
        <w:t>- либерализацией экономики.</w:t>
      </w:r>
      <w:r w:rsidRPr="002E19D3">
        <w:rPr>
          <w:rFonts w:ascii="Times New Roman" w:hAnsi="Times New Roman"/>
          <w:b/>
          <w:i/>
          <w:sz w:val="28"/>
          <w:szCs w:val="28"/>
        </w:rPr>
        <w:t xml:space="preserve"> </w:t>
      </w:r>
    </w:p>
    <w:p w:rsidR="00D1109F" w:rsidRPr="00D1109F" w:rsidRDefault="00A97D5F" w:rsidP="00D1109F">
      <w:pPr>
        <w:spacing w:after="0" w:line="360" w:lineRule="auto"/>
        <w:ind w:firstLine="720"/>
        <w:jc w:val="both"/>
        <w:rPr>
          <w:rFonts w:ascii="Times New Roman" w:hAnsi="Times New Roman"/>
          <w:bCs/>
          <w:sz w:val="28"/>
          <w:szCs w:val="28"/>
        </w:rPr>
      </w:pPr>
      <w:r>
        <w:rPr>
          <w:rFonts w:ascii="Times New Roman" w:hAnsi="Times New Roman" w:cs="Times New Roman"/>
          <w:b/>
          <w:i/>
          <w:sz w:val="28"/>
          <w:szCs w:val="28"/>
        </w:rPr>
        <w:t>7</w:t>
      </w:r>
      <w:r w:rsidR="00375EF5" w:rsidRPr="00375EF5">
        <w:rPr>
          <w:rFonts w:ascii="Times New Roman" w:hAnsi="Times New Roman" w:cs="Times New Roman"/>
          <w:b/>
          <w:i/>
          <w:sz w:val="28"/>
          <w:szCs w:val="28"/>
        </w:rPr>
        <w:t>-й  критерий</w:t>
      </w:r>
      <w:r w:rsidR="00D1109F">
        <w:rPr>
          <w:rFonts w:ascii="Times New Roman" w:hAnsi="Times New Roman" w:cs="Times New Roman"/>
          <w:b/>
          <w:i/>
          <w:sz w:val="28"/>
          <w:szCs w:val="28"/>
        </w:rPr>
        <w:t>:</w:t>
      </w:r>
      <w:r w:rsidR="00D1109F" w:rsidRPr="00D1109F">
        <w:rPr>
          <w:rFonts w:ascii="Times New Roman" w:hAnsi="Times New Roman"/>
          <w:bCs/>
          <w:sz w:val="20"/>
          <w:szCs w:val="20"/>
        </w:rPr>
        <w:t xml:space="preserve"> </w:t>
      </w:r>
      <w:r w:rsidR="00D1109F" w:rsidRPr="00D1109F">
        <w:rPr>
          <w:rFonts w:ascii="Times New Roman" w:hAnsi="Times New Roman"/>
          <w:bCs/>
          <w:sz w:val="28"/>
          <w:szCs w:val="28"/>
        </w:rPr>
        <w:t>по спросу</w:t>
      </w:r>
    </w:p>
    <w:p w:rsidR="00D1109F" w:rsidRPr="00D1109F" w:rsidRDefault="00D1109F" w:rsidP="00D1109F">
      <w:pPr>
        <w:spacing w:after="0" w:line="360" w:lineRule="auto"/>
        <w:ind w:firstLine="720"/>
        <w:jc w:val="both"/>
        <w:rPr>
          <w:rFonts w:ascii="Times New Roman" w:hAnsi="Times New Roman"/>
          <w:sz w:val="28"/>
          <w:szCs w:val="28"/>
        </w:rPr>
      </w:pPr>
      <w:r w:rsidRPr="00D1109F">
        <w:rPr>
          <w:rFonts w:ascii="Times New Roman" w:hAnsi="Times New Roman"/>
          <w:sz w:val="28"/>
          <w:szCs w:val="28"/>
        </w:rPr>
        <w:t>С точки зрения интереса посетителей, то есть спроса, выставки можно подразделить на следующие типы:</w:t>
      </w:r>
    </w:p>
    <w:p w:rsidR="00D1109F" w:rsidRPr="00D1109F" w:rsidRDefault="00D1109F" w:rsidP="00D1109F">
      <w:pPr>
        <w:spacing w:after="0" w:line="360" w:lineRule="auto"/>
        <w:ind w:firstLine="720"/>
        <w:jc w:val="both"/>
        <w:rPr>
          <w:rFonts w:ascii="Times New Roman" w:hAnsi="Times New Roman"/>
          <w:sz w:val="28"/>
          <w:szCs w:val="28"/>
        </w:rPr>
      </w:pPr>
      <w:r w:rsidRPr="00D1109F">
        <w:rPr>
          <w:rFonts w:ascii="Times New Roman" w:hAnsi="Times New Roman"/>
          <w:sz w:val="28"/>
          <w:szCs w:val="28"/>
        </w:rPr>
        <w:t>- товаров широкого потребления</w:t>
      </w:r>
    </w:p>
    <w:p w:rsidR="00D1109F" w:rsidRPr="00D1109F" w:rsidRDefault="00D1109F" w:rsidP="00D1109F">
      <w:pPr>
        <w:spacing w:after="0" w:line="360" w:lineRule="auto"/>
        <w:ind w:firstLine="720"/>
        <w:jc w:val="both"/>
        <w:rPr>
          <w:rFonts w:ascii="Times New Roman" w:hAnsi="Times New Roman"/>
          <w:sz w:val="28"/>
          <w:szCs w:val="28"/>
        </w:rPr>
      </w:pPr>
      <w:r w:rsidRPr="00D1109F">
        <w:rPr>
          <w:rFonts w:ascii="Times New Roman" w:hAnsi="Times New Roman"/>
          <w:sz w:val="28"/>
          <w:szCs w:val="28"/>
        </w:rPr>
        <w:t>- инвестиционных товаров</w:t>
      </w:r>
    </w:p>
    <w:p w:rsidR="00D1109F" w:rsidRPr="00D1109F" w:rsidRDefault="00D1109F" w:rsidP="00D1109F">
      <w:pPr>
        <w:spacing w:after="0" w:line="360" w:lineRule="auto"/>
        <w:ind w:firstLine="720"/>
        <w:jc w:val="both"/>
        <w:rPr>
          <w:rFonts w:ascii="Times New Roman" w:hAnsi="Times New Roman"/>
          <w:sz w:val="28"/>
          <w:szCs w:val="28"/>
        </w:rPr>
      </w:pPr>
      <w:r w:rsidRPr="00D1109F">
        <w:rPr>
          <w:rFonts w:ascii="Times New Roman" w:hAnsi="Times New Roman"/>
          <w:sz w:val="28"/>
          <w:szCs w:val="28"/>
        </w:rPr>
        <w:t>- технологий</w:t>
      </w:r>
    </w:p>
    <w:p w:rsidR="00D1109F" w:rsidRPr="00D1109F" w:rsidRDefault="00D1109F" w:rsidP="00D1109F">
      <w:pPr>
        <w:spacing w:after="0" w:line="360" w:lineRule="auto"/>
        <w:ind w:firstLine="720"/>
        <w:jc w:val="both"/>
        <w:rPr>
          <w:rFonts w:ascii="Times New Roman" w:hAnsi="Times New Roman"/>
          <w:sz w:val="28"/>
          <w:szCs w:val="28"/>
        </w:rPr>
      </w:pPr>
      <w:r w:rsidRPr="00D1109F">
        <w:rPr>
          <w:rFonts w:ascii="Times New Roman" w:hAnsi="Times New Roman"/>
          <w:sz w:val="28"/>
          <w:szCs w:val="28"/>
        </w:rPr>
        <w:t xml:space="preserve">- инвестиций и прочее </w:t>
      </w:r>
    </w:p>
    <w:p w:rsidR="00D1109F" w:rsidRPr="00D1109F" w:rsidRDefault="00D1109F" w:rsidP="00D1109F">
      <w:pPr>
        <w:spacing w:after="0" w:line="360" w:lineRule="auto"/>
        <w:ind w:firstLine="720"/>
        <w:jc w:val="both"/>
        <w:rPr>
          <w:rFonts w:ascii="Times New Roman" w:hAnsi="Times New Roman"/>
          <w:sz w:val="28"/>
          <w:szCs w:val="28"/>
        </w:rPr>
      </w:pPr>
      <w:r w:rsidRPr="00D1109F">
        <w:rPr>
          <w:rFonts w:ascii="Times New Roman" w:hAnsi="Times New Roman"/>
          <w:sz w:val="28"/>
          <w:szCs w:val="28"/>
        </w:rPr>
        <w:lastRenderedPageBreak/>
        <w:t xml:space="preserve">В частности, в США, кроме укоренившихся типов ярмарок, особые рыночные условия привели к широкому распространению особых форм выставок, которые с трудом могли бы «привиться» в других странах. Характерным тому примером являются постоянные выставочные (торговые) центры (отраслевые и не отраслевые) – так называемые </w:t>
      </w:r>
      <w:r w:rsidRPr="00D1109F">
        <w:rPr>
          <w:rFonts w:ascii="Times New Roman" w:hAnsi="Times New Roman"/>
          <w:sz w:val="28"/>
          <w:szCs w:val="28"/>
          <w:lang w:val="en-US"/>
        </w:rPr>
        <w:t>Trade</w:t>
      </w:r>
      <w:r w:rsidRPr="00D1109F">
        <w:rPr>
          <w:rFonts w:ascii="Times New Roman" w:hAnsi="Times New Roman"/>
          <w:sz w:val="28"/>
          <w:szCs w:val="28"/>
        </w:rPr>
        <w:t xml:space="preserve"> </w:t>
      </w:r>
      <w:r w:rsidRPr="00D1109F">
        <w:rPr>
          <w:rFonts w:ascii="Times New Roman" w:hAnsi="Times New Roman"/>
          <w:sz w:val="28"/>
          <w:szCs w:val="28"/>
          <w:lang w:val="en-US"/>
        </w:rPr>
        <w:t>Marts</w:t>
      </w:r>
      <w:r w:rsidRPr="00D1109F">
        <w:rPr>
          <w:rFonts w:ascii="Times New Roman" w:hAnsi="Times New Roman"/>
          <w:sz w:val="28"/>
          <w:szCs w:val="28"/>
        </w:rPr>
        <w:t>, которые разбросаны по всей стране (Детройт, Нью-Йорк, Лос-Анджелес, Техас, Чикаго и т.д.) и привлекают огромное число экспонентов, производителей, а также торговых агентов.</w:t>
      </w:r>
    </w:p>
    <w:p w:rsidR="00D1109F" w:rsidRPr="00D1109F" w:rsidRDefault="00D1109F" w:rsidP="00D1109F">
      <w:pPr>
        <w:spacing w:after="0" w:line="360" w:lineRule="auto"/>
        <w:ind w:firstLine="720"/>
        <w:jc w:val="both"/>
        <w:rPr>
          <w:rFonts w:ascii="Times New Roman" w:hAnsi="Times New Roman"/>
          <w:sz w:val="28"/>
          <w:szCs w:val="28"/>
        </w:rPr>
      </w:pPr>
      <w:r w:rsidRPr="00D1109F">
        <w:rPr>
          <w:rFonts w:ascii="Times New Roman" w:hAnsi="Times New Roman"/>
          <w:sz w:val="28"/>
          <w:szCs w:val="28"/>
        </w:rPr>
        <w:t xml:space="preserve">Особый интерес представляют возникшие в 60-е годы центры международной торговли, количество которых быстро растет. Согласно данным Ассоциации Центров Международной Торговли, находящейся в Нью-Йорке, основной целью таких центров является «обеспечение кровом» различных фирм и предоставление необходимых услуг, облегчающих их коммерческую коммуникацию. В этом смысле центры международной торговли предоставляют собой разновидность постоянной выставки с заслуживающими внимания достижениями в области международных торговых сношений. </w:t>
      </w:r>
    </w:p>
    <w:p w:rsidR="00D1109F" w:rsidRPr="00D1109F" w:rsidRDefault="00D1109F" w:rsidP="00D1109F">
      <w:pPr>
        <w:spacing w:after="0" w:line="360" w:lineRule="auto"/>
        <w:ind w:firstLine="720"/>
        <w:jc w:val="both"/>
        <w:rPr>
          <w:rFonts w:ascii="Times New Roman" w:hAnsi="Times New Roman"/>
          <w:bCs/>
          <w:iCs/>
          <w:sz w:val="28"/>
          <w:szCs w:val="28"/>
        </w:rPr>
      </w:pPr>
      <w:r w:rsidRPr="00D1109F">
        <w:rPr>
          <w:rFonts w:ascii="Times New Roman" w:hAnsi="Times New Roman"/>
          <w:sz w:val="28"/>
          <w:szCs w:val="28"/>
        </w:rPr>
        <w:t xml:space="preserve">Выше уже упоминались </w:t>
      </w:r>
      <w:r w:rsidRPr="00D1109F">
        <w:rPr>
          <w:rFonts w:ascii="Times New Roman" w:hAnsi="Times New Roman"/>
          <w:bCs/>
          <w:sz w:val="28"/>
          <w:szCs w:val="28"/>
        </w:rPr>
        <w:t>Всемирные выставки,</w:t>
      </w:r>
      <w:r w:rsidRPr="00D1109F">
        <w:rPr>
          <w:rFonts w:ascii="Times New Roman" w:hAnsi="Times New Roman"/>
          <w:sz w:val="28"/>
          <w:szCs w:val="28"/>
        </w:rPr>
        <w:t xml:space="preserve"> они обычно связаны с различными значительными событиями, регистрируют главнейшие вехи в эволюции человеческой цивилизации.</w:t>
      </w:r>
      <w:r w:rsidRPr="00D1109F">
        <w:rPr>
          <w:rFonts w:ascii="Times New Roman" w:hAnsi="Times New Roman"/>
          <w:bCs/>
          <w:iCs/>
          <w:sz w:val="28"/>
          <w:szCs w:val="28"/>
        </w:rPr>
        <w:t xml:space="preserve"> </w:t>
      </w:r>
      <w:r w:rsidR="00AA1F48">
        <w:rPr>
          <w:rFonts w:ascii="Times New Roman" w:hAnsi="Times New Roman"/>
          <w:bCs/>
          <w:iCs/>
          <w:sz w:val="28"/>
          <w:szCs w:val="28"/>
        </w:rPr>
        <w:t xml:space="preserve"> Это особые события, особенно привлекающие интерес к стране-организатору, «принимающей мир» у себя.</w:t>
      </w:r>
    </w:p>
    <w:p w:rsidR="00375EF5" w:rsidRDefault="00375EF5" w:rsidP="00D1109F">
      <w:pPr>
        <w:spacing w:after="0" w:line="360" w:lineRule="auto"/>
        <w:ind w:firstLine="708"/>
        <w:jc w:val="both"/>
        <w:rPr>
          <w:rFonts w:ascii="Times New Roman" w:hAnsi="Times New Roman" w:cs="Times New Roman"/>
          <w:sz w:val="28"/>
          <w:szCs w:val="28"/>
        </w:rPr>
      </w:pPr>
    </w:p>
    <w:p w:rsidR="00B334A0" w:rsidRDefault="00B334A0" w:rsidP="00B334A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4. Типы выставочно-ярмарочных мероприятий в туристской отрасли</w:t>
      </w:r>
    </w:p>
    <w:p w:rsidR="00B334A0" w:rsidRPr="00B334A0" w:rsidRDefault="00B334A0" w:rsidP="00B334A0">
      <w:pPr>
        <w:pStyle w:val="a5"/>
        <w:spacing w:line="360" w:lineRule="auto"/>
        <w:ind w:left="0" w:firstLine="720"/>
        <w:jc w:val="both"/>
        <w:rPr>
          <w:sz w:val="28"/>
          <w:szCs w:val="28"/>
        </w:rPr>
      </w:pPr>
      <w:r w:rsidRPr="00B334A0">
        <w:rPr>
          <w:sz w:val="28"/>
          <w:szCs w:val="28"/>
        </w:rPr>
        <w:t xml:space="preserve">В системе классификации особое место занимают выставочные мероприятия в сфере туризма, которые являются предметом нашего внимания. </w:t>
      </w:r>
      <w:r w:rsidRPr="00B334A0">
        <w:rPr>
          <w:b/>
          <w:sz w:val="28"/>
          <w:szCs w:val="28"/>
        </w:rPr>
        <w:t>Здесь просматривается своя типология, обусловленная спецификой туристской деятельности</w:t>
      </w:r>
      <w:r w:rsidRPr="00B334A0">
        <w:rPr>
          <w:sz w:val="28"/>
          <w:szCs w:val="28"/>
        </w:rPr>
        <w:t>.</w:t>
      </w:r>
    </w:p>
    <w:p w:rsidR="00B334A0" w:rsidRPr="00B334A0" w:rsidRDefault="00B334A0" w:rsidP="00993CA8">
      <w:pPr>
        <w:pStyle w:val="a5"/>
        <w:numPr>
          <w:ilvl w:val="0"/>
          <w:numId w:val="9"/>
        </w:numPr>
        <w:tabs>
          <w:tab w:val="num" w:pos="0"/>
        </w:tabs>
        <w:spacing w:after="0" w:line="360" w:lineRule="auto"/>
        <w:ind w:left="0" w:firstLine="720"/>
        <w:jc w:val="both"/>
        <w:rPr>
          <w:sz w:val="28"/>
          <w:szCs w:val="28"/>
        </w:rPr>
      </w:pPr>
      <w:r w:rsidRPr="00B334A0">
        <w:rPr>
          <w:b/>
          <w:sz w:val="28"/>
          <w:szCs w:val="28"/>
        </w:rPr>
        <w:lastRenderedPageBreak/>
        <w:t>Выставка</w:t>
      </w:r>
      <w:r w:rsidRPr="00B334A0">
        <w:rPr>
          <w:sz w:val="28"/>
          <w:szCs w:val="28"/>
        </w:rPr>
        <w:t xml:space="preserve"> – иллюстрированное представление туристского продукта. Основная цель этих мероприятий – оповещение публики относительно туристского предложения и оптовая (розничная) продажа туристского продукта, путем демонстрации предложений и будущих перспектив. Проводится периодически 1 – 2  раза в год сроком 2 – 3 дня (например, Московская международная выставка </w:t>
      </w:r>
      <w:r w:rsidRPr="00B334A0">
        <w:rPr>
          <w:sz w:val="28"/>
          <w:szCs w:val="28"/>
          <w:lang w:val="en-US"/>
        </w:rPr>
        <w:t>MITT</w:t>
      </w:r>
      <w:r w:rsidRPr="00B334A0">
        <w:rPr>
          <w:sz w:val="28"/>
          <w:szCs w:val="28"/>
        </w:rPr>
        <w:t>).</w:t>
      </w:r>
    </w:p>
    <w:p w:rsidR="00B334A0" w:rsidRPr="00B334A0" w:rsidRDefault="00B334A0" w:rsidP="00993CA8">
      <w:pPr>
        <w:pStyle w:val="a5"/>
        <w:numPr>
          <w:ilvl w:val="0"/>
          <w:numId w:val="9"/>
        </w:numPr>
        <w:tabs>
          <w:tab w:val="num" w:pos="0"/>
        </w:tabs>
        <w:spacing w:after="0" w:line="360" w:lineRule="auto"/>
        <w:ind w:left="0" w:firstLine="720"/>
        <w:jc w:val="both"/>
        <w:rPr>
          <w:sz w:val="28"/>
          <w:szCs w:val="28"/>
        </w:rPr>
      </w:pPr>
      <w:r w:rsidRPr="00B334A0">
        <w:rPr>
          <w:b/>
          <w:sz w:val="28"/>
          <w:szCs w:val="28"/>
        </w:rPr>
        <w:t>Ярмарка</w:t>
      </w:r>
      <w:r w:rsidRPr="00B334A0">
        <w:rPr>
          <w:sz w:val="28"/>
          <w:szCs w:val="28"/>
        </w:rPr>
        <w:t xml:space="preserve"> – экономическая выставка образцов турпродукта на рынке. Основная цель: представление большого рынка туристских товаров и услуг; оптовая продажа турпродукта, с помощью образцов товаров для подписания коммерческих соглашений национального и международного масштаба. Ярмарка действует в определенные сроки на протяжении определенного периода времени в одном и том же месте (например, международная туристская ярмарка «</w:t>
      </w:r>
      <w:r w:rsidRPr="00B334A0">
        <w:rPr>
          <w:sz w:val="28"/>
          <w:szCs w:val="28"/>
          <w:lang w:val="en-US"/>
        </w:rPr>
        <w:t>Fetur</w:t>
      </w:r>
      <w:r w:rsidRPr="00B334A0">
        <w:rPr>
          <w:sz w:val="28"/>
          <w:szCs w:val="28"/>
        </w:rPr>
        <w:t>» в г. Мадриде).</w:t>
      </w:r>
    </w:p>
    <w:p w:rsidR="00B334A0" w:rsidRPr="00B334A0" w:rsidRDefault="00B334A0" w:rsidP="00993CA8">
      <w:pPr>
        <w:pStyle w:val="a5"/>
        <w:numPr>
          <w:ilvl w:val="0"/>
          <w:numId w:val="9"/>
        </w:numPr>
        <w:tabs>
          <w:tab w:val="num" w:pos="0"/>
        </w:tabs>
        <w:spacing w:after="0" w:line="360" w:lineRule="auto"/>
        <w:ind w:left="0" w:firstLine="720"/>
        <w:jc w:val="both"/>
        <w:rPr>
          <w:sz w:val="28"/>
          <w:szCs w:val="28"/>
        </w:rPr>
      </w:pPr>
      <w:r w:rsidRPr="00B334A0">
        <w:rPr>
          <w:b/>
          <w:sz w:val="28"/>
          <w:szCs w:val="28"/>
        </w:rPr>
        <w:t>Салон</w:t>
      </w:r>
      <w:r w:rsidRPr="00B334A0">
        <w:rPr>
          <w:sz w:val="28"/>
          <w:szCs w:val="28"/>
        </w:rPr>
        <w:t xml:space="preserve"> – демонстрация туристского продукта (разновидность – турфестиваль), с целью представления туристских продуктов оптовым посредникам и установления связей между производителями и продавцами. Проводится периодически (как правило, 1 раз в год) (например международный туристский салон «</w:t>
      </w:r>
      <w:r w:rsidRPr="00B334A0">
        <w:rPr>
          <w:sz w:val="28"/>
          <w:szCs w:val="28"/>
          <w:lang w:val="en-US"/>
        </w:rPr>
        <w:t>salon</w:t>
      </w:r>
      <w:r w:rsidRPr="00B334A0">
        <w:rPr>
          <w:sz w:val="28"/>
          <w:szCs w:val="28"/>
        </w:rPr>
        <w:t xml:space="preserve"> </w:t>
      </w:r>
      <w:r w:rsidRPr="00B334A0">
        <w:rPr>
          <w:sz w:val="28"/>
          <w:szCs w:val="28"/>
          <w:lang w:val="en-US"/>
        </w:rPr>
        <w:t>Mondial</w:t>
      </w:r>
      <w:r w:rsidRPr="00B334A0">
        <w:rPr>
          <w:sz w:val="28"/>
          <w:szCs w:val="28"/>
        </w:rPr>
        <w:t xml:space="preserve"> </w:t>
      </w:r>
      <w:r w:rsidRPr="00B334A0">
        <w:rPr>
          <w:sz w:val="28"/>
          <w:szCs w:val="28"/>
          <w:lang w:val="en-US"/>
        </w:rPr>
        <w:t>du</w:t>
      </w:r>
      <w:r w:rsidRPr="00B334A0">
        <w:rPr>
          <w:sz w:val="28"/>
          <w:szCs w:val="28"/>
        </w:rPr>
        <w:t xml:space="preserve"> </w:t>
      </w:r>
      <w:r w:rsidRPr="00B334A0">
        <w:rPr>
          <w:sz w:val="28"/>
          <w:szCs w:val="28"/>
          <w:lang w:val="en-US"/>
        </w:rPr>
        <w:t>Tourisme</w:t>
      </w:r>
      <w:r w:rsidRPr="00B334A0">
        <w:rPr>
          <w:sz w:val="28"/>
          <w:szCs w:val="28"/>
        </w:rPr>
        <w:t>» в г. Париже)</w:t>
      </w:r>
    </w:p>
    <w:p w:rsidR="00B334A0" w:rsidRPr="00B334A0" w:rsidRDefault="00B334A0" w:rsidP="00993CA8">
      <w:pPr>
        <w:pStyle w:val="a5"/>
        <w:numPr>
          <w:ilvl w:val="0"/>
          <w:numId w:val="9"/>
        </w:numPr>
        <w:tabs>
          <w:tab w:val="num" w:pos="0"/>
        </w:tabs>
        <w:spacing w:after="0" w:line="360" w:lineRule="auto"/>
        <w:ind w:left="0" w:firstLine="720"/>
        <w:jc w:val="both"/>
        <w:rPr>
          <w:sz w:val="28"/>
          <w:szCs w:val="28"/>
        </w:rPr>
      </w:pPr>
      <w:r w:rsidRPr="00B334A0">
        <w:rPr>
          <w:b/>
          <w:sz w:val="28"/>
          <w:szCs w:val="28"/>
        </w:rPr>
        <w:t xml:space="preserve">Биржа </w:t>
      </w:r>
      <w:r w:rsidRPr="00B334A0">
        <w:rPr>
          <w:sz w:val="28"/>
          <w:szCs w:val="28"/>
        </w:rPr>
        <w:t>– коммерческое выставочное представление и реализация туристского продукта на рынке. Совместно с рекламой туристского продукта на бирже идет активная работа по установлению контактов и подписанию соглашений между производителями туруслуг и их продавцами. Биржа обычно открывается либо заканчивается в период активной рекламы туров, объявленных на следующих год (например, Всемирная туристская биржа «</w:t>
      </w:r>
      <w:r w:rsidRPr="00B334A0">
        <w:rPr>
          <w:sz w:val="28"/>
          <w:szCs w:val="28"/>
          <w:lang w:val="en-US"/>
        </w:rPr>
        <w:t>London</w:t>
      </w:r>
      <w:r w:rsidRPr="00B334A0">
        <w:rPr>
          <w:sz w:val="28"/>
          <w:szCs w:val="28"/>
        </w:rPr>
        <w:t xml:space="preserve"> </w:t>
      </w:r>
      <w:r w:rsidRPr="00B334A0">
        <w:rPr>
          <w:sz w:val="28"/>
          <w:szCs w:val="28"/>
          <w:lang w:val="en-US"/>
        </w:rPr>
        <w:t>Travel</w:t>
      </w:r>
      <w:r w:rsidRPr="00B334A0">
        <w:rPr>
          <w:sz w:val="28"/>
          <w:szCs w:val="28"/>
        </w:rPr>
        <w:t xml:space="preserve"> </w:t>
      </w:r>
      <w:r w:rsidRPr="00B334A0">
        <w:rPr>
          <w:sz w:val="28"/>
          <w:szCs w:val="28"/>
          <w:lang w:val="en-US"/>
        </w:rPr>
        <w:t>Market</w:t>
      </w:r>
      <w:r w:rsidRPr="00B334A0">
        <w:rPr>
          <w:sz w:val="28"/>
          <w:szCs w:val="28"/>
        </w:rPr>
        <w:t xml:space="preserve"> в г. Лондоне»).</w:t>
      </w:r>
    </w:p>
    <w:p w:rsidR="00B334A0" w:rsidRPr="00B334A0" w:rsidRDefault="00B334A0" w:rsidP="00993CA8">
      <w:pPr>
        <w:pStyle w:val="a5"/>
        <w:numPr>
          <w:ilvl w:val="0"/>
          <w:numId w:val="9"/>
        </w:numPr>
        <w:tabs>
          <w:tab w:val="num" w:pos="0"/>
        </w:tabs>
        <w:spacing w:after="0" w:line="360" w:lineRule="auto"/>
        <w:ind w:left="0" w:firstLine="720"/>
        <w:jc w:val="both"/>
        <w:rPr>
          <w:sz w:val="28"/>
          <w:szCs w:val="28"/>
        </w:rPr>
      </w:pPr>
      <w:r w:rsidRPr="00B334A0">
        <w:rPr>
          <w:b/>
          <w:sz w:val="28"/>
          <w:szCs w:val="28"/>
        </w:rPr>
        <w:t>Рабочие встречи (</w:t>
      </w:r>
      <w:r w:rsidRPr="00B334A0">
        <w:rPr>
          <w:b/>
          <w:sz w:val="28"/>
          <w:szCs w:val="28"/>
          <w:lang w:val="en-US"/>
        </w:rPr>
        <w:t>worksho</w:t>
      </w:r>
      <w:r w:rsidRPr="00B334A0">
        <w:rPr>
          <w:sz w:val="28"/>
          <w:szCs w:val="28"/>
          <w:lang w:val="en-US"/>
        </w:rPr>
        <w:t>p</w:t>
      </w:r>
      <w:r w:rsidRPr="00B334A0">
        <w:rPr>
          <w:sz w:val="28"/>
          <w:szCs w:val="28"/>
        </w:rPr>
        <w:t xml:space="preserve">) – специализированный магазин для продажи турпродукта на рынке. Цели проведения </w:t>
      </w:r>
      <w:r w:rsidRPr="00B334A0">
        <w:rPr>
          <w:sz w:val="28"/>
          <w:szCs w:val="28"/>
          <w:lang w:val="en-US"/>
        </w:rPr>
        <w:t>work</w:t>
      </w:r>
      <w:r w:rsidRPr="00B334A0">
        <w:rPr>
          <w:sz w:val="28"/>
          <w:szCs w:val="28"/>
        </w:rPr>
        <w:t>-</w:t>
      </w:r>
      <w:r w:rsidRPr="00B334A0">
        <w:rPr>
          <w:sz w:val="28"/>
          <w:szCs w:val="28"/>
          <w:lang w:val="en-US"/>
        </w:rPr>
        <w:t>shop</w:t>
      </w:r>
      <w:r w:rsidRPr="00B334A0">
        <w:rPr>
          <w:sz w:val="28"/>
          <w:szCs w:val="28"/>
        </w:rPr>
        <w:t xml:space="preserve"> оптово – розничная продажа и повышение степени информирования клиентов о туристском предложении. Это достигается путем продажи собственного </w:t>
      </w:r>
      <w:r w:rsidRPr="00B334A0">
        <w:rPr>
          <w:sz w:val="28"/>
          <w:szCs w:val="28"/>
        </w:rPr>
        <w:lastRenderedPageBreak/>
        <w:t xml:space="preserve">продукта и продуктов других фирм – туроператоров на основе агентских соглашений, сосредоточения туристского предложения и предоставления справочной информации клиентам о турпродуктах. </w:t>
      </w:r>
    </w:p>
    <w:p w:rsidR="00B334A0" w:rsidRDefault="00B334A0" w:rsidP="00993CA8">
      <w:pPr>
        <w:pStyle w:val="a5"/>
        <w:numPr>
          <w:ilvl w:val="0"/>
          <w:numId w:val="9"/>
        </w:numPr>
        <w:tabs>
          <w:tab w:val="num" w:pos="0"/>
        </w:tabs>
        <w:spacing w:after="0" w:line="360" w:lineRule="auto"/>
        <w:ind w:left="0" w:firstLine="720"/>
        <w:jc w:val="both"/>
        <w:rPr>
          <w:sz w:val="28"/>
          <w:szCs w:val="28"/>
        </w:rPr>
      </w:pPr>
      <w:r w:rsidRPr="00B334A0">
        <w:rPr>
          <w:b/>
          <w:sz w:val="28"/>
          <w:szCs w:val="28"/>
        </w:rPr>
        <w:t>Конференция</w:t>
      </w:r>
      <w:r w:rsidRPr="00B334A0">
        <w:rPr>
          <w:sz w:val="28"/>
          <w:szCs w:val="28"/>
        </w:rPr>
        <w:t xml:space="preserve"> – демонстрация передового опыта в сфере туристской деятельности. Конференции проводятся с целью определения проблемных вопросов и путей их решения в туристской деятельности. Часто проводятся в рамках ярмарки, выставки, салона, ежегодно или 2 – 4 раза в год (например, международная конференция по вопросам информационных и коммуникационных технологий в туризме, г. Инсбрук, Австрия). </w:t>
      </w:r>
    </w:p>
    <w:p w:rsidR="00B334A0" w:rsidRPr="00B334A0" w:rsidRDefault="00B334A0" w:rsidP="00B334A0">
      <w:pPr>
        <w:pStyle w:val="a5"/>
        <w:spacing w:after="0" w:line="360" w:lineRule="auto"/>
        <w:ind w:left="720"/>
        <w:jc w:val="both"/>
        <w:rPr>
          <w:sz w:val="28"/>
          <w:szCs w:val="28"/>
        </w:rPr>
      </w:pPr>
      <w:r w:rsidRPr="00B334A0">
        <w:rPr>
          <w:sz w:val="28"/>
          <w:szCs w:val="28"/>
        </w:rPr>
        <w:t xml:space="preserve">Итак, исходя из всего </w:t>
      </w:r>
      <w:r>
        <w:rPr>
          <w:sz w:val="28"/>
          <w:szCs w:val="28"/>
        </w:rPr>
        <w:t>ране</w:t>
      </w:r>
      <w:r w:rsidRPr="00B334A0">
        <w:rPr>
          <w:sz w:val="28"/>
          <w:szCs w:val="28"/>
        </w:rPr>
        <w:t>е сказанного, можно сделать вывод.</w:t>
      </w:r>
    </w:p>
    <w:p w:rsidR="00B334A0" w:rsidRPr="00B334A0" w:rsidRDefault="00B334A0" w:rsidP="00431CA3">
      <w:pPr>
        <w:pStyle w:val="a5"/>
        <w:spacing w:after="0" w:line="360" w:lineRule="auto"/>
        <w:ind w:left="0" w:firstLine="720"/>
        <w:jc w:val="both"/>
        <w:rPr>
          <w:sz w:val="28"/>
          <w:szCs w:val="28"/>
        </w:rPr>
      </w:pPr>
      <w:r w:rsidRPr="00B334A0">
        <w:rPr>
          <w:sz w:val="28"/>
          <w:szCs w:val="28"/>
        </w:rPr>
        <w:t>Очевидно, что выставочная деятельность прошла долгую историю развития, но</w:t>
      </w:r>
      <w:r w:rsidR="00431CA3">
        <w:rPr>
          <w:sz w:val="28"/>
          <w:szCs w:val="28"/>
        </w:rPr>
        <w:t>,</w:t>
      </w:r>
      <w:r w:rsidRPr="00B334A0">
        <w:rPr>
          <w:sz w:val="28"/>
          <w:szCs w:val="28"/>
        </w:rPr>
        <w:t xml:space="preserve"> несмотря на это</w:t>
      </w:r>
      <w:r w:rsidR="00431CA3">
        <w:rPr>
          <w:sz w:val="28"/>
          <w:szCs w:val="28"/>
        </w:rPr>
        <w:t xml:space="preserve">, </w:t>
      </w:r>
      <w:r w:rsidRPr="00B334A0">
        <w:rPr>
          <w:sz w:val="28"/>
          <w:szCs w:val="28"/>
        </w:rPr>
        <w:t xml:space="preserve"> не утратила актуальности и в наше время. Потому что она представляет собой зеркало развития отрасли и средство прогнозирования конъюнктурных изменений. Значение выставок для предприятия можно сравнить с функцией барометра для метеоролога: его одного недостаточно для прогноза погоды, но и без него сделать это не представляется возможным. Так и с помощью выставочных мероприятий невозможно решить проблемы фирмы, но эти мероприятия являются незаменимым средством маркетинговых коммуникаций. Ведь главными целями выставочно</w:t>
      </w:r>
      <w:r w:rsidR="00431CA3">
        <w:rPr>
          <w:sz w:val="28"/>
          <w:szCs w:val="28"/>
        </w:rPr>
        <w:t>-ярмарочной</w:t>
      </w:r>
      <w:r w:rsidRPr="00B334A0">
        <w:rPr>
          <w:sz w:val="28"/>
          <w:szCs w:val="28"/>
        </w:rPr>
        <w:t xml:space="preserve"> деятельности являются:</w:t>
      </w:r>
    </w:p>
    <w:p w:rsidR="00B334A0" w:rsidRPr="00B334A0" w:rsidRDefault="00B334A0" w:rsidP="00431CA3">
      <w:pPr>
        <w:pStyle w:val="a5"/>
        <w:spacing w:after="0" w:line="360" w:lineRule="auto"/>
        <w:ind w:left="426" w:firstLine="720"/>
        <w:jc w:val="both"/>
        <w:rPr>
          <w:sz w:val="28"/>
          <w:szCs w:val="28"/>
        </w:rPr>
      </w:pPr>
      <w:r w:rsidRPr="00B334A0">
        <w:rPr>
          <w:sz w:val="28"/>
          <w:szCs w:val="28"/>
        </w:rPr>
        <w:t>а) продвижение товаров, услуг, работ;</w:t>
      </w:r>
    </w:p>
    <w:p w:rsidR="00B334A0" w:rsidRPr="00B334A0" w:rsidRDefault="00B334A0" w:rsidP="00B334A0">
      <w:pPr>
        <w:pStyle w:val="a5"/>
        <w:spacing w:line="360" w:lineRule="auto"/>
        <w:ind w:left="426" w:firstLine="720"/>
        <w:jc w:val="both"/>
        <w:rPr>
          <w:sz w:val="28"/>
          <w:szCs w:val="28"/>
        </w:rPr>
      </w:pPr>
      <w:r w:rsidRPr="00B334A0">
        <w:rPr>
          <w:sz w:val="28"/>
          <w:szCs w:val="28"/>
        </w:rPr>
        <w:t>б) формирование и укрепление имиджа города;</w:t>
      </w:r>
    </w:p>
    <w:p w:rsidR="00B334A0" w:rsidRPr="00B334A0" w:rsidRDefault="00B334A0" w:rsidP="00B334A0">
      <w:pPr>
        <w:pStyle w:val="a5"/>
        <w:spacing w:line="360" w:lineRule="auto"/>
        <w:ind w:left="426" w:firstLine="720"/>
        <w:jc w:val="both"/>
        <w:rPr>
          <w:sz w:val="28"/>
          <w:szCs w:val="28"/>
        </w:rPr>
      </w:pPr>
      <w:r w:rsidRPr="00B334A0">
        <w:rPr>
          <w:sz w:val="28"/>
          <w:szCs w:val="28"/>
        </w:rPr>
        <w:t>в) обеспечение поставок продукции;</w:t>
      </w:r>
    </w:p>
    <w:p w:rsidR="00B334A0" w:rsidRPr="00B334A0" w:rsidRDefault="00B334A0" w:rsidP="00B334A0">
      <w:pPr>
        <w:pStyle w:val="a5"/>
        <w:spacing w:line="360" w:lineRule="auto"/>
        <w:ind w:left="426" w:firstLine="720"/>
        <w:jc w:val="both"/>
        <w:rPr>
          <w:sz w:val="28"/>
          <w:szCs w:val="28"/>
        </w:rPr>
      </w:pPr>
      <w:r w:rsidRPr="00B334A0">
        <w:rPr>
          <w:sz w:val="28"/>
          <w:szCs w:val="28"/>
        </w:rPr>
        <w:t>г) развитие промышленности и городского хозяйства;</w:t>
      </w:r>
    </w:p>
    <w:p w:rsidR="00B334A0" w:rsidRPr="00B334A0" w:rsidRDefault="00B334A0" w:rsidP="00B334A0">
      <w:pPr>
        <w:pStyle w:val="a5"/>
        <w:spacing w:line="360" w:lineRule="auto"/>
        <w:ind w:left="426" w:firstLine="720"/>
        <w:jc w:val="both"/>
        <w:rPr>
          <w:sz w:val="28"/>
          <w:szCs w:val="28"/>
        </w:rPr>
      </w:pPr>
      <w:r w:rsidRPr="00B334A0">
        <w:rPr>
          <w:sz w:val="28"/>
          <w:szCs w:val="28"/>
        </w:rPr>
        <w:t>д) улучшение социально-экономического положения;</w:t>
      </w:r>
    </w:p>
    <w:p w:rsidR="00B334A0" w:rsidRPr="00B334A0" w:rsidRDefault="00B334A0" w:rsidP="00B334A0">
      <w:pPr>
        <w:pStyle w:val="a5"/>
        <w:spacing w:line="360" w:lineRule="auto"/>
        <w:ind w:left="426" w:firstLine="720"/>
        <w:jc w:val="both"/>
        <w:rPr>
          <w:sz w:val="28"/>
          <w:szCs w:val="28"/>
        </w:rPr>
      </w:pPr>
      <w:r w:rsidRPr="00B334A0">
        <w:rPr>
          <w:sz w:val="28"/>
          <w:szCs w:val="28"/>
        </w:rPr>
        <w:t>е) расширение международных связей</w:t>
      </w:r>
      <w:r>
        <w:rPr>
          <w:sz w:val="28"/>
          <w:szCs w:val="28"/>
        </w:rPr>
        <w:t>.</w:t>
      </w:r>
    </w:p>
    <w:p w:rsidR="00375EF5" w:rsidRPr="00B334A0" w:rsidRDefault="00375EF5" w:rsidP="00B334A0">
      <w:pPr>
        <w:spacing w:after="0" w:line="360" w:lineRule="auto"/>
        <w:jc w:val="both"/>
        <w:rPr>
          <w:rFonts w:ascii="Times New Roman" w:hAnsi="Times New Roman" w:cs="Times New Roman"/>
          <w:sz w:val="28"/>
          <w:szCs w:val="28"/>
        </w:rPr>
      </w:pPr>
    </w:p>
    <w:p w:rsidR="00C57E0B" w:rsidRDefault="00C57E0B" w:rsidP="007832AF">
      <w:pPr>
        <w:spacing w:after="0" w:line="360" w:lineRule="auto"/>
        <w:jc w:val="both"/>
        <w:rPr>
          <w:rFonts w:ascii="Times New Roman" w:hAnsi="Times New Roman" w:cs="Times New Roman"/>
          <w:sz w:val="28"/>
          <w:szCs w:val="28"/>
        </w:rPr>
      </w:pPr>
    </w:p>
    <w:p w:rsidR="00C57E0B" w:rsidRDefault="00C57E0B" w:rsidP="007832AF">
      <w:pPr>
        <w:spacing w:after="0" w:line="360" w:lineRule="auto"/>
        <w:jc w:val="both"/>
        <w:rPr>
          <w:rFonts w:ascii="Times New Roman" w:hAnsi="Times New Roman" w:cs="Times New Roman"/>
          <w:sz w:val="28"/>
          <w:szCs w:val="28"/>
        </w:rPr>
      </w:pPr>
    </w:p>
    <w:p w:rsidR="00C57E0B" w:rsidRDefault="00C57E0B" w:rsidP="007832AF">
      <w:pPr>
        <w:spacing w:after="0" w:line="360" w:lineRule="auto"/>
        <w:jc w:val="both"/>
        <w:rPr>
          <w:rFonts w:ascii="Times New Roman" w:hAnsi="Times New Roman" w:cs="Times New Roman"/>
          <w:sz w:val="28"/>
          <w:szCs w:val="28"/>
        </w:rPr>
      </w:pPr>
    </w:p>
    <w:p w:rsidR="00C57E0B" w:rsidRDefault="00C57E0B" w:rsidP="007832AF">
      <w:pPr>
        <w:spacing w:after="0" w:line="360" w:lineRule="auto"/>
        <w:jc w:val="both"/>
        <w:rPr>
          <w:rFonts w:ascii="Times New Roman" w:hAnsi="Times New Roman" w:cs="Times New Roman"/>
          <w:sz w:val="28"/>
          <w:szCs w:val="28"/>
        </w:rPr>
      </w:pPr>
    </w:p>
    <w:p w:rsidR="00431CA3" w:rsidRDefault="00431CA3" w:rsidP="007832AF">
      <w:pPr>
        <w:spacing w:after="0" w:line="360" w:lineRule="auto"/>
        <w:jc w:val="both"/>
        <w:rPr>
          <w:rFonts w:ascii="Times New Roman" w:hAnsi="Times New Roman" w:cs="Times New Roman"/>
          <w:sz w:val="28"/>
          <w:szCs w:val="28"/>
        </w:rPr>
      </w:pPr>
    </w:p>
    <w:p w:rsidR="00431CA3" w:rsidRDefault="00431CA3" w:rsidP="007832AF">
      <w:pPr>
        <w:spacing w:after="0" w:line="360" w:lineRule="auto"/>
        <w:jc w:val="both"/>
        <w:rPr>
          <w:rFonts w:ascii="Times New Roman" w:hAnsi="Times New Roman" w:cs="Times New Roman"/>
          <w:sz w:val="28"/>
          <w:szCs w:val="28"/>
        </w:rPr>
      </w:pPr>
    </w:p>
    <w:p w:rsidR="00431CA3" w:rsidRDefault="00431CA3" w:rsidP="007832AF">
      <w:pPr>
        <w:spacing w:after="0" w:line="360" w:lineRule="auto"/>
        <w:jc w:val="both"/>
        <w:rPr>
          <w:rFonts w:ascii="Times New Roman" w:hAnsi="Times New Roman" w:cs="Times New Roman"/>
          <w:sz w:val="28"/>
          <w:szCs w:val="28"/>
        </w:rPr>
      </w:pPr>
    </w:p>
    <w:p w:rsidR="00431CA3" w:rsidRDefault="00431CA3" w:rsidP="007832AF">
      <w:pPr>
        <w:spacing w:after="0" w:line="360" w:lineRule="auto"/>
        <w:jc w:val="both"/>
        <w:rPr>
          <w:rFonts w:ascii="Times New Roman" w:hAnsi="Times New Roman" w:cs="Times New Roman"/>
          <w:sz w:val="28"/>
          <w:szCs w:val="28"/>
        </w:rPr>
      </w:pPr>
    </w:p>
    <w:p w:rsidR="00431CA3" w:rsidRDefault="00431CA3" w:rsidP="007832AF">
      <w:pPr>
        <w:spacing w:after="0" w:line="360" w:lineRule="auto"/>
        <w:jc w:val="both"/>
        <w:rPr>
          <w:rFonts w:ascii="Times New Roman" w:hAnsi="Times New Roman" w:cs="Times New Roman"/>
          <w:sz w:val="28"/>
          <w:szCs w:val="28"/>
        </w:rPr>
      </w:pPr>
    </w:p>
    <w:p w:rsidR="00431CA3" w:rsidRDefault="00431CA3" w:rsidP="007832AF">
      <w:pPr>
        <w:spacing w:after="0" w:line="360" w:lineRule="auto"/>
        <w:jc w:val="both"/>
        <w:rPr>
          <w:rFonts w:ascii="Times New Roman" w:hAnsi="Times New Roman" w:cs="Times New Roman"/>
          <w:sz w:val="28"/>
          <w:szCs w:val="28"/>
        </w:rPr>
      </w:pPr>
    </w:p>
    <w:p w:rsidR="00431CA3" w:rsidRDefault="00431CA3" w:rsidP="007832AF">
      <w:pPr>
        <w:spacing w:after="0" w:line="360" w:lineRule="auto"/>
        <w:jc w:val="both"/>
        <w:rPr>
          <w:rFonts w:ascii="Times New Roman" w:hAnsi="Times New Roman" w:cs="Times New Roman"/>
          <w:sz w:val="28"/>
          <w:szCs w:val="28"/>
        </w:rPr>
      </w:pPr>
    </w:p>
    <w:p w:rsidR="00BE1C1B" w:rsidRDefault="00BE1C1B" w:rsidP="007832AF">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ЛЕКЦИЯ 2 </w:t>
      </w:r>
    </w:p>
    <w:p w:rsidR="00BE1C1B" w:rsidRDefault="00BE1C1B" w:rsidP="00BE1C1B">
      <w:pPr>
        <w:rPr>
          <w:rFonts w:ascii="Times New Roman" w:hAnsi="Times New Roman" w:cs="Times New Roman"/>
          <w:b/>
          <w:sz w:val="28"/>
          <w:szCs w:val="28"/>
        </w:rPr>
      </w:pPr>
      <w:r>
        <w:rPr>
          <w:rFonts w:ascii="Times New Roman" w:hAnsi="Times New Roman" w:cs="Times New Roman"/>
          <w:b/>
          <w:sz w:val="28"/>
          <w:szCs w:val="28"/>
        </w:rPr>
        <w:t xml:space="preserve"> КОНЦЕПЦИЯ ВЫСТАВОЧНО-ЯРМАРОЧНОЙ  И КОНГРЕССНОЙ ДЕЯТЕЛЬНОСТИ В РОССИЙСКОЙ ФЕДЕРАЦИИ</w:t>
      </w:r>
      <w:r w:rsidR="00377FDE">
        <w:rPr>
          <w:rFonts w:ascii="Times New Roman" w:hAnsi="Times New Roman" w:cs="Times New Roman"/>
          <w:b/>
          <w:sz w:val="28"/>
          <w:szCs w:val="28"/>
        </w:rPr>
        <w:t xml:space="preserve">  КАК ОСНОВА УПОРЯДОЧЕНИЯ ВЯ и КД в РФ   </w:t>
      </w:r>
    </w:p>
    <w:p w:rsidR="00BE1C1B" w:rsidRDefault="00BE1C1B" w:rsidP="00BE1C1B">
      <w:pPr>
        <w:pStyle w:val="a8"/>
        <w:numPr>
          <w:ilvl w:val="0"/>
          <w:numId w:val="2"/>
        </w:numPr>
        <w:rPr>
          <w:rFonts w:ascii="Times New Roman" w:hAnsi="Times New Roman" w:cs="Times New Roman"/>
          <w:sz w:val="28"/>
          <w:szCs w:val="28"/>
        </w:rPr>
      </w:pPr>
      <w:r>
        <w:rPr>
          <w:rFonts w:ascii="Times New Roman" w:hAnsi="Times New Roman" w:cs="Times New Roman"/>
          <w:sz w:val="28"/>
          <w:szCs w:val="28"/>
        </w:rPr>
        <w:t>Цели и задачи Концепции.</w:t>
      </w:r>
    </w:p>
    <w:p w:rsidR="00BE1C1B" w:rsidRDefault="00BE1C1B" w:rsidP="00BE1C1B">
      <w:pPr>
        <w:pStyle w:val="a8"/>
        <w:numPr>
          <w:ilvl w:val="0"/>
          <w:numId w:val="2"/>
        </w:numPr>
        <w:rPr>
          <w:rFonts w:ascii="Times New Roman" w:hAnsi="Times New Roman" w:cs="Times New Roman"/>
          <w:sz w:val="28"/>
          <w:szCs w:val="28"/>
        </w:rPr>
      </w:pPr>
      <w:r>
        <w:rPr>
          <w:rFonts w:ascii="Times New Roman" w:hAnsi="Times New Roman" w:cs="Times New Roman"/>
          <w:sz w:val="28"/>
          <w:szCs w:val="28"/>
        </w:rPr>
        <w:t>Основные понятия Концепции.</w:t>
      </w:r>
    </w:p>
    <w:p w:rsidR="00BE1C1B" w:rsidRDefault="00BE1C1B" w:rsidP="00BE1C1B">
      <w:pPr>
        <w:pStyle w:val="a8"/>
        <w:numPr>
          <w:ilvl w:val="0"/>
          <w:numId w:val="2"/>
        </w:numPr>
        <w:rPr>
          <w:rFonts w:ascii="Times New Roman" w:hAnsi="Times New Roman" w:cs="Times New Roman"/>
          <w:sz w:val="28"/>
          <w:szCs w:val="28"/>
        </w:rPr>
      </w:pPr>
      <w:r>
        <w:rPr>
          <w:rFonts w:ascii="Times New Roman" w:hAnsi="Times New Roman" w:cs="Times New Roman"/>
          <w:sz w:val="28"/>
          <w:szCs w:val="28"/>
        </w:rPr>
        <w:t>Состояние и основные показатели раз</w:t>
      </w:r>
      <w:r w:rsidR="006A5603">
        <w:rPr>
          <w:rFonts w:ascii="Times New Roman" w:hAnsi="Times New Roman" w:cs="Times New Roman"/>
          <w:sz w:val="28"/>
          <w:szCs w:val="28"/>
        </w:rPr>
        <w:t>вития ВЯ и КД в РФ по Концепции</w:t>
      </w:r>
    </w:p>
    <w:p w:rsidR="00BE1C1B" w:rsidRDefault="00BE1C1B" w:rsidP="00BE1C1B">
      <w:pPr>
        <w:pStyle w:val="a8"/>
        <w:numPr>
          <w:ilvl w:val="0"/>
          <w:numId w:val="2"/>
        </w:numPr>
        <w:rPr>
          <w:rFonts w:ascii="Times New Roman" w:hAnsi="Times New Roman" w:cs="Times New Roman"/>
          <w:sz w:val="28"/>
          <w:szCs w:val="28"/>
        </w:rPr>
      </w:pPr>
      <w:r>
        <w:rPr>
          <w:rFonts w:ascii="Times New Roman" w:hAnsi="Times New Roman" w:cs="Times New Roman"/>
          <w:sz w:val="28"/>
          <w:szCs w:val="28"/>
        </w:rPr>
        <w:t>Проблемы р</w:t>
      </w:r>
      <w:r w:rsidR="006A5603">
        <w:rPr>
          <w:rFonts w:ascii="Times New Roman" w:hAnsi="Times New Roman" w:cs="Times New Roman"/>
          <w:sz w:val="28"/>
          <w:szCs w:val="28"/>
        </w:rPr>
        <w:t>азвития ВЯ и КД ( по концепции)</w:t>
      </w:r>
    </w:p>
    <w:p w:rsidR="00BE1C1B" w:rsidRDefault="00BE1C1B" w:rsidP="00BE1C1B">
      <w:pPr>
        <w:pStyle w:val="a8"/>
        <w:numPr>
          <w:ilvl w:val="0"/>
          <w:numId w:val="2"/>
        </w:numPr>
        <w:rPr>
          <w:rFonts w:ascii="Times New Roman" w:hAnsi="Times New Roman" w:cs="Times New Roman"/>
          <w:sz w:val="28"/>
          <w:szCs w:val="28"/>
        </w:rPr>
      </w:pPr>
      <w:r>
        <w:rPr>
          <w:rFonts w:ascii="Times New Roman" w:hAnsi="Times New Roman" w:cs="Times New Roman"/>
          <w:sz w:val="28"/>
          <w:szCs w:val="28"/>
        </w:rPr>
        <w:t>Приоритетные направления развития ВЯ и КД в РФ ( по концепции)</w:t>
      </w:r>
    </w:p>
    <w:p w:rsidR="00377FDE" w:rsidRDefault="00377FDE" w:rsidP="00BE1C1B">
      <w:pPr>
        <w:pStyle w:val="a8"/>
        <w:numPr>
          <w:ilvl w:val="0"/>
          <w:numId w:val="2"/>
        </w:numPr>
        <w:rPr>
          <w:rFonts w:ascii="Times New Roman" w:hAnsi="Times New Roman" w:cs="Times New Roman"/>
          <w:sz w:val="28"/>
          <w:szCs w:val="28"/>
        </w:rPr>
      </w:pPr>
      <w:r>
        <w:rPr>
          <w:rFonts w:ascii="Times New Roman" w:hAnsi="Times New Roman" w:cs="Times New Roman"/>
          <w:sz w:val="28"/>
          <w:szCs w:val="28"/>
        </w:rPr>
        <w:t>Нормативно-правовое регулирование ВЯ и КД в РФ (по концепции)</w:t>
      </w:r>
    </w:p>
    <w:p w:rsidR="00377FDE" w:rsidRDefault="00BE1C1B" w:rsidP="00377FDE">
      <w:pPr>
        <w:pStyle w:val="a8"/>
        <w:numPr>
          <w:ilvl w:val="0"/>
          <w:numId w:val="2"/>
        </w:numPr>
        <w:rPr>
          <w:rFonts w:ascii="Times New Roman" w:hAnsi="Times New Roman" w:cs="Times New Roman"/>
          <w:sz w:val="28"/>
          <w:szCs w:val="28"/>
        </w:rPr>
      </w:pPr>
      <w:r>
        <w:rPr>
          <w:rFonts w:ascii="Times New Roman" w:hAnsi="Times New Roman" w:cs="Times New Roman"/>
          <w:sz w:val="28"/>
          <w:szCs w:val="28"/>
        </w:rPr>
        <w:t>Классификация выставочно-ярмарочных и конгрессных мероприятий</w:t>
      </w:r>
      <w:r w:rsidR="00377FDE">
        <w:rPr>
          <w:rFonts w:ascii="Times New Roman" w:hAnsi="Times New Roman" w:cs="Times New Roman"/>
          <w:sz w:val="28"/>
          <w:szCs w:val="28"/>
        </w:rPr>
        <w:t xml:space="preserve"> (по концепции)</w:t>
      </w:r>
    </w:p>
    <w:p w:rsidR="00BE1C1B" w:rsidRDefault="00BE1C1B" w:rsidP="00C72AEB">
      <w:pPr>
        <w:pStyle w:val="a8"/>
        <w:ind w:left="1065"/>
        <w:rPr>
          <w:rFonts w:ascii="Times New Roman" w:hAnsi="Times New Roman" w:cs="Times New Roman"/>
          <w:sz w:val="28"/>
          <w:szCs w:val="28"/>
        </w:rPr>
      </w:pPr>
    </w:p>
    <w:p w:rsidR="00E536AA" w:rsidRDefault="00E536AA" w:rsidP="00E536AA">
      <w:pPr>
        <w:spacing w:after="0" w:line="360" w:lineRule="auto"/>
        <w:ind w:firstLine="703"/>
        <w:jc w:val="both"/>
        <w:rPr>
          <w:rFonts w:ascii="Times New Roman" w:hAnsi="Times New Roman" w:cs="Times New Roman"/>
          <w:sz w:val="28"/>
          <w:szCs w:val="28"/>
        </w:rPr>
      </w:pPr>
      <w:r>
        <w:rPr>
          <w:rFonts w:ascii="Times New Roman" w:hAnsi="Times New Roman" w:cs="Times New Roman"/>
          <w:sz w:val="28"/>
          <w:szCs w:val="28"/>
        </w:rPr>
        <w:t>Концепция развития ВЯиКД в РФ была предложена как документ, призванный упорядочить выставочно-ярмарочную и конгрессную деятельность в нашей стране. Этот документ был одобрен распоряжением Правительством РФ от 10.07.2014 № 1273-р.</w:t>
      </w:r>
    </w:p>
    <w:p w:rsidR="00E536AA" w:rsidRDefault="00E536AA" w:rsidP="00E536AA">
      <w:pPr>
        <w:spacing w:after="0" w:line="360" w:lineRule="auto"/>
        <w:ind w:firstLine="703"/>
        <w:jc w:val="both"/>
        <w:rPr>
          <w:rFonts w:ascii="Times New Roman" w:hAnsi="Times New Roman" w:cs="Times New Roman"/>
          <w:sz w:val="28"/>
          <w:szCs w:val="28"/>
        </w:rPr>
      </w:pPr>
      <w:r>
        <w:rPr>
          <w:rFonts w:ascii="Times New Roman" w:hAnsi="Times New Roman" w:cs="Times New Roman"/>
          <w:sz w:val="28"/>
          <w:szCs w:val="28"/>
        </w:rPr>
        <w:t xml:space="preserve">К. направлена на развитие системы координации ВЯиКД РФ, включая разработку комплекса мер в области государственной поддержки отечественных товаропроизводителей-участников ВЯиКД, </w:t>
      </w:r>
      <w:r>
        <w:rPr>
          <w:rFonts w:ascii="Times New Roman" w:hAnsi="Times New Roman" w:cs="Times New Roman"/>
          <w:sz w:val="28"/>
          <w:szCs w:val="28"/>
        </w:rPr>
        <w:lastRenderedPageBreak/>
        <w:t>предпринимателей и потребителей, выставочных организаций и представителей всех сфер  ВЯиК бизнеса.</w:t>
      </w:r>
    </w:p>
    <w:p w:rsidR="00E536AA" w:rsidRDefault="00E536AA" w:rsidP="00C468E4">
      <w:pPr>
        <w:spacing w:after="0" w:line="360" w:lineRule="auto"/>
        <w:ind w:firstLine="703"/>
        <w:jc w:val="both"/>
        <w:rPr>
          <w:rFonts w:ascii="Times New Roman" w:hAnsi="Times New Roman" w:cs="Times New Roman"/>
          <w:b/>
          <w:i/>
          <w:sz w:val="28"/>
          <w:szCs w:val="28"/>
        </w:rPr>
      </w:pPr>
      <w:r w:rsidRPr="00C468E4">
        <w:rPr>
          <w:rFonts w:ascii="Times New Roman" w:hAnsi="Times New Roman" w:cs="Times New Roman"/>
          <w:b/>
          <w:i/>
          <w:sz w:val="28"/>
          <w:szCs w:val="28"/>
        </w:rPr>
        <w:t>В Концепции рассматриваются вопросы повышения эффективности  ВЯиКД,  в том числе на принципах государственно-частного партнёрства, в интересах инновационного социально-экономического развития РФ.</w:t>
      </w:r>
    </w:p>
    <w:p w:rsidR="00C468E4" w:rsidRPr="00C468E4" w:rsidRDefault="00C468E4" w:rsidP="00C468E4">
      <w:pPr>
        <w:spacing w:after="0" w:line="360" w:lineRule="auto"/>
        <w:ind w:firstLine="703"/>
        <w:jc w:val="both"/>
        <w:rPr>
          <w:rFonts w:ascii="Times New Roman" w:hAnsi="Times New Roman" w:cs="Times New Roman"/>
          <w:b/>
          <w:i/>
          <w:sz w:val="28"/>
          <w:szCs w:val="28"/>
        </w:rPr>
      </w:pPr>
    </w:p>
    <w:p w:rsidR="00E536AA" w:rsidRDefault="00E536AA" w:rsidP="00224DA9">
      <w:pPr>
        <w:spacing w:after="0" w:line="360" w:lineRule="auto"/>
        <w:jc w:val="center"/>
        <w:rPr>
          <w:rFonts w:ascii="Times New Roman" w:hAnsi="Times New Roman" w:cs="Times New Roman"/>
          <w:b/>
          <w:sz w:val="28"/>
          <w:szCs w:val="28"/>
        </w:rPr>
      </w:pPr>
      <w:r w:rsidRPr="00E536AA">
        <w:rPr>
          <w:rFonts w:ascii="Times New Roman" w:hAnsi="Times New Roman" w:cs="Times New Roman"/>
          <w:b/>
          <w:sz w:val="28"/>
          <w:szCs w:val="28"/>
        </w:rPr>
        <w:t>1. Цели</w:t>
      </w:r>
      <w:r>
        <w:rPr>
          <w:rFonts w:ascii="Times New Roman" w:hAnsi="Times New Roman" w:cs="Times New Roman"/>
          <w:b/>
          <w:sz w:val="28"/>
          <w:szCs w:val="28"/>
        </w:rPr>
        <w:t xml:space="preserve"> и задачи Концепции</w:t>
      </w:r>
    </w:p>
    <w:p w:rsidR="00E536AA" w:rsidRPr="002437F7" w:rsidRDefault="00E536AA" w:rsidP="00224DA9">
      <w:pPr>
        <w:spacing w:after="0" w:line="360" w:lineRule="auto"/>
        <w:rPr>
          <w:rFonts w:ascii="Times New Roman" w:hAnsi="Times New Roman" w:cs="Times New Roman"/>
          <w:sz w:val="28"/>
          <w:szCs w:val="28"/>
        </w:rPr>
      </w:pPr>
      <w:r>
        <w:rPr>
          <w:rFonts w:ascii="Times New Roman" w:hAnsi="Times New Roman" w:cs="Times New Roman"/>
          <w:b/>
          <w:sz w:val="28"/>
          <w:szCs w:val="28"/>
        </w:rPr>
        <w:tab/>
      </w:r>
      <w:r w:rsidRPr="002437F7">
        <w:rPr>
          <w:rFonts w:ascii="Times New Roman" w:hAnsi="Times New Roman" w:cs="Times New Roman"/>
          <w:sz w:val="28"/>
          <w:szCs w:val="28"/>
        </w:rPr>
        <w:t>Цели:</w:t>
      </w:r>
    </w:p>
    <w:p w:rsidR="00E536AA" w:rsidRDefault="00E536AA" w:rsidP="00224DA9">
      <w:pPr>
        <w:spacing w:after="0" w:line="360" w:lineRule="auto"/>
        <w:jc w:val="both"/>
        <w:rPr>
          <w:rFonts w:ascii="Times New Roman" w:hAnsi="Times New Roman" w:cs="Times New Roman"/>
          <w:sz w:val="28"/>
          <w:szCs w:val="28"/>
        </w:rPr>
      </w:pPr>
      <w:r w:rsidRPr="002437F7">
        <w:rPr>
          <w:rFonts w:ascii="Times New Roman" w:hAnsi="Times New Roman" w:cs="Times New Roman"/>
          <w:sz w:val="28"/>
          <w:szCs w:val="28"/>
        </w:rPr>
        <w:t>1.</w:t>
      </w:r>
      <w:r>
        <w:rPr>
          <w:rFonts w:ascii="Times New Roman" w:hAnsi="Times New Roman" w:cs="Times New Roman"/>
          <w:sz w:val="28"/>
          <w:szCs w:val="28"/>
        </w:rPr>
        <w:t>Формирование ВЯиКД как современной отрасли, содейст</w:t>
      </w:r>
      <w:r w:rsidR="00C468E4">
        <w:rPr>
          <w:rFonts w:ascii="Times New Roman" w:hAnsi="Times New Roman" w:cs="Times New Roman"/>
          <w:sz w:val="28"/>
          <w:szCs w:val="28"/>
        </w:rPr>
        <w:t>в</w:t>
      </w:r>
      <w:r>
        <w:rPr>
          <w:rFonts w:ascii="Times New Roman" w:hAnsi="Times New Roman" w:cs="Times New Roman"/>
          <w:sz w:val="28"/>
          <w:szCs w:val="28"/>
        </w:rPr>
        <w:t xml:space="preserve">ующей   </w:t>
      </w:r>
    </w:p>
    <w:p w:rsidR="00E536AA" w:rsidRDefault="00E536AA" w:rsidP="00224DA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устойчивому социально-экономическому и инновационному развитию </w:t>
      </w:r>
    </w:p>
    <w:p w:rsidR="00E536AA" w:rsidRDefault="00E536AA" w:rsidP="00224DA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экономики  РФ.</w:t>
      </w:r>
    </w:p>
    <w:p w:rsidR="00E536AA" w:rsidRDefault="00E536AA" w:rsidP="00224DA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Комплексное развитие ВЯиКД  РФ как эффективного инструмента </w:t>
      </w:r>
    </w:p>
    <w:p w:rsidR="00E536AA" w:rsidRDefault="00E536AA" w:rsidP="00224DA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социально-экономической политики государства.</w:t>
      </w:r>
    </w:p>
    <w:p w:rsidR="00E536AA" w:rsidRDefault="00E536AA" w:rsidP="00224DA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 Содействие</w:t>
      </w:r>
      <w:r w:rsidR="00C468E4">
        <w:rPr>
          <w:rFonts w:ascii="Times New Roman" w:hAnsi="Times New Roman" w:cs="Times New Roman"/>
          <w:sz w:val="28"/>
          <w:szCs w:val="28"/>
        </w:rPr>
        <w:t xml:space="preserve"> продвижению российских товаров,</w:t>
      </w:r>
      <w:r>
        <w:rPr>
          <w:rFonts w:ascii="Times New Roman" w:hAnsi="Times New Roman" w:cs="Times New Roman"/>
          <w:sz w:val="28"/>
          <w:szCs w:val="28"/>
        </w:rPr>
        <w:t xml:space="preserve"> </w:t>
      </w:r>
      <w:r w:rsidR="00C468E4">
        <w:rPr>
          <w:rFonts w:ascii="Times New Roman" w:hAnsi="Times New Roman" w:cs="Times New Roman"/>
          <w:sz w:val="28"/>
          <w:szCs w:val="28"/>
        </w:rPr>
        <w:t>у</w:t>
      </w:r>
      <w:r>
        <w:rPr>
          <w:rFonts w:ascii="Times New Roman" w:hAnsi="Times New Roman" w:cs="Times New Roman"/>
          <w:sz w:val="28"/>
          <w:szCs w:val="28"/>
        </w:rPr>
        <w:t xml:space="preserve">слуг и результатов </w:t>
      </w:r>
    </w:p>
    <w:p w:rsidR="00E536AA" w:rsidRDefault="00E536AA" w:rsidP="00224DA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научно-исследовательской и образовательной деятельности на внутренние </w:t>
      </w:r>
    </w:p>
    <w:p w:rsidR="00E536AA" w:rsidRDefault="00E536AA" w:rsidP="00224DA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и внешние рынки.</w:t>
      </w:r>
    </w:p>
    <w:p w:rsidR="00E536AA" w:rsidRDefault="00E536AA" w:rsidP="00224DA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4.Обеспечение занятости населения за счёт создания новых рабочих мест в </w:t>
      </w:r>
    </w:p>
    <w:p w:rsidR="00E536AA" w:rsidRDefault="00E536AA" w:rsidP="00224DA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ВЯиК индустрии.</w:t>
      </w:r>
    </w:p>
    <w:p w:rsidR="00E536AA" w:rsidRDefault="00E536AA" w:rsidP="00224DA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5.Формирование положительного имиджа РФ в мире.</w:t>
      </w:r>
    </w:p>
    <w:p w:rsidR="00E536AA" w:rsidRDefault="00E536AA" w:rsidP="00224DA9">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t>Задачи:</w:t>
      </w:r>
    </w:p>
    <w:p w:rsidR="00E536AA" w:rsidRDefault="00E536AA" w:rsidP="00993CA8">
      <w:pPr>
        <w:pStyle w:val="a8"/>
        <w:numPr>
          <w:ilvl w:val="0"/>
          <w:numId w:val="10"/>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Создание современной индустрии ВЯиК услуг, обеспечивающей интенсификацию социально-экономического развития РФ и отвечающей требованиям международных стандартов по техническому  уровню и качеству выставочных услуг.</w:t>
      </w:r>
    </w:p>
    <w:p w:rsidR="00E536AA" w:rsidRDefault="00E536AA" w:rsidP="00993CA8">
      <w:pPr>
        <w:pStyle w:val="a8"/>
        <w:numPr>
          <w:ilvl w:val="0"/>
          <w:numId w:val="10"/>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Формирование новых принципов государственной политики ВЯиКД РФ и за рубежом с использованием механизмов государственно-частного партнёрства.</w:t>
      </w:r>
    </w:p>
    <w:p w:rsidR="00E536AA" w:rsidRDefault="00E536AA" w:rsidP="00993CA8">
      <w:pPr>
        <w:pStyle w:val="a8"/>
        <w:numPr>
          <w:ilvl w:val="0"/>
          <w:numId w:val="10"/>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Обеспечение развития современной  ВЯиК инфраструктуры в РФ в соответствии с потребностями экономики.</w:t>
      </w:r>
    </w:p>
    <w:p w:rsidR="00E536AA" w:rsidRDefault="00E536AA" w:rsidP="00993CA8">
      <w:pPr>
        <w:pStyle w:val="a8"/>
        <w:numPr>
          <w:ilvl w:val="0"/>
          <w:numId w:val="10"/>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Содействие инновационному развитию территорий  за счёт эффективного включения   ВЯиК комплексов и сопутствующей инфраструктуры в деятельность территориальных, отраслевых и межотраслевых инновационных кластеров.</w:t>
      </w:r>
    </w:p>
    <w:p w:rsidR="00E536AA" w:rsidRPr="002437F7" w:rsidRDefault="00E536AA" w:rsidP="00993CA8">
      <w:pPr>
        <w:pStyle w:val="a8"/>
        <w:numPr>
          <w:ilvl w:val="0"/>
          <w:numId w:val="10"/>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Разработка основных форм государственной поддержки и стимулирования участия российских производителей в ВЯиКМ, проводимых в РФ и за рубежом.</w:t>
      </w:r>
    </w:p>
    <w:p w:rsidR="00E536AA" w:rsidRDefault="00E536AA" w:rsidP="00224DA9">
      <w:pPr>
        <w:spacing w:after="0" w:line="360" w:lineRule="auto"/>
        <w:jc w:val="both"/>
        <w:rPr>
          <w:rFonts w:ascii="Times New Roman" w:hAnsi="Times New Roman" w:cs="Times New Roman"/>
          <w:sz w:val="28"/>
          <w:szCs w:val="28"/>
        </w:rPr>
      </w:pPr>
    </w:p>
    <w:p w:rsidR="00E536AA" w:rsidRDefault="00E536AA" w:rsidP="00993CA8">
      <w:pPr>
        <w:pStyle w:val="a8"/>
        <w:numPr>
          <w:ilvl w:val="0"/>
          <w:numId w:val="11"/>
        </w:numPr>
        <w:spacing w:line="360" w:lineRule="auto"/>
        <w:jc w:val="center"/>
        <w:rPr>
          <w:rFonts w:ascii="Times New Roman" w:hAnsi="Times New Roman" w:cs="Times New Roman"/>
          <w:b/>
          <w:sz w:val="28"/>
          <w:szCs w:val="28"/>
        </w:rPr>
      </w:pPr>
      <w:r w:rsidRPr="009235C9">
        <w:rPr>
          <w:rFonts w:ascii="Times New Roman" w:hAnsi="Times New Roman" w:cs="Times New Roman"/>
          <w:b/>
          <w:sz w:val="28"/>
          <w:szCs w:val="28"/>
        </w:rPr>
        <w:t>Основные понятия Концепции</w:t>
      </w:r>
    </w:p>
    <w:p w:rsidR="00E536AA" w:rsidRPr="009235C9" w:rsidRDefault="00E536AA" w:rsidP="00C468E4">
      <w:pPr>
        <w:pStyle w:val="a8"/>
        <w:spacing w:line="360" w:lineRule="auto"/>
        <w:ind w:left="0"/>
        <w:jc w:val="both"/>
        <w:rPr>
          <w:rFonts w:ascii="Times New Roman" w:hAnsi="Times New Roman" w:cs="Times New Roman"/>
          <w:sz w:val="28"/>
          <w:szCs w:val="28"/>
        </w:rPr>
      </w:pPr>
      <w:r>
        <w:rPr>
          <w:rFonts w:ascii="Times New Roman" w:hAnsi="Times New Roman" w:cs="Times New Roman"/>
          <w:b/>
          <w:sz w:val="28"/>
          <w:szCs w:val="28"/>
        </w:rPr>
        <w:t>Выставочно-ярмарочная деятельность (</w:t>
      </w:r>
      <w:r w:rsidRPr="009235C9">
        <w:rPr>
          <w:rFonts w:ascii="Times New Roman" w:hAnsi="Times New Roman" w:cs="Times New Roman"/>
          <w:b/>
          <w:sz w:val="28"/>
          <w:szCs w:val="28"/>
        </w:rPr>
        <w:t>ВЯД</w:t>
      </w:r>
      <w:r>
        <w:rPr>
          <w:rFonts w:ascii="Times New Roman" w:hAnsi="Times New Roman" w:cs="Times New Roman"/>
          <w:b/>
          <w:sz w:val="28"/>
          <w:szCs w:val="28"/>
        </w:rPr>
        <w:t xml:space="preserve">) – </w:t>
      </w:r>
      <w:r w:rsidRPr="009235C9">
        <w:rPr>
          <w:rFonts w:ascii="Times New Roman" w:hAnsi="Times New Roman" w:cs="Times New Roman"/>
          <w:sz w:val="28"/>
          <w:szCs w:val="28"/>
        </w:rPr>
        <w:t>пре</w:t>
      </w:r>
      <w:r>
        <w:rPr>
          <w:rFonts w:ascii="Times New Roman" w:hAnsi="Times New Roman" w:cs="Times New Roman"/>
          <w:sz w:val="28"/>
          <w:szCs w:val="28"/>
        </w:rPr>
        <w:t>дпринимательская деятельность в сфере выставочных услуг, осуществляемая для содействия становлению и развитию  отношений торгово-экономического, научно-технического и инвестиционного сотрудничества.</w:t>
      </w:r>
    </w:p>
    <w:p w:rsidR="00E536AA" w:rsidRPr="00596191" w:rsidRDefault="00E536AA" w:rsidP="00C468E4">
      <w:pPr>
        <w:pStyle w:val="a8"/>
        <w:spacing w:line="36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Выставка(ярмарка)  – </w:t>
      </w:r>
      <w:r w:rsidR="00A341A8">
        <w:rPr>
          <w:rFonts w:ascii="Times New Roman" w:hAnsi="Times New Roman" w:cs="Times New Roman"/>
          <w:b/>
          <w:sz w:val="28"/>
          <w:szCs w:val="28"/>
        </w:rPr>
        <w:t>(</w:t>
      </w:r>
      <w:r w:rsidRPr="00A341A8">
        <w:rPr>
          <w:rFonts w:ascii="Times New Roman" w:hAnsi="Times New Roman" w:cs="Times New Roman"/>
          <w:b/>
          <w:sz w:val="28"/>
          <w:szCs w:val="28"/>
        </w:rPr>
        <w:t>ВЯ</w:t>
      </w:r>
      <w:r w:rsidR="00A341A8">
        <w:rPr>
          <w:rFonts w:ascii="Times New Roman" w:hAnsi="Times New Roman" w:cs="Times New Roman"/>
          <w:b/>
          <w:sz w:val="28"/>
          <w:szCs w:val="28"/>
        </w:rPr>
        <w:t xml:space="preserve">) </w:t>
      </w:r>
      <w:r w:rsidR="00A341A8">
        <w:rPr>
          <w:rFonts w:ascii="Times New Roman" w:hAnsi="Times New Roman" w:cs="Times New Roman"/>
          <w:sz w:val="28"/>
          <w:szCs w:val="28"/>
        </w:rPr>
        <w:t>выставочно-ярмарочное мероприятие</w:t>
      </w:r>
      <w:r w:rsidRPr="00596191">
        <w:rPr>
          <w:rFonts w:ascii="Times New Roman" w:hAnsi="Times New Roman" w:cs="Times New Roman"/>
          <w:sz w:val="28"/>
          <w:szCs w:val="28"/>
        </w:rPr>
        <w:t>, на котором демонстрируются и получают распространение товары, услуги и(или) информация и которое проходит в чётко установленные сроки и с определённой периодичностью.</w:t>
      </w:r>
    </w:p>
    <w:p w:rsidR="00E536AA" w:rsidRPr="00596191" w:rsidRDefault="00E536AA" w:rsidP="00C468E4">
      <w:pPr>
        <w:pStyle w:val="a8"/>
        <w:spacing w:line="36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Конгрессная деятельность (КД) – </w:t>
      </w:r>
      <w:r>
        <w:rPr>
          <w:rFonts w:ascii="Times New Roman" w:hAnsi="Times New Roman" w:cs="Times New Roman"/>
          <w:sz w:val="28"/>
          <w:szCs w:val="28"/>
        </w:rPr>
        <w:t>предпринимательская деятельность, направленная на создание благоприятных условий для персонифицированного обмена информацией, деловых и научных контактов с целью установления и развития отношений между изготовителями товаров, поставщиками услуг и потребителями товаров и услуг, осуществляемая в процессе организации и проведения конгрессных мероприятий.</w:t>
      </w:r>
    </w:p>
    <w:p w:rsidR="00E536AA" w:rsidRPr="00596191" w:rsidRDefault="00E536AA" w:rsidP="00C468E4">
      <w:pPr>
        <w:pStyle w:val="a8"/>
        <w:spacing w:line="36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Конгрессные услуги (КУ) –  </w:t>
      </w:r>
      <w:r w:rsidRPr="00596191">
        <w:rPr>
          <w:rFonts w:ascii="Times New Roman" w:hAnsi="Times New Roman" w:cs="Times New Roman"/>
          <w:sz w:val="28"/>
          <w:szCs w:val="28"/>
        </w:rPr>
        <w:t>совокупность услуг, предоставляемых субъектами рынка конгрессных услуг заказчикам. Организаторам и участника конгрессных мероприятий.</w:t>
      </w:r>
    </w:p>
    <w:p w:rsidR="00E536AA" w:rsidRPr="00596191" w:rsidRDefault="00E536AA" w:rsidP="00C468E4">
      <w:pPr>
        <w:pStyle w:val="a8"/>
        <w:spacing w:line="360" w:lineRule="auto"/>
        <w:ind w:left="0"/>
        <w:jc w:val="both"/>
        <w:rPr>
          <w:rFonts w:ascii="Times New Roman" w:hAnsi="Times New Roman" w:cs="Times New Roman"/>
          <w:sz w:val="28"/>
          <w:szCs w:val="28"/>
        </w:rPr>
      </w:pPr>
      <w:r>
        <w:rPr>
          <w:rFonts w:ascii="Times New Roman" w:hAnsi="Times New Roman" w:cs="Times New Roman"/>
          <w:b/>
          <w:sz w:val="28"/>
          <w:szCs w:val="28"/>
        </w:rPr>
        <w:lastRenderedPageBreak/>
        <w:t xml:space="preserve">Координация ВЯД –  </w:t>
      </w:r>
      <w:r w:rsidRPr="00596191">
        <w:rPr>
          <w:rFonts w:ascii="Times New Roman" w:hAnsi="Times New Roman" w:cs="Times New Roman"/>
          <w:sz w:val="28"/>
          <w:szCs w:val="28"/>
        </w:rPr>
        <w:t>согласование и упорядочение ВЯД её основными участниками на федеральном, региональном и местном уровнях</w:t>
      </w:r>
      <w:r w:rsidR="00A341A8">
        <w:rPr>
          <w:rFonts w:ascii="Times New Roman" w:hAnsi="Times New Roman" w:cs="Times New Roman"/>
          <w:sz w:val="28"/>
          <w:szCs w:val="28"/>
        </w:rPr>
        <w:t>.</w:t>
      </w:r>
    </w:p>
    <w:p w:rsidR="00E536AA" w:rsidRPr="00596191" w:rsidRDefault="00E536AA" w:rsidP="00C468E4">
      <w:pPr>
        <w:pStyle w:val="a8"/>
        <w:spacing w:line="36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Поддержка ВЯ мероприятий – </w:t>
      </w:r>
      <w:r>
        <w:rPr>
          <w:rFonts w:ascii="Times New Roman" w:hAnsi="Times New Roman" w:cs="Times New Roman"/>
          <w:sz w:val="28"/>
          <w:szCs w:val="28"/>
        </w:rPr>
        <w:t>совокупность мер, обеспечивающих официальную поддержку ВЯМ и содействие российским предпринимателям, товаропроизводителям, экспортёрам, организациям сферы науки и образования в продвижении продукции, товаров, услуг и результатов научно-исследовательской и образовательной деятельности на российском и зарубежном рынках.</w:t>
      </w:r>
    </w:p>
    <w:p w:rsidR="00E536AA" w:rsidRPr="00596191" w:rsidRDefault="00E536AA" w:rsidP="00A341A8">
      <w:pPr>
        <w:pStyle w:val="a8"/>
        <w:spacing w:line="36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Регулирование ВЯД –  </w:t>
      </w:r>
      <w:r w:rsidRPr="00596191">
        <w:rPr>
          <w:rFonts w:ascii="Times New Roman" w:hAnsi="Times New Roman" w:cs="Times New Roman"/>
          <w:sz w:val="28"/>
          <w:szCs w:val="28"/>
        </w:rPr>
        <w:t>воздействие на ВЯД и всех её участников посредством принятия нормативных правовых актов для упорядочения процессов, происходящих в ВЯД, и действий участвующих в ней лиц.</w:t>
      </w:r>
    </w:p>
    <w:p w:rsidR="00E536AA" w:rsidRPr="00F23992" w:rsidRDefault="00E536AA" w:rsidP="00A341A8">
      <w:pPr>
        <w:pStyle w:val="a8"/>
        <w:spacing w:line="360" w:lineRule="auto"/>
        <w:ind w:left="0"/>
        <w:jc w:val="both"/>
        <w:rPr>
          <w:rFonts w:ascii="Times New Roman" w:hAnsi="Times New Roman" w:cs="Times New Roman"/>
          <w:sz w:val="28"/>
          <w:szCs w:val="28"/>
        </w:rPr>
      </w:pPr>
      <w:r>
        <w:rPr>
          <w:rFonts w:ascii="Times New Roman" w:hAnsi="Times New Roman" w:cs="Times New Roman"/>
          <w:b/>
          <w:sz w:val="28"/>
          <w:szCs w:val="28"/>
        </w:rPr>
        <w:t>Регулирование КД –</w:t>
      </w:r>
      <w:r w:rsidR="00A341A8">
        <w:rPr>
          <w:rFonts w:ascii="Times New Roman" w:hAnsi="Times New Roman" w:cs="Times New Roman"/>
          <w:b/>
          <w:sz w:val="28"/>
          <w:szCs w:val="28"/>
        </w:rPr>
        <w:t xml:space="preserve"> </w:t>
      </w:r>
      <w:r w:rsidRPr="00F23992">
        <w:rPr>
          <w:rFonts w:ascii="Times New Roman" w:hAnsi="Times New Roman" w:cs="Times New Roman"/>
          <w:sz w:val="28"/>
          <w:szCs w:val="28"/>
        </w:rPr>
        <w:t>воздействие на КД и её субъектов, проводимое на основе нормативных правовых актов.</w:t>
      </w:r>
    </w:p>
    <w:p w:rsidR="00E536AA" w:rsidRPr="00F23992" w:rsidRDefault="00E536AA" w:rsidP="00A341A8">
      <w:pPr>
        <w:pStyle w:val="a8"/>
        <w:spacing w:line="36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Управление ВЯД – </w:t>
      </w:r>
      <w:r w:rsidRPr="00F23992">
        <w:rPr>
          <w:rFonts w:ascii="Times New Roman" w:hAnsi="Times New Roman" w:cs="Times New Roman"/>
          <w:sz w:val="28"/>
          <w:szCs w:val="28"/>
        </w:rPr>
        <w:t>процесс выработки и осуществления управляющего воздействия на ВЯД.</w:t>
      </w:r>
    </w:p>
    <w:p w:rsidR="00E536AA" w:rsidRDefault="00E536AA" w:rsidP="00A341A8">
      <w:pPr>
        <w:pStyle w:val="a8"/>
        <w:spacing w:line="36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Эффективность ВЯД – </w:t>
      </w:r>
      <w:r>
        <w:rPr>
          <w:rFonts w:ascii="Times New Roman" w:hAnsi="Times New Roman" w:cs="Times New Roman"/>
          <w:sz w:val="28"/>
          <w:szCs w:val="28"/>
        </w:rPr>
        <w:t>результативность проведения ВЯиКМ, характеризуемая отношением полученного  экономического эффекта к затратам.</w:t>
      </w:r>
    </w:p>
    <w:p w:rsidR="00E536AA" w:rsidRDefault="00E536AA" w:rsidP="00A341A8">
      <w:pPr>
        <w:pStyle w:val="a8"/>
        <w:spacing w:line="360" w:lineRule="auto"/>
        <w:ind w:left="0"/>
        <w:jc w:val="both"/>
        <w:rPr>
          <w:rFonts w:ascii="Times New Roman" w:hAnsi="Times New Roman" w:cs="Times New Roman"/>
          <w:sz w:val="28"/>
          <w:szCs w:val="28"/>
        </w:rPr>
      </w:pPr>
    </w:p>
    <w:p w:rsidR="00E536AA" w:rsidRDefault="00E536AA" w:rsidP="00993CA8">
      <w:pPr>
        <w:pStyle w:val="a8"/>
        <w:numPr>
          <w:ilvl w:val="0"/>
          <w:numId w:val="11"/>
        </w:numPr>
        <w:jc w:val="center"/>
        <w:rPr>
          <w:rFonts w:ascii="Times New Roman" w:hAnsi="Times New Roman" w:cs="Times New Roman"/>
          <w:b/>
          <w:sz w:val="28"/>
          <w:szCs w:val="28"/>
        </w:rPr>
      </w:pPr>
      <w:r w:rsidRPr="00F23992">
        <w:rPr>
          <w:rFonts w:ascii="Times New Roman" w:hAnsi="Times New Roman" w:cs="Times New Roman"/>
          <w:b/>
          <w:sz w:val="28"/>
          <w:szCs w:val="28"/>
        </w:rPr>
        <w:t xml:space="preserve">Состояние и основные показатели развития ВЯ и КД в РФ по </w:t>
      </w:r>
      <w:r>
        <w:rPr>
          <w:rFonts w:ascii="Times New Roman" w:hAnsi="Times New Roman" w:cs="Times New Roman"/>
          <w:b/>
          <w:sz w:val="28"/>
          <w:szCs w:val="28"/>
        </w:rPr>
        <w:t>к</w:t>
      </w:r>
      <w:r w:rsidR="00A341A8">
        <w:rPr>
          <w:rFonts w:ascii="Times New Roman" w:hAnsi="Times New Roman" w:cs="Times New Roman"/>
          <w:b/>
          <w:sz w:val="28"/>
          <w:szCs w:val="28"/>
        </w:rPr>
        <w:t>онцепции</w:t>
      </w:r>
    </w:p>
    <w:p w:rsidR="00E536AA" w:rsidRDefault="00E536AA" w:rsidP="00A341A8">
      <w:pPr>
        <w:pStyle w:val="a8"/>
        <w:spacing w:after="0" w:line="360" w:lineRule="auto"/>
        <w:ind w:left="0" w:firstLine="360"/>
        <w:jc w:val="both"/>
        <w:rPr>
          <w:rFonts w:ascii="Times New Roman" w:hAnsi="Times New Roman" w:cs="Times New Roman"/>
          <w:sz w:val="28"/>
          <w:szCs w:val="28"/>
        </w:rPr>
      </w:pPr>
      <w:r w:rsidRPr="00002E68">
        <w:rPr>
          <w:rFonts w:ascii="Times New Roman" w:hAnsi="Times New Roman" w:cs="Times New Roman"/>
          <w:sz w:val="28"/>
          <w:szCs w:val="28"/>
        </w:rPr>
        <w:t>ВЯиКД</w:t>
      </w:r>
      <w:r>
        <w:rPr>
          <w:rFonts w:ascii="Times New Roman" w:hAnsi="Times New Roman" w:cs="Times New Roman"/>
          <w:sz w:val="28"/>
          <w:szCs w:val="28"/>
        </w:rPr>
        <w:t xml:space="preserve"> создает условия для реализации целей и задач Стратегии инновационного развития РФ на период до 2020 года, утвержденной распоряжением Правительства РФ от 08.12.2011 № 2227-р, которые направлены на </w:t>
      </w:r>
    </w:p>
    <w:p w:rsidR="00A341A8" w:rsidRDefault="00E536AA" w:rsidP="00A341A8">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A341A8">
        <w:rPr>
          <w:rFonts w:ascii="Times New Roman" w:hAnsi="Times New Roman" w:cs="Times New Roman"/>
          <w:sz w:val="28"/>
          <w:szCs w:val="28"/>
        </w:rPr>
        <w:t xml:space="preserve"> </w:t>
      </w:r>
      <w:r>
        <w:rPr>
          <w:rFonts w:ascii="Times New Roman" w:hAnsi="Times New Roman" w:cs="Times New Roman"/>
          <w:sz w:val="28"/>
          <w:szCs w:val="28"/>
        </w:rPr>
        <w:t xml:space="preserve">увеличение доли предприятий промышленного производства, </w:t>
      </w:r>
      <w:r w:rsidR="00A341A8">
        <w:rPr>
          <w:rFonts w:ascii="Times New Roman" w:hAnsi="Times New Roman" w:cs="Times New Roman"/>
          <w:sz w:val="28"/>
          <w:szCs w:val="28"/>
        </w:rPr>
        <w:t xml:space="preserve">  </w:t>
      </w:r>
    </w:p>
    <w:p w:rsidR="00A341A8" w:rsidRDefault="00A341A8" w:rsidP="00A341A8">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E536AA">
        <w:rPr>
          <w:rFonts w:ascii="Times New Roman" w:hAnsi="Times New Roman" w:cs="Times New Roman"/>
          <w:sz w:val="28"/>
          <w:szCs w:val="28"/>
        </w:rPr>
        <w:t xml:space="preserve">осуществляющих технологические инновации, в общем количестве </w:t>
      </w:r>
    </w:p>
    <w:p w:rsidR="00E536AA" w:rsidRDefault="00A341A8" w:rsidP="00A341A8">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E536AA">
        <w:rPr>
          <w:rFonts w:ascii="Times New Roman" w:hAnsi="Times New Roman" w:cs="Times New Roman"/>
          <w:sz w:val="28"/>
          <w:szCs w:val="28"/>
        </w:rPr>
        <w:t>предприятий промышленного производства;</w:t>
      </w:r>
    </w:p>
    <w:p w:rsidR="00A341A8" w:rsidRDefault="00E536AA" w:rsidP="00A341A8">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A341A8">
        <w:rPr>
          <w:rFonts w:ascii="Times New Roman" w:hAnsi="Times New Roman" w:cs="Times New Roman"/>
          <w:sz w:val="28"/>
          <w:szCs w:val="28"/>
        </w:rPr>
        <w:t xml:space="preserve"> </w:t>
      </w:r>
      <w:r>
        <w:rPr>
          <w:rFonts w:ascii="Times New Roman" w:hAnsi="Times New Roman" w:cs="Times New Roman"/>
          <w:sz w:val="28"/>
          <w:szCs w:val="28"/>
        </w:rPr>
        <w:t xml:space="preserve">увеличение доли России на мировых рынках высокотехнологичных </w:t>
      </w:r>
    </w:p>
    <w:p w:rsidR="00E536AA" w:rsidRDefault="00A341A8" w:rsidP="00A341A8">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E536AA">
        <w:rPr>
          <w:rFonts w:ascii="Times New Roman" w:hAnsi="Times New Roman" w:cs="Times New Roman"/>
          <w:sz w:val="28"/>
          <w:szCs w:val="28"/>
        </w:rPr>
        <w:t>товаров и услуг,</w:t>
      </w:r>
    </w:p>
    <w:p w:rsidR="00A341A8" w:rsidRDefault="00E536AA" w:rsidP="00A341A8">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341A8">
        <w:rPr>
          <w:rFonts w:ascii="Times New Roman" w:hAnsi="Times New Roman" w:cs="Times New Roman"/>
          <w:sz w:val="28"/>
          <w:szCs w:val="28"/>
        </w:rPr>
        <w:t xml:space="preserve"> </w:t>
      </w:r>
      <w:r>
        <w:rPr>
          <w:rFonts w:ascii="Times New Roman" w:hAnsi="Times New Roman" w:cs="Times New Roman"/>
          <w:sz w:val="28"/>
          <w:szCs w:val="28"/>
        </w:rPr>
        <w:t xml:space="preserve">увеличение доли экспорта российских высокотехнологичных товаров в </w:t>
      </w:r>
    </w:p>
    <w:p w:rsidR="00E536AA" w:rsidRDefault="00A341A8" w:rsidP="00A341A8">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E536AA">
        <w:rPr>
          <w:rFonts w:ascii="Times New Roman" w:hAnsi="Times New Roman" w:cs="Times New Roman"/>
          <w:sz w:val="28"/>
          <w:szCs w:val="28"/>
        </w:rPr>
        <w:t>общем мировом объёме экспорта высокотехнологичных товаров.</w:t>
      </w:r>
    </w:p>
    <w:p w:rsidR="00E536AA" w:rsidRPr="00F05AFA" w:rsidRDefault="00E536AA" w:rsidP="00F05AFA">
      <w:pPr>
        <w:pStyle w:val="a8"/>
        <w:spacing w:after="0" w:line="360" w:lineRule="auto"/>
        <w:ind w:left="0"/>
        <w:jc w:val="center"/>
        <w:rPr>
          <w:rFonts w:ascii="Times New Roman" w:hAnsi="Times New Roman" w:cs="Times New Roman"/>
          <w:b/>
          <w:i/>
          <w:sz w:val="28"/>
          <w:szCs w:val="28"/>
          <w:u w:val="single"/>
        </w:rPr>
      </w:pPr>
      <w:r w:rsidRPr="00F05AFA">
        <w:rPr>
          <w:rFonts w:ascii="Times New Roman" w:hAnsi="Times New Roman" w:cs="Times New Roman"/>
          <w:b/>
          <w:i/>
          <w:sz w:val="28"/>
          <w:szCs w:val="28"/>
          <w:u w:val="single"/>
        </w:rPr>
        <w:t xml:space="preserve">Назначение </w:t>
      </w:r>
      <w:r w:rsidR="00F05AFA" w:rsidRPr="00F05AFA">
        <w:rPr>
          <w:rFonts w:ascii="Times New Roman" w:hAnsi="Times New Roman" w:cs="Times New Roman"/>
          <w:b/>
          <w:i/>
          <w:sz w:val="28"/>
          <w:szCs w:val="28"/>
          <w:u w:val="single"/>
        </w:rPr>
        <w:t xml:space="preserve"> и функции выставочно-ярмарочных и конгрессных мерпориятий</w:t>
      </w:r>
      <w:r w:rsidR="00F05AFA">
        <w:rPr>
          <w:rFonts w:ascii="Times New Roman" w:hAnsi="Times New Roman" w:cs="Times New Roman"/>
          <w:b/>
          <w:i/>
          <w:sz w:val="28"/>
          <w:szCs w:val="28"/>
          <w:u w:val="single"/>
        </w:rPr>
        <w:t xml:space="preserve"> (ВЯи КМ)</w:t>
      </w:r>
    </w:p>
    <w:p w:rsidR="00E536AA" w:rsidRDefault="00F05AFA" w:rsidP="00993CA8">
      <w:pPr>
        <w:pStyle w:val="a8"/>
        <w:numPr>
          <w:ilvl w:val="0"/>
          <w:numId w:val="12"/>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О</w:t>
      </w:r>
      <w:r w:rsidR="00E536AA">
        <w:rPr>
          <w:rFonts w:ascii="Times New Roman" w:hAnsi="Times New Roman" w:cs="Times New Roman"/>
          <w:sz w:val="28"/>
          <w:szCs w:val="28"/>
        </w:rPr>
        <w:t>беспечивают мобильность рынка.</w:t>
      </w:r>
    </w:p>
    <w:p w:rsidR="00E536AA" w:rsidRDefault="00F05AFA" w:rsidP="00993CA8">
      <w:pPr>
        <w:pStyle w:val="a8"/>
        <w:numPr>
          <w:ilvl w:val="0"/>
          <w:numId w:val="12"/>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С</w:t>
      </w:r>
      <w:r w:rsidR="00E536AA">
        <w:rPr>
          <w:rFonts w:ascii="Times New Roman" w:hAnsi="Times New Roman" w:cs="Times New Roman"/>
          <w:sz w:val="28"/>
          <w:szCs w:val="28"/>
        </w:rPr>
        <w:t>оздают необходимое информационное поле.</w:t>
      </w:r>
    </w:p>
    <w:p w:rsidR="00E536AA" w:rsidRDefault="00F05AFA" w:rsidP="00993CA8">
      <w:pPr>
        <w:pStyle w:val="a8"/>
        <w:numPr>
          <w:ilvl w:val="0"/>
          <w:numId w:val="12"/>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Ф</w:t>
      </w:r>
      <w:r w:rsidR="00E536AA">
        <w:rPr>
          <w:rFonts w:ascii="Times New Roman" w:hAnsi="Times New Roman" w:cs="Times New Roman"/>
          <w:sz w:val="28"/>
          <w:szCs w:val="28"/>
        </w:rPr>
        <w:t>ормируют значительные финансовые потоки.</w:t>
      </w:r>
    </w:p>
    <w:p w:rsidR="00E536AA" w:rsidRDefault="00F05AFA" w:rsidP="00993CA8">
      <w:pPr>
        <w:pStyle w:val="a8"/>
        <w:numPr>
          <w:ilvl w:val="0"/>
          <w:numId w:val="12"/>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П</w:t>
      </w:r>
      <w:r w:rsidR="00E536AA">
        <w:rPr>
          <w:rFonts w:ascii="Times New Roman" w:hAnsi="Times New Roman" w:cs="Times New Roman"/>
          <w:sz w:val="28"/>
          <w:szCs w:val="28"/>
        </w:rPr>
        <w:t>риносят дополнительный доход в бюджеты всех уровней.</w:t>
      </w:r>
    </w:p>
    <w:p w:rsidR="00E536AA" w:rsidRDefault="00F05AFA" w:rsidP="00993CA8">
      <w:pPr>
        <w:pStyle w:val="a8"/>
        <w:numPr>
          <w:ilvl w:val="0"/>
          <w:numId w:val="12"/>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Я</w:t>
      </w:r>
      <w:r w:rsidR="00E536AA">
        <w:rPr>
          <w:rFonts w:ascii="Times New Roman" w:hAnsi="Times New Roman" w:cs="Times New Roman"/>
          <w:sz w:val="28"/>
          <w:szCs w:val="28"/>
        </w:rPr>
        <w:t>вляются связующим звеном между внутренними и международными рынками</w:t>
      </w:r>
    </w:p>
    <w:p w:rsidR="00E536AA" w:rsidRDefault="00F05AFA" w:rsidP="00993CA8">
      <w:pPr>
        <w:pStyle w:val="a8"/>
        <w:numPr>
          <w:ilvl w:val="0"/>
          <w:numId w:val="12"/>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С</w:t>
      </w:r>
      <w:r w:rsidR="00E536AA">
        <w:rPr>
          <w:rFonts w:ascii="Times New Roman" w:hAnsi="Times New Roman" w:cs="Times New Roman"/>
          <w:sz w:val="28"/>
          <w:szCs w:val="28"/>
        </w:rPr>
        <w:t>пособствуют расширению и диверсификации промышленного и высокотехнологичного экспорта.</w:t>
      </w:r>
    </w:p>
    <w:p w:rsidR="00E536AA" w:rsidRDefault="00F05AFA" w:rsidP="00993CA8">
      <w:pPr>
        <w:pStyle w:val="a8"/>
        <w:numPr>
          <w:ilvl w:val="0"/>
          <w:numId w:val="12"/>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С</w:t>
      </w:r>
      <w:r w:rsidR="00E536AA">
        <w:rPr>
          <w:rFonts w:ascii="Times New Roman" w:hAnsi="Times New Roman" w:cs="Times New Roman"/>
          <w:sz w:val="28"/>
          <w:szCs w:val="28"/>
        </w:rPr>
        <w:t>пособствуют привлечению иностранных инвестиций для реализации инвестиционных проектов российских организаций.</w:t>
      </w:r>
    </w:p>
    <w:p w:rsidR="00E536AA" w:rsidRDefault="00E536AA" w:rsidP="00F05AF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качестве </w:t>
      </w:r>
      <w:r w:rsidRPr="00F05AFA">
        <w:rPr>
          <w:rFonts w:ascii="Times New Roman" w:hAnsi="Times New Roman" w:cs="Times New Roman"/>
          <w:b/>
          <w:i/>
          <w:sz w:val="28"/>
          <w:szCs w:val="28"/>
        </w:rPr>
        <w:t xml:space="preserve">основных инструментов реализации политики инновационного развития </w:t>
      </w:r>
      <w:r w:rsidR="00F05AFA" w:rsidRPr="00F05AFA">
        <w:rPr>
          <w:rFonts w:ascii="Times New Roman" w:hAnsi="Times New Roman" w:cs="Times New Roman"/>
          <w:b/>
          <w:i/>
          <w:sz w:val="28"/>
          <w:szCs w:val="28"/>
        </w:rPr>
        <w:t xml:space="preserve"> регионов</w:t>
      </w:r>
      <w:r>
        <w:rPr>
          <w:rFonts w:ascii="Times New Roman" w:hAnsi="Times New Roman" w:cs="Times New Roman"/>
          <w:sz w:val="28"/>
          <w:szCs w:val="28"/>
        </w:rPr>
        <w:t xml:space="preserve">  в ВЯиКД </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реализуется конкурентный потенциал территорий и формирующихся инновационных высокотехнологичных кластеров;</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расширяется доступ к инновациям, технологиям, ноу-хау, специализированным услугам, совместным кооперационным проектам.</w:t>
      </w:r>
    </w:p>
    <w:p w:rsidR="00E536AA" w:rsidRPr="00F05AFA" w:rsidRDefault="00E536AA" w:rsidP="00A341A8">
      <w:pPr>
        <w:spacing w:after="0" w:line="360" w:lineRule="auto"/>
        <w:jc w:val="both"/>
        <w:rPr>
          <w:rFonts w:ascii="Times New Roman" w:hAnsi="Times New Roman" w:cs="Times New Roman"/>
          <w:b/>
          <w:i/>
          <w:sz w:val="28"/>
          <w:szCs w:val="28"/>
        </w:rPr>
      </w:pPr>
      <w:r>
        <w:rPr>
          <w:rFonts w:ascii="Times New Roman" w:hAnsi="Times New Roman" w:cs="Times New Roman"/>
          <w:sz w:val="28"/>
          <w:szCs w:val="28"/>
        </w:rPr>
        <w:tab/>
        <w:t xml:space="preserve">Важным аспектом ВЯиКД является её  </w:t>
      </w:r>
      <w:r w:rsidRPr="00F05AFA">
        <w:rPr>
          <w:rFonts w:ascii="Times New Roman" w:hAnsi="Times New Roman" w:cs="Times New Roman"/>
          <w:b/>
          <w:i/>
          <w:sz w:val="28"/>
          <w:szCs w:val="28"/>
        </w:rPr>
        <w:t>социально-экономическая направленность,это:</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обеспечение повышения деловой активности в регионах;</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развитие региональных экономик;</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эффективное рыночное позиционирование экономик;</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создание новых рабочих мест и постоянная занятость населения в инфраструктуре региона.</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По экспертным оценкам, бюджетная эффективность проведения ВЯ иКМ складывается из многих показателей:</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денежные поступления от аренды площадей;</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денежные поступления от аренды оборудования;</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оплаты грузоперевозок;</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от издательской и полиграфической деятельности;</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оплаты проживания участников и гостей мероприятий;</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оплаты организации питания в кафе и ресторанах;</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оплаты проезда на транспорте;</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оплаты услуг связи;</w:t>
      </w:r>
    </w:p>
    <w:p w:rsidR="00E536AA" w:rsidRDefault="00E536AA" w:rsidP="00A341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оплата экскурсий.</w:t>
      </w:r>
    </w:p>
    <w:p w:rsidR="00F05AF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Это влечёт за собой:</w:t>
      </w:r>
    </w:p>
    <w:p w:rsidR="00F05AF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1) увеличение налоговых поступлений в бюджеты регионов </w:t>
      </w:r>
      <w:r w:rsidR="00F05AFA">
        <w:rPr>
          <w:rFonts w:ascii="Times New Roman" w:hAnsi="Times New Roman" w:cs="Times New Roman"/>
          <w:sz w:val="28"/>
          <w:szCs w:val="28"/>
        </w:rPr>
        <w:t>и в консолидированный бюджет РФ;</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2) значительный суммарный торгово-экономический эффект дают сделки купли-продажи товаров, услуг и технологий, заключаемиые на национальных и международных В и</w:t>
      </w:r>
      <w:r w:rsidR="00F05AFA">
        <w:rPr>
          <w:rFonts w:ascii="Times New Roman" w:hAnsi="Times New Roman" w:cs="Times New Roman"/>
          <w:sz w:val="28"/>
          <w:szCs w:val="28"/>
        </w:rPr>
        <w:t xml:space="preserve"> </w:t>
      </w:r>
      <w:r>
        <w:rPr>
          <w:rFonts w:ascii="Times New Roman" w:hAnsi="Times New Roman" w:cs="Times New Roman"/>
          <w:sz w:val="28"/>
          <w:szCs w:val="28"/>
        </w:rPr>
        <w:t>Я, проводимых в России.</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Согласно экспертным оценкам, объём российского рынка ВЯ иКД составляет сегодня около 1,3-1,5 млрд. долларов США</w:t>
      </w:r>
      <w:r w:rsidR="00F05AFA">
        <w:rPr>
          <w:rFonts w:ascii="Times New Roman" w:hAnsi="Times New Roman" w:cs="Times New Roman"/>
          <w:sz w:val="28"/>
          <w:szCs w:val="28"/>
        </w:rPr>
        <w:t>.</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Ежегодно в В</w:t>
      </w:r>
      <w:r w:rsidR="00F05AFA">
        <w:rPr>
          <w:rFonts w:ascii="Times New Roman" w:hAnsi="Times New Roman" w:cs="Times New Roman"/>
          <w:sz w:val="28"/>
          <w:szCs w:val="28"/>
        </w:rPr>
        <w:t>Я</w:t>
      </w:r>
      <w:r>
        <w:rPr>
          <w:rFonts w:ascii="Times New Roman" w:hAnsi="Times New Roman" w:cs="Times New Roman"/>
          <w:sz w:val="28"/>
          <w:szCs w:val="28"/>
        </w:rPr>
        <w:t xml:space="preserve"> принимают участие около 140 тыс. российских экспонентов и около 20 тыс</w:t>
      </w:r>
      <w:r w:rsidR="00F05AFA">
        <w:rPr>
          <w:rFonts w:ascii="Times New Roman" w:hAnsi="Times New Roman" w:cs="Times New Roman"/>
          <w:sz w:val="28"/>
          <w:szCs w:val="28"/>
        </w:rPr>
        <w:t>яч</w:t>
      </w:r>
      <w:r>
        <w:rPr>
          <w:rFonts w:ascii="Times New Roman" w:hAnsi="Times New Roman" w:cs="Times New Roman"/>
          <w:sz w:val="28"/>
          <w:szCs w:val="28"/>
        </w:rPr>
        <w:t xml:space="preserve"> зарубежных компаний.</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Ежегодно в мире проходит порядка 40 млн. </w:t>
      </w:r>
      <w:r w:rsidR="00F05AFA">
        <w:rPr>
          <w:rFonts w:ascii="Times New Roman" w:hAnsi="Times New Roman" w:cs="Times New Roman"/>
          <w:sz w:val="28"/>
          <w:szCs w:val="28"/>
        </w:rPr>
        <w:t>конгрессных мероприятий</w:t>
      </w:r>
      <w:r>
        <w:rPr>
          <w:rFonts w:ascii="Times New Roman" w:hAnsi="Times New Roman" w:cs="Times New Roman"/>
          <w:sz w:val="28"/>
          <w:szCs w:val="28"/>
        </w:rPr>
        <w:t xml:space="preserve">, участие в которых принимает около 2 млрд. человек. </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Общая</w:t>
      </w:r>
      <w:r w:rsidR="00F05AFA">
        <w:rPr>
          <w:rFonts w:ascii="Times New Roman" w:hAnsi="Times New Roman" w:cs="Times New Roman"/>
          <w:sz w:val="28"/>
          <w:szCs w:val="28"/>
        </w:rPr>
        <w:t xml:space="preserve"> </w:t>
      </w:r>
      <w:r>
        <w:rPr>
          <w:rFonts w:ascii="Times New Roman" w:hAnsi="Times New Roman" w:cs="Times New Roman"/>
          <w:sz w:val="28"/>
          <w:szCs w:val="28"/>
        </w:rPr>
        <w:t xml:space="preserve">годовая выручка рынка составляет 800 млрд. евро (по данным Всемирной ассоциации организаторов конгрессов  </w:t>
      </w:r>
      <w:r>
        <w:rPr>
          <w:rFonts w:ascii="Times New Roman" w:hAnsi="Times New Roman" w:cs="Times New Roman"/>
          <w:sz w:val="28"/>
          <w:szCs w:val="28"/>
          <w:lang w:val="en-US"/>
        </w:rPr>
        <w:t>ICCA</w:t>
      </w:r>
      <w:r w:rsidRPr="00FD3F3B">
        <w:rPr>
          <w:rFonts w:ascii="Times New Roman" w:hAnsi="Times New Roman" w:cs="Times New Roman"/>
          <w:sz w:val="28"/>
          <w:szCs w:val="28"/>
        </w:rPr>
        <w:t xml:space="preserve"> </w:t>
      </w:r>
      <w:r>
        <w:rPr>
          <w:rFonts w:ascii="Times New Roman" w:hAnsi="Times New Roman" w:cs="Times New Roman"/>
          <w:sz w:val="28"/>
          <w:szCs w:val="28"/>
          <w:lang w:val="en-US"/>
        </w:rPr>
        <w:t>International</w:t>
      </w:r>
      <w:r w:rsidRPr="00FD3F3B">
        <w:rPr>
          <w:rFonts w:ascii="Times New Roman" w:hAnsi="Times New Roman" w:cs="Times New Roman"/>
          <w:sz w:val="28"/>
          <w:szCs w:val="28"/>
        </w:rPr>
        <w:t xml:space="preserve"> </w:t>
      </w:r>
      <w:r>
        <w:rPr>
          <w:rFonts w:ascii="Times New Roman" w:hAnsi="Times New Roman" w:cs="Times New Roman"/>
          <w:sz w:val="28"/>
          <w:szCs w:val="28"/>
          <w:lang w:val="en-US"/>
        </w:rPr>
        <w:t>Congress</w:t>
      </w:r>
      <w:r w:rsidRPr="00FD3F3B">
        <w:rPr>
          <w:rFonts w:ascii="Times New Roman" w:hAnsi="Times New Roman" w:cs="Times New Roman"/>
          <w:sz w:val="28"/>
          <w:szCs w:val="28"/>
        </w:rPr>
        <w:t xml:space="preserve"> </w:t>
      </w:r>
      <w:r>
        <w:rPr>
          <w:rFonts w:ascii="Times New Roman" w:hAnsi="Times New Roman" w:cs="Times New Roman"/>
          <w:sz w:val="28"/>
          <w:szCs w:val="28"/>
          <w:lang w:val="en-US"/>
        </w:rPr>
        <w:t>and</w:t>
      </w:r>
      <w:r w:rsidRPr="00FD3F3B">
        <w:rPr>
          <w:rFonts w:ascii="Times New Roman" w:hAnsi="Times New Roman" w:cs="Times New Roman"/>
          <w:sz w:val="28"/>
          <w:szCs w:val="28"/>
        </w:rPr>
        <w:t xml:space="preserve"> </w:t>
      </w:r>
      <w:r>
        <w:rPr>
          <w:rFonts w:ascii="Times New Roman" w:hAnsi="Times New Roman" w:cs="Times New Roman"/>
          <w:sz w:val="28"/>
          <w:szCs w:val="28"/>
          <w:lang w:val="en-US"/>
        </w:rPr>
        <w:t>Convention</w:t>
      </w:r>
      <w:r w:rsidRPr="00FD3F3B">
        <w:rPr>
          <w:rFonts w:ascii="Times New Roman" w:hAnsi="Times New Roman" w:cs="Times New Roman"/>
          <w:sz w:val="28"/>
          <w:szCs w:val="28"/>
        </w:rPr>
        <w:t xml:space="preserve"> </w:t>
      </w:r>
      <w:r>
        <w:rPr>
          <w:rFonts w:ascii="Times New Roman" w:hAnsi="Times New Roman" w:cs="Times New Roman"/>
          <w:sz w:val="28"/>
          <w:szCs w:val="28"/>
          <w:lang w:val="en-US"/>
        </w:rPr>
        <w:t>Association</w:t>
      </w:r>
      <w:r w:rsidRPr="00FD3F3B">
        <w:rPr>
          <w:rFonts w:ascii="Times New Roman" w:hAnsi="Times New Roman" w:cs="Times New Roman"/>
          <w:sz w:val="28"/>
          <w:szCs w:val="28"/>
        </w:rPr>
        <w:t xml:space="preserve"> </w:t>
      </w:r>
      <w:r>
        <w:rPr>
          <w:rFonts w:ascii="Times New Roman" w:hAnsi="Times New Roman" w:cs="Times New Roman"/>
          <w:sz w:val="28"/>
          <w:szCs w:val="28"/>
        </w:rPr>
        <w:t>)</w:t>
      </w:r>
    </w:p>
    <w:p w:rsidR="00E536AA" w:rsidRDefault="00F05AF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Считается, ч</w:t>
      </w:r>
      <w:r w:rsidR="00E536AA">
        <w:rPr>
          <w:rFonts w:ascii="Times New Roman" w:hAnsi="Times New Roman" w:cs="Times New Roman"/>
          <w:sz w:val="28"/>
          <w:szCs w:val="28"/>
        </w:rPr>
        <w:t>то индустрия деловых встреч приносит крупным городам в 4 раза больше средств, чем организация каких-либо других массовых мероприятий. Доля России на мировом рынке международных конгрессных мероприятий за последние 10 лет снизилась почти в 2 раза и составляет менее 1 процента.</w:t>
      </w:r>
      <w:r>
        <w:rPr>
          <w:rFonts w:ascii="Times New Roman" w:hAnsi="Times New Roman" w:cs="Times New Roman"/>
          <w:sz w:val="28"/>
          <w:szCs w:val="28"/>
        </w:rPr>
        <w:t xml:space="preserve"> </w:t>
      </w:r>
      <w:r w:rsidR="008B33CF">
        <w:rPr>
          <w:rFonts w:ascii="Times New Roman" w:hAnsi="Times New Roman" w:cs="Times New Roman"/>
          <w:sz w:val="28"/>
          <w:szCs w:val="28"/>
        </w:rPr>
        <w:t>Но и</w:t>
      </w:r>
      <w:r>
        <w:rPr>
          <w:rFonts w:ascii="Times New Roman" w:hAnsi="Times New Roman" w:cs="Times New Roman"/>
          <w:sz w:val="28"/>
          <w:szCs w:val="28"/>
        </w:rPr>
        <w:t xml:space="preserve"> это существенные потери. Концепция </w:t>
      </w:r>
      <w:r w:rsidR="008B33CF">
        <w:rPr>
          <w:rFonts w:ascii="Times New Roman" w:hAnsi="Times New Roman" w:cs="Times New Roman"/>
          <w:sz w:val="28"/>
          <w:szCs w:val="28"/>
        </w:rPr>
        <w:t>предлагает формирование механизмов по преодолению этого снижения.</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 xml:space="preserve">В первой пятерке стран-лидеров по проведению на своей территории конгрессов и конференций </w:t>
      </w:r>
      <w:r w:rsidR="008B33CF">
        <w:rPr>
          <w:rFonts w:ascii="Times New Roman" w:hAnsi="Times New Roman" w:cs="Times New Roman"/>
          <w:sz w:val="28"/>
          <w:szCs w:val="28"/>
        </w:rPr>
        <w:t xml:space="preserve"> (назовите сами и обоснуйте) </w:t>
      </w:r>
      <w:r>
        <w:rPr>
          <w:rFonts w:ascii="Times New Roman" w:hAnsi="Times New Roman" w:cs="Times New Roman"/>
          <w:sz w:val="28"/>
          <w:szCs w:val="28"/>
        </w:rPr>
        <w:t>–</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США</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Германия</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Испания</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Италия</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Великобритания.</w:t>
      </w:r>
    </w:p>
    <w:p w:rsidR="00E536AA" w:rsidRDefault="00E536AA" w:rsidP="008B33C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Среди ведущих городов –</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Вена,</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Барселона,</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Париж,</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Берлин.</w:t>
      </w:r>
    </w:p>
    <w:p w:rsidR="00E536AA" w:rsidRDefault="00E536AA" w:rsidP="00A341A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Москва по</w:t>
      </w:r>
      <w:r w:rsidR="008B33CF">
        <w:rPr>
          <w:rFonts w:ascii="Times New Roman" w:hAnsi="Times New Roman" w:cs="Times New Roman"/>
          <w:sz w:val="28"/>
          <w:szCs w:val="28"/>
        </w:rPr>
        <w:t>ка</w:t>
      </w:r>
      <w:r>
        <w:rPr>
          <w:rFonts w:ascii="Times New Roman" w:hAnsi="Times New Roman" w:cs="Times New Roman"/>
          <w:sz w:val="28"/>
          <w:szCs w:val="28"/>
        </w:rPr>
        <w:t xml:space="preserve"> на 100 месте, Санкт-Петербург – на 119</w:t>
      </w:r>
    </w:p>
    <w:p w:rsidR="008B33CF" w:rsidRDefault="008B33CF" w:rsidP="00A341A8">
      <w:pPr>
        <w:spacing w:after="0" w:line="360" w:lineRule="auto"/>
        <w:ind w:firstLine="360"/>
        <w:jc w:val="both"/>
        <w:rPr>
          <w:rFonts w:ascii="Times New Roman" w:hAnsi="Times New Roman" w:cs="Times New Roman"/>
          <w:sz w:val="28"/>
          <w:szCs w:val="28"/>
        </w:rPr>
      </w:pPr>
    </w:p>
    <w:p w:rsidR="008B33CF" w:rsidRDefault="008B33CF" w:rsidP="00A341A8">
      <w:pPr>
        <w:spacing w:after="0" w:line="360" w:lineRule="auto"/>
        <w:ind w:firstLine="360"/>
        <w:jc w:val="both"/>
        <w:rPr>
          <w:rFonts w:ascii="Times New Roman" w:hAnsi="Times New Roman" w:cs="Times New Roman"/>
          <w:sz w:val="28"/>
          <w:szCs w:val="28"/>
        </w:rPr>
      </w:pPr>
    </w:p>
    <w:p w:rsidR="00E536AA" w:rsidRDefault="00E536AA" w:rsidP="00993CA8">
      <w:pPr>
        <w:pStyle w:val="a8"/>
        <w:numPr>
          <w:ilvl w:val="0"/>
          <w:numId w:val="11"/>
        </w:numPr>
        <w:spacing w:line="360" w:lineRule="auto"/>
        <w:jc w:val="center"/>
        <w:rPr>
          <w:rFonts w:ascii="Times New Roman" w:hAnsi="Times New Roman" w:cs="Times New Roman"/>
          <w:b/>
          <w:sz w:val="28"/>
          <w:szCs w:val="28"/>
        </w:rPr>
      </w:pPr>
      <w:r w:rsidRPr="00F23992">
        <w:rPr>
          <w:rFonts w:ascii="Times New Roman" w:hAnsi="Times New Roman" w:cs="Times New Roman"/>
          <w:b/>
          <w:sz w:val="28"/>
          <w:szCs w:val="28"/>
        </w:rPr>
        <w:t>Проблемы развития ВЯ и КД ( по концепции)</w:t>
      </w:r>
    </w:p>
    <w:p w:rsidR="00E536AA" w:rsidRDefault="00E536AA" w:rsidP="008B33CF">
      <w:pPr>
        <w:pStyle w:val="a8"/>
        <w:spacing w:line="360" w:lineRule="auto"/>
        <w:rPr>
          <w:rFonts w:ascii="Times New Roman" w:hAnsi="Times New Roman" w:cs="Times New Roman"/>
          <w:b/>
          <w:sz w:val="28"/>
          <w:szCs w:val="28"/>
        </w:rPr>
      </w:pPr>
    </w:p>
    <w:p w:rsidR="00E536AA" w:rsidRDefault="00E536AA" w:rsidP="008B33CF">
      <w:pPr>
        <w:pStyle w:val="a8"/>
        <w:spacing w:line="360" w:lineRule="auto"/>
        <w:rPr>
          <w:rFonts w:ascii="Times New Roman" w:hAnsi="Times New Roman" w:cs="Times New Roman"/>
          <w:sz w:val="28"/>
          <w:szCs w:val="28"/>
        </w:rPr>
      </w:pPr>
      <w:r w:rsidRPr="006A0DE8">
        <w:rPr>
          <w:rFonts w:ascii="Times New Roman" w:hAnsi="Times New Roman" w:cs="Times New Roman"/>
          <w:sz w:val="28"/>
          <w:szCs w:val="28"/>
        </w:rPr>
        <w:t>В</w:t>
      </w:r>
      <w:r>
        <w:rPr>
          <w:rFonts w:ascii="Times New Roman" w:hAnsi="Times New Roman" w:cs="Times New Roman"/>
          <w:sz w:val="28"/>
          <w:szCs w:val="28"/>
        </w:rPr>
        <w:t xml:space="preserve"> </w:t>
      </w:r>
      <w:r w:rsidRPr="006A0DE8">
        <w:rPr>
          <w:rFonts w:ascii="Times New Roman" w:hAnsi="Times New Roman" w:cs="Times New Roman"/>
          <w:sz w:val="28"/>
          <w:szCs w:val="28"/>
        </w:rPr>
        <w:t>сфер</w:t>
      </w:r>
      <w:r>
        <w:rPr>
          <w:rFonts w:ascii="Times New Roman" w:hAnsi="Times New Roman" w:cs="Times New Roman"/>
          <w:sz w:val="28"/>
          <w:szCs w:val="28"/>
        </w:rPr>
        <w:t>е</w:t>
      </w:r>
      <w:r w:rsidRPr="006A0DE8">
        <w:rPr>
          <w:rFonts w:ascii="Times New Roman" w:hAnsi="Times New Roman" w:cs="Times New Roman"/>
          <w:sz w:val="28"/>
          <w:szCs w:val="28"/>
        </w:rPr>
        <w:t xml:space="preserve"> ВЯ и</w:t>
      </w:r>
      <w:r w:rsidR="008B33CF">
        <w:rPr>
          <w:rFonts w:ascii="Times New Roman" w:hAnsi="Times New Roman" w:cs="Times New Roman"/>
          <w:sz w:val="28"/>
          <w:szCs w:val="28"/>
        </w:rPr>
        <w:t xml:space="preserve"> </w:t>
      </w:r>
      <w:r w:rsidRPr="006A0DE8">
        <w:rPr>
          <w:rFonts w:ascii="Times New Roman" w:hAnsi="Times New Roman" w:cs="Times New Roman"/>
          <w:sz w:val="28"/>
          <w:szCs w:val="28"/>
        </w:rPr>
        <w:t>КД е</w:t>
      </w:r>
      <w:r>
        <w:rPr>
          <w:rFonts w:ascii="Times New Roman" w:hAnsi="Times New Roman" w:cs="Times New Roman"/>
          <w:sz w:val="28"/>
          <w:szCs w:val="28"/>
        </w:rPr>
        <w:t>сть ряд нерешённых проблем</w:t>
      </w:r>
    </w:p>
    <w:p w:rsidR="00E536AA" w:rsidRDefault="00E536AA" w:rsidP="00993CA8">
      <w:pPr>
        <w:pStyle w:val="a8"/>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Действующая нормативно-правовая база не в полном объёме регулирует вопросы ВЯ иКД и требует совершенствования действующих и разработки дополнительных нормативных правовых актов</w:t>
      </w:r>
    </w:p>
    <w:p w:rsidR="00E536AA" w:rsidRDefault="00E536AA" w:rsidP="00993CA8">
      <w:pPr>
        <w:pStyle w:val="a8"/>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Материально-техническая база ВЯ иКД недостаточно развита и не в полной мере соответствует международным требованиям.</w:t>
      </w:r>
    </w:p>
    <w:p w:rsidR="00E536AA" w:rsidRDefault="00E536AA" w:rsidP="00993CA8">
      <w:pPr>
        <w:pStyle w:val="a8"/>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Отсутствует эффективная система координации и государственной поддержки ВЯ и КД.</w:t>
      </w:r>
    </w:p>
    <w:p w:rsidR="00E536AA" w:rsidRDefault="00E536AA" w:rsidP="00993CA8">
      <w:pPr>
        <w:pStyle w:val="a8"/>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Не развита целенаправленная работа по обеспечению участия РФ в тендерах на право организации и проведения международных конгрессных мероприятий.</w:t>
      </w:r>
    </w:p>
    <w:p w:rsidR="00E536AA" w:rsidRDefault="00E536AA" w:rsidP="00993CA8">
      <w:pPr>
        <w:pStyle w:val="a8"/>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lastRenderedPageBreak/>
        <w:t>Не разработана единая методика определения социально-экономической и бюджетной эффективности ВЯ и КД.</w:t>
      </w:r>
    </w:p>
    <w:p w:rsidR="00E536AA" w:rsidRDefault="00E536AA" w:rsidP="00993CA8">
      <w:pPr>
        <w:pStyle w:val="a8"/>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Недостаточно широко применяется система проверки статистических показателей ВМ (выставочный аудит), являющийся частью мировой системы выставосного аудита.</w:t>
      </w:r>
    </w:p>
    <w:p w:rsidR="00E536AA" w:rsidRDefault="00E536AA" w:rsidP="00993CA8">
      <w:pPr>
        <w:pStyle w:val="a8"/>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Отсутствует официальная статистика по ВЯ иКД.</w:t>
      </w:r>
    </w:p>
    <w:p w:rsidR="00E536AA" w:rsidRDefault="00E536AA" w:rsidP="00993CA8">
      <w:pPr>
        <w:pStyle w:val="a8"/>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Требует дополнительного совершенствования таможенное администрирование перемещения вставочных грузов через границу РФ.</w:t>
      </w:r>
    </w:p>
    <w:p w:rsidR="00E536AA" w:rsidRDefault="00E536AA" w:rsidP="00993CA8">
      <w:pPr>
        <w:pStyle w:val="a8"/>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Требуется развитие многоуровневой системы подготовки, переподготовки и повышения квалификации профессиональных кадров в сфере ВЯ иКД</w:t>
      </w:r>
    </w:p>
    <w:p w:rsidR="00E536AA" w:rsidRPr="006A0DE8" w:rsidRDefault="00E536AA" w:rsidP="008B33CF">
      <w:pPr>
        <w:pStyle w:val="a8"/>
        <w:spacing w:line="360" w:lineRule="auto"/>
        <w:ind w:left="1080"/>
        <w:rPr>
          <w:rFonts w:ascii="Times New Roman" w:hAnsi="Times New Roman" w:cs="Times New Roman"/>
          <w:sz w:val="28"/>
          <w:szCs w:val="28"/>
        </w:rPr>
      </w:pPr>
    </w:p>
    <w:p w:rsidR="00E536AA" w:rsidRDefault="00E536AA" w:rsidP="00993CA8">
      <w:pPr>
        <w:pStyle w:val="a8"/>
        <w:numPr>
          <w:ilvl w:val="0"/>
          <w:numId w:val="11"/>
        </w:numPr>
        <w:rPr>
          <w:rFonts w:ascii="Times New Roman" w:hAnsi="Times New Roman" w:cs="Times New Roman"/>
          <w:b/>
          <w:sz w:val="28"/>
          <w:szCs w:val="28"/>
        </w:rPr>
      </w:pPr>
      <w:r w:rsidRPr="00F23992">
        <w:rPr>
          <w:rFonts w:ascii="Times New Roman" w:hAnsi="Times New Roman" w:cs="Times New Roman"/>
          <w:b/>
          <w:sz w:val="28"/>
          <w:szCs w:val="28"/>
        </w:rPr>
        <w:t>Приоритетные направления развития ВЯ и КД в РФ ( по концепции).</w:t>
      </w:r>
    </w:p>
    <w:p w:rsidR="00E536AA" w:rsidRDefault="00E536AA" w:rsidP="00E536AA">
      <w:pPr>
        <w:pStyle w:val="a8"/>
        <w:rPr>
          <w:rFonts w:ascii="Times New Roman" w:hAnsi="Times New Roman" w:cs="Times New Roman"/>
          <w:b/>
          <w:sz w:val="28"/>
          <w:szCs w:val="28"/>
        </w:rPr>
      </w:pPr>
    </w:p>
    <w:p w:rsidR="00E536AA" w:rsidRDefault="00E536AA" w:rsidP="00993CA8">
      <w:pPr>
        <w:pStyle w:val="a8"/>
        <w:numPr>
          <w:ilvl w:val="0"/>
          <w:numId w:val="14"/>
        </w:numPr>
        <w:spacing w:line="360" w:lineRule="auto"/>
        <w:rPr>
          <w:rFonts w:ascii="Times New Roman" w:hAnsi="Times New Roman" w:cs="Times New Roman"/>
          <w:sz w:val="28"/>
          <w:szCs w:val="28"/>
        </w:rPr>
      </w:pPr>
      <w:r w:rsidRPr="000F376B">
        <w:rPr>
          <w:rFonts w:ascii="Times New Roman" w:hAnsi="Times New Roman" w:cs="Times New Roman"/>
          <w:sz w:val="28"/>
          <w:szCs w:val="28"/>
        </w:rPr>
        <w:t>Совершенствование нормативно-правового регулирования.</w:t>
      </w:r>
    </w:p>
    <w:p w:rsidR="00E536AA" w:rsidRDefault="00E536AA" w:rsidP="00993CA8">
      <w:pPr>
        <w:pStyle w:val="a8"/>
        <w:numPr>
          <w:ilvl w:val="0"/>
          <w:numId w:val="14"/>
        </w:numPr>
        <w:spacing w:line="360" w:lineRule="auto"/>
        <w:rPr>
          <w:rFonts w:ascii="Times New Roman" w:hAnsi="Times New Roman" w:cs="Times New Roman"/>
          <w:sz w:val="28"/>
          <w:szCs w:val="28"/>
        </w:rPr>
      </w:pPr>
      <w:r>
        <w:rPr>
          <w:rFonts w:ascii="Times New Roman" w:hAnsi="Times New Roman" w:cs="Times New Roman"/>
          <w:sz w:val="28"/>
          <w:szCs w:val="28"/>
        </w:rPr>
        <w:t>Развитие современной ВЯ и К инфраструктуры.</w:t>
      </w:r>
    </w:p>
    <w:p w:rsidR="00E536AA" w:rsidRDefault="00E536AA" w:rsidP="00993CA8">
      <w:pPr>
        <w:pStyle w:val="a8"/>
        <w:numPr>
          <w:ilvl w:val="0"/>
          <w:numId w:val="14"/>
        </w:numPr>
        <w:spacing w:line="360" w:lineRule="auto"/>
        <w:rPr>
          <w:rFonts w:ascii="Times New Roman" w:hAnsi="Times New Roman" w:cs="Times New Roman"/>
          <w:sz w:val="28"/>
          <w:szCs w:val="28"/>
        </w:rPr>
      </w:pPr>
      <w:r>
        <w:rPr>
          <w:rFonts w:ascii="Times New Roman" w:hAnsi="Times New Roman" w:cs="Times New Roman"/>
          <w:sz w:val="28"/>
          <w:szCs w:val="28"/>
        </w:rPr>
        <w:t>Развитие и реализация механизмов и форм государственно-частного партнёрства в ВЯ и КД.</w:t>
      </w:r>
    </w:p>
    <w:p w:rsidR="00E536AA" w:rsidRDefault="00E536AA" w:rsidP="00993CA8">
      <w:pPr>
        <w:pStyle w:val="a8"/>
        <w:numPr>
          <w:ilvl w:val="0"/>
          <w:numId w:val="14"/>
        </w:numPr>
        <w:spacing w:line="360" w:lineRule="auto"/>
        <w:rPr>
          <w:rFonts w:ascii="Times New Roman" w:hAnsi="Times New Roman" w:cs="Times New Roman"/>
          <w:sz w:val="28"/>
          <w:szCs w:val="28"/>
        </w:rPr>
      </w:pPr>
      <w:r>
        <w:rPr>
          <w:rFonts w:ascii="Times New Roman" w:hAnsi="Times New Roman" w:cs="Times New Roman"/>
          <w:sz w:val="28"/>
          <w:szCs w:val="28"/>
        </w:rPr>
        <w:t>Совершенствование механизмов координации, стимулирования участия российских предприятий, особенно малого и среднего бизнеса, научно-исследовательских и образовательных учреждений в ВЯ и КМ, проводимых в России и за рубежом.</w:t>
      </w:r>
    </w:p>
    <w:p w:rsidR="00E536AA" w:rsidRDefault="00E536AA" w:rsidP="00993CA8">
      <w:pPr>
        <w:pStyle w:val="a8"/>
        <w:numPr>
          <w:ilvl w:val="0"/>
          <w:numId w:val="14"/>
        </w:numPr>
        <w:spacing w:line="360" w:lineRule="auto"/>
        <w:rPr>
          <w:rFonts w:ascii="Times New Roman" w:hAnsi="Times New Roman" w:cs="Times New Roman"/>
          <w:sz w:val="28"/>
          <w:szCs w:val="28"/>
        </w:rPr>
      </w:pPr>
      <w:r>
        <w:rPr>
          <w:rFonts w:ascii="Times New Roman" w:hAnsi="Times New Roman" w:cs="Times New Roman"/>
          <w:sz w:val="28"/>
          <w:szCs w:val="28"/>
        </w:rPr>
        <w:t>Развитие  механизмов участия России во всемирных универсальных выставках «ЭКСПО» и борьбы за право организации указанных выставок в РФ.</w:t>
      </w:r>
    </w:p>
    <w:p w:rsidR="00E536AA" w:rsidRDefault="00E536AA" w:rsidP="00993CA8">
      <w:pPr>
        <w:pStyle w:val="a8"/>
        <w:numPr>
          <w:ilvl w:val="0"/>
          <w:numId w:val="14"/>
        </w:numPr>
        <w:spacing w:line="360" w:lineRule="auto"/>
        <w:rPr>
          <w:rFonts w:ascii="Times New Roman" w:hAnsi="Times New Roman" w:cs="Times New Roman"/>
          <w:sz w:val="28"/>
          <w:szCs w:val="28"/>
        </w:rPr>
      </w:pPr>
      <w:r>
        <w:rPr>
          <w:rFonts w:ascii="Times New Roman" w:hAnsi="Times New Roman" w:cs="Times New Roman"/>
          <w:sz w:val="28"/>
          <w:szCs w:val="28"/>
        </w:rPr>
        <w:t xml:space="preserve"> Информационное обеспечение ВЯ иКД.</w:t>
      </w:r>
    </w:p>
    <w:p w:rsidR="00E536AA" w:rsidRDefault="00E536AA" w:rsidP="00993CA8">
      <w:pPr>
        <w:pStyle w:val="a8"/>
        <w:numPr>
          <w:ilvl w:val="0"/>
          <w:numId w:val="14"/>
        </w:numPr>
        <w:spacing w:after="0" w:line="360" w:lineRule="auto"/>
        <w:rPr>
          <w:rFonts w:ascii="Times New Roman" w:hAnsi="Times New Roman" w:cs="Times New Roman"/>
          <w:sz w:val="28"/>
          <w:szCs w:val="28"/>
        </w:rPr>
      </w:pPr>
      <w:r>
        <w:rPr>
          <w:rFonts w:ascii="Times New Roman" w:hAnsi="Times New Roman" w:cs="Times New Roman"/>
          <w:sz w:val="28"/>
          <w:szCs w:val="28"/>
        </w:rPr>
        <w:t>Организация системы профессиональной подготовки кадров и стимулирование развития научно-технических исследований в сфере ВЯ и КД.</w:t>
      </w:r>
    </w:p>
    <w:p w:rsidR="00E536AA" w:rsidRDefault="00E536AA" w:rsidP="008B33CF">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Развитие и координация ВЯ иКД должны осуществляться в рамках Таможенного союза и Единого экономического пространства Республики Беларусь, Республики Казахстан и РФ, что в значительной степени будет способствовать формированию Евразийского экономического союза.</w:t>
      </w:r>
    </w:p>
    <w:p w:rsidR="008B33CF" w:rsidRDefault="008B33CF" w:rsidP="008B33CF">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Все указанные 7 направлений стали рубриками плана мероприятий по реализации предложенной концепции (рассмотрим, что выполнено по плану и в каком объеме на практическом занятии).</w:t>
      </w:r>
    </w:p>
    <w:p w:rsidR="008B33CF" w:rsidRPr="000F376B" w:rsidRDefault="008B33CF" w:rsidP="008B33CF">
      <w:pPr>
        <w:spacing w:after="0" w:line="360" w:lineRule="auto"/>
        <w:ind w:firstLine="360"/>
        <w:jc w:val="both"/>
        <w:rPr>
          <w:rFonts w:ascii="Times New Roman" w:hAnsi="Times New Roman" w:cs="Times New Roman"/>
          <w:sz w:val="28"/>
          <w:szCs w:val="28"/>
        </w:rPr>
      </w:pPr>
    </w:p>
    <w:p w:rsidR="00E536AA" w:rsidRDefault="00E536AA" w:rsidP="00993CA8">
      <w:pPr>
        <w:pStyle w:val="a8"/>
        <w:numPr>
          <w:ilvl w:val="0"/>
          <w:numId w:val="11"/>
        </w:numPr>
        <w:spacing w:after="0" w:line="360" w:lineRule="auto"/>
        <w:ind w:left="0"/>
        <w:rPr>
          <w:rFonts w:ascii="Times New Roman" w:hAnsi="Times New Roman" w:cs="Times New Roman"/>
          <w:b/>
          <w:sz w:val="28"/>
          <w:szCs w:val="28"/>
        </w:rPr>
      </w:pPr>
      <w:r w:rsidRPr="00F23992">
        <w:rPr>
          <w:rFonts w:ascii="Times New Roman" w:hAnsi="Times New Roman" w:cs="Times New Roman"/>
          <w:b/>
          <w:sz w:val="28"/>
          <w:szCs w:val="28"/>
        </w:rPr>
        <w:t xml:space="preserve">Нормативно-правовое регулирование выставочно-ярмарочной и конгрессной деятельности. </w:t>
      </w:r>
    </w:p>
    <w:p w:rsidR="00E536AA" w:rsidRPr="00D325FC" w:rsidRDefault="00E536AA" w:rsidP="008B33CF">
      <w:pPr>
        <w:pStyle w:val="a8"/>
        <w:spacing w:after="0" w:line="360" w:lineRule="auto"/>
        <w:ind w:left="0"/>
        <w:rPr>
          <w:rFonts w:ascii="Times New Roman" w:hAnsi="Times New Roman" w:cs="Times New Roman"/>
          <w:sz w:val="28"/>
          <w:szCs w:val="28"/>
        </w:rPr>
      </w:pPr>
      <w:r w:rsidRPr="00D325FC">
        <w:rPr>
          <w:rFonts w:ascii="Times New Roman" w:hAnsi="Times New Roman" w:cs="Times New Roman"/>
          <w:sz w:val="28"/>
          <w:szCs w:val="28"/>
        </w:rPr>
        <w:t>Нормативно-правовое регулирование ВЯ и КД в РФ осуществляется в соответствии с</w:t>
      </w:r>
      <w:r>
        <w:rPr>
          <w:rFonts w:ascii="Times New Roman" w:hAnsi="Times New Roman" w:cs="Times New Roman"/>
          <w:sz w:val="28"/>
          <w:szCs w:val="28"/>
        </w:rPr>
        <w:t>:</w:t>
      </w:r>
      <w:r w:rsidRPr="00D325FC">
        <w:rPr>
          <w:rFonts w:ascii="Times New Roman" w:hAnsi="Times New Roman" w:cs="Times New Roman"/>
          <w:sz w:val="28"/>
          <w:szCs w:val="28"/>
        </w:rPr>
        <w:t xml:space="preserve"> </w:t>
      </w:r>
    </w:p>
    <w:p w:rsidR="00E536AA" w:rsidRPr="00D325FC" w:rsidRDefault="00E536AA" w:rsidP="008B33CF">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 </w:t>
      </w:r>
      <w:r w:rsidRPr="00D325FC">
        <w:rPr>
          <w:rFonts w:ascii="Times New Roman" w:hAnsi="Times New Roman" w:cs="Times New Roman"/>
          <w:sz w:val="28"/>
          <w:szCs w:val="28"/>
        </w:rPr>
        <w:t>Конституцией РФ;</w:t>
      </w:r>
    </w:p>
    <w:p w:rsidR="00E536AA" w:rsidRPr="00D325FC" w:rsidRDefault="00E536AA" w:rsidP="008B33CF">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 </w:t>
      </w:r>
      <w:r w:rsidRPr="00D325FC">
        <w:rPr>
          <w:rFonts w:ascii="Times New Roman" w:hAnsi="Times New Roman" w:cs="Times New Roman"/>
          <w:sz w:val="28"/>
          <w:szCs w:val="28"/>
        </w:rPr>
        <w:t>Международными договорами РФ;</w:t>
      </w:r>
    </w:p>
    <w:p w:rsidR="00E536AA" w:rsidRPr="00D325FC" w:rsidRDefault="00E536AA" w:rsidP="008B33CF">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 </w:t>
      </w:r>
      <w:r w:rsidRPr="00D325FC">
        <w:rPr>
          <w:rFonts w:ascii="Times New Roman" w:hAnsi="Times New Roman" w:cs="Times New Roman"/>
          <w:sz w:val="28"/>
          <w:szCs w:val="28"/>
        </w:rPr>
        <w:t>Федеральными конституционными законами;</w:t>
      </w:r>
    </w:p>
    <w:p w:rsidR="00E536AA" w:rsidRDefault="00E536AA" w:rsidP="008B33CF">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 </w:t>
      </w:r>
      <w:r w:rsidRPr="00D325FC">
        <w:rPr>
          <w:rFonts w:ascii="Times New Roman" w:hAnsi="Times New Roman" w:cs="Times New Roman"/>
          <w:sz w:val="28"/>
          <w:szCs w:val="28"/>
        </w:rPr>
        <w:t>Федеральными законами</w:t>
      </w:r>
      <w:r>
        <w:rPr>
          <w:rFonts w:ascii="Times New Roman" w:hAnsi="Times New Roman" w:cs="Times New Roman"/>
          <w:sz w:val="28"/>
          <w:szCs w:val="28"/>
        </w:rPr>
        <w:t>;</w:t>
      </w:r>
    </w:p>
    <w:p w:rsidR="00E536AA" w:rsidRDefault="00E536AA" w:rsidP="008B33CF">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актами Президента РВ и Правительства РФ;</w:t>
      </w:r>
    </w:p>
    <w:p w:rsidR="00E536AA" w:rsidRDefault="00E536AA" w:rsidP="008B33CF">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нормативными правовыми документами органов государственной власти РФ</w:t>
      </w:r>
    </w:p>
    <w:p w:rsidR="00E536AA" w:rsidRDefault="00E536AA" w:rsidP="008B33CF">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органов власти субъектов РФ.</w:t>
      </w:r>
    </w:p>
    <w:p w:rsidR="00E536AA" w:rsidRDefault="00E536AA" w:rsidP="008B33CF">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К международным документам, регулирующим ВЯ и КД, участником которых является РФ, относятся:</w:t>
      </w:r>
    </w:p>
    <w:p w:rsidR="00E536AA" w:rsidRDefault="00E536AA" w:rsidP="00993CA8">
      <w:pPr>
        <w:pStyle w:val="a8"/>
        <w:numPr>
          <w:ilvl w:val="0"/>
          <w:numId w:val="15"/>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Конвенция о международных выставках (г. Париж, 22 11.1928)</w:t>
      </w:r>
    </w:p>
    <w:p w:rsidR="00E536AA" w:rsidRDefault="00E536AA" w:rsidP="00993CA8">
      <w:pPr>
        <w:pStyle w:val="a8"/>
        <w:numPr>
          <w:ilvl w:val="0"/>
          <w:numId w:val="15"/>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Соглашение о развитии ВЯД в Содружестве Независимых Государств от 26.05.1995.</w:t>
      </w:r>
    </w:p>
    <w:p w:rsidR="00E536AA" w:rsidRDefault="00E536AA" w:rsidP="00993CA8">
      <w:pPr>
        <w:pStyle w:val="a8"/>
        <w:numPr>
          <w:ilvl w:val="0"/>
          <w:numId w:val="15"/>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Соглашение о взаимодействии в области рекламно-выставочной деятельности в сфере военно-экономического сотрудничества между государствами – членами Организации Договора о коллективной безопасностями (г.Душанбе, 6.10.2007)</w:t>
      </w:r>
    </w:p>
    <w:p w:rsidR="00E536AA" w:rsidRDefault="00E536AA" w:rsidP="00993CA8">
      <w:pPr>
        <w:pStyle w:val="a8"/>
        <w:numPr>
          <w:ilvl w:val="0"/>
          <w:numId w:val="15"/>
        </w:numPr>
        <w:spacing w:after="0" w:line="360" w:lineRule="auto"/>
        <w:ind w:left="0"/>
        <w:rPr>
          <w:rFonts w:ascii="Times New Roman" w:hAnsi="Times New Roman" w:cs="Times New Roman"/>
          <w:sz w:val="28"/>
          <w:szCs w:val="28"/>
        </w:rPr>
      </w:pPr>
      <w:r>
        <w:rPr>
          <w:rFonts w:ascii="Times New Roman" w:hAnsi="Times New Roman" w:cs="Times New Roman"/>
          <w:sz w:val="28"/>
          <w:szCs w:val="28"/>
        </w:rPr>
        <w:lastRenderedPageBreak/>
        <w:t>Таможенная конвенция о карнете  А.Т.А (</w:t>
      </w:r>
      <w:r>
        <w:rPr>
          <w:rFonts w:ascii="Times New Roman" w:hAnsi="Times New Roman" w:cs="Times New Roman"/>
          <w:sz w:val="28"/>
          <w:szCs w:val="28"/>
          <w:lang w:val="en-US"/>
        </w:rPr>
        <w:t>Admission</w:t>
      </w:r>
      <w:r w:rsidRPr="00D325FC">
        <w:rPr>
          <w:rFonts w:ascii="Times New Roman" w:hAnsi="Times New Roman" w:cs="Times New Roman"/>
          <w:sz w:val="28"/>
          <w:szCs w:val="28"/>
        </w:rPr>
        <w:t xml:space="preserve"> </w:t>
      </w:r>
      <w:r>
        <w:rPr>
          <w:rFonts w:ascii="Times New Roman" w:hAnsi="Times New Roman" w:cs="Times New Roman"/>
          <w:sz w:val="28"/>
          <w:szCs w:val="28"/>
          <w:lang w:val="en-US"/>
        </w:rPr>
        <w:t>Temporaire</w:t>
      </w:r>
      <w:r w:rsidRPr="00D325FC">
        <w:rPr>
          <w:rFonts w:ascii="Times New Roman" w:hAnsi="Times New Roman" w:cs="Times New Roman"/>
          <w:sz w:val="28"/>
          <w:szCs w:val="28"/>
        </w:rPr>
        <w:t xml:space="preserve"> </w:t>
      </w:r>
      <w:r>
        <w:rPr>
          <w:rFonts w:ascii="Times New Roman" w:hAnsi="Times New Roman" w:cs="Times New Roman"/>
          <w:sz w:val="28"/>
          <w:szCs w:val="28"/>
        </w:rPr>
        <w:t>–</w:t>
      </w:r>
      <w:r w:rsidRPr="00D325FC">
        <w:rPr>
          <w:rFonts w:ascii="Times New Roman" w:hAnsi="Times New Roman" w:cs="Times New Roman"/>
          <w:sz w:val="28"/>
          <w:szCs w:val="28"/>
        </w:rPr>
        <w:t xml:space="preserve"> </w:t>
      </w:r>
      <w:r>
        <w:rPr>
          <w:rFonts w:ascii="Times New Roman" w:hAnsi="Times New Roman" w:cs="Times New Roman"/>
          <w:sz w:val="28"/>
          <w:szCs w:val="28"/>
          <w:lang w:val="en-US"/>
        </w:rPr>
        <w:t>Temporaire</w:t>
      </w:r>
      <w:r w:rsidRPr="0065475A">
        <w:rPr>
          <w:rFonts w:ascii="Times New Roman" w:hAnsi="Times New Roman" w:cs="Times New Roman"/>
          <w:sz w:val="28"/>
          <w:szCs w:val="28"/>
        </w:rPr>
        <w:t xml:space="preserve"> </w:t>
      </w:r>
      <w:r>
        <w:rPr>
          <w:rFonts w:ascii="Times New Roman" w:hAnsi="Times New Roman" w:cs="Times New Roman"/>
          <w:sz w:val="28"/>
          <w:szCs w:val="28"/>
          <w:lang w:val="en-US"/>
        </w:rPr>
        <w:t>Admission</w:t>
      </w:r>
      <w:r>
        <w:rPr>
          <w:rFonts w:ascii="Times New Roman" w:hAnsi="Times New Roman" w:cs="Times New Roman"/>
          <w:sz w:val="28"/>
          <w:szCs w:val="28"/>
        </w:rPr>
        <w:t>) для временного ввоза товаров (г.Брюссель, 6.12.1961)</w:t>
      </w:r>
    </w:p>
    <w:p w:rsidR="00E536AA" w:rsidRDefault="00E536AA" w:rsidP="00993CA8">
      <w:pPr>
        <w:pStyle w:val="a8"/>
        <w:numPr>
          <w:ilvl w:val="0"/>
          <w:numId w:val="15"/>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Конвенция о временном ввозе (г.Стамбул, 26.06.1990)</w:t>
      </w:r>
    </w:p>
    <w:p w:rsidR="00E536AA" w:rsidRDefault="00E536AA" w:rsidP="00993CA8">
      <w:pPr>
        <w:pStyle w:val="a8"/>
        <w:numPr>
          <w:ilvl w:val="0"/>
          <w:numId w:val="15"/>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Двусторонние соглашения  РФ о торгово-экономическом, научно-техническом и культурном сотрудничестве с иностранными государствами, содержащие отдельные положения, касающиеся ВЯ и КД.</w:t>
      </w:r>
    </w:p>
    <w:p w:rsidR="00E92C02" w:rsidRDefault="00E92C02" w:rsidP="00E92C02">
      <w:pPr>
        <w:pStyle w:val="a8"/>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Федеральные органы исполнительной власти сформировали ведомственную  правовую базу проведения ВЯ – нормативно-правовые акты, регламентирующие аспекты, касающиеся организации соответствующих отраслевых выставок</w:t>
      </w:r>
    </w:p>
    <w:p w:rsidR="00E536AA" w:rsidRDefault="00E536AA" w:rsidP="00E92C02">
      <w:pPr>
        <w:pStyle w:val="a8"/>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Участие Российских организаций в выставках продукции военного назначения регулируется законодательством РФ, а также международными договорами РФ в области военно-технического сотрудничества РФ с иностранными государствами.</w:t>
      </w:r>
    </w:p>
    <w:p w:rsidR="00E536AA" w:rsidRDefault="00E536AA" w:rsidP="00E92C02">
      <w:pPr>
        <w:pStyle w:val="a8"/>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Действуют также соглашения о сотрудничестве между территориальными торгово-промышленными палатами России и рубежом, в которых содержатся статьи о сотрудничестве в области ВЯ и КД.</w:t>
      </w:r>
    </w:p>
    <w:p w:rsidR="00E536AA" w:rsidRDefault="00E536AA" w:rsidP="00E92C02">
      <w:pPr>
        <w:pStyle w:val="a8"/>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Ряд нормативных документов по ВЯ и КД подготовлен в субъектах РФ (гг. Москва, Санкт-Петербург, Нижегороская, Тверская, Костромская, Самарская, Мурманская область и республика Карелия, Республика Чувашия).</w:t>
      </w:r>
    </w:p>
    <w:p w:rsidR="00E536AA" w:rsidRDefault="00E536AA" w:rsidP="00E92C02">
      <w:pPr>
        <w:pStyle w:val="a8"/>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Нормативно-правовое регулирование в сфере ВЯ и КД значительно отстает от других отраслей по степени нормативной обеспеченности. </w:t>
      </w:r>
    </w:p>
    <w:p w:rsidR="00E536AA" w:rsidRDefault="00E536AA" w:rsidP="00E92C0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Отсутствует  федеральный закон о ВЯ и КД.</w:t>
      </w:r>
    </w:p>
    <w:p w:rsidR="00E92C02" w:rsidRDefault="00E92C02" w:rsidP="00E92C0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В концепции определены основные направления по упорядочению нормативно-правовой базы ВЯ и КД6 создать закон о ВЯ иКД, ГОСТЫ по подвидам этой деятельности, синхронизировать их с международными стандартами и т. д. (рассмотрим все направления и формат их реализации за 4 года н практическом занятии).</w:t>
      </w:r>
    </w:p>
    <w:p w:rsidR="00E536AA" w:rsidRPr="00D325FC" w:rsidRDefault="00E536AA" w:rsidP="00E92C02">
      <w:pPr>
        <w:pStyle w:val="a8"/>
        <w:spacing w:after="0" w:line="360" w:lineRule="auto"/>
        <w:ind w:left="0"/>
        <w:jc w:val="center"/>
        <w:rPr>
          <w:rFonts w:ascii="Times New Roman" w:hAnsi="Times New Roman" w:cs="Times New Roman"/>
          <w:sz w:val="28"/>
          <w:szCs w:val="28"/>
        </w:rPr>
      </w:pPr>
    </w:p>
    <w:p w:rsidR="00E536AA" w:rsidRPr="00F23992" w:rsidRDefault="00E536AA" w:rsidP="00993CA8">
      <w:pPr>
        <w:pStyle w:val="a8"/>
        <w:numPr>
          <w:ilvl w:val="0"/>
          <w:numId w:val="11"/>
        </w:numPr>
        <w:spacing w:after="0" w:line="360" w:lineRule="auto"/>
        <w:ind w:left="0"/>
        <w:jc w:val="center"/>
        <w:rPr>
          <w:rFonts w:ascii="Times New Roman" w:hAnsi="Times New Roman" w:cs="Times New Roman"/>
          <w:b/>
          <w:sz w:val="28"/>
          <w:szCs w:val="28"/>
        </w:rPr>
      </w:pPr>
      <w:r w:rsidRPr="00F23992">
        <w:rPr>
          <w:rFonts w:ascii="Times New Roman" w:hAnsi="Times New Roman" w:cs="Times New Roman"/>
          <w:b/>
          <w:sz w:val="28"/>
          <w:szCs w:val="28"/>
        </w:rPr>
        <w:t>Классификация выставочно-ярмарочных и конгр</w:t>
      </w:r>
      <w:r w:rsidR="00E92C02">
        <w:rPr>
          <w:rFonts w:ascii="Times New Roman" w:hAnsi="Times New Roman" w:cs="Times New Roman"/>
          <w:b/>
          <w:sz w:val="28"/>
          <w:szCs w:val="28"/>
        </w:rPr>
        <w:t>ессных мероприятий по концепции</w:t>
      </w:r>
    </w:p>
    <w:p w:rsidR="00E536AA" w:rsidRPr="00F23992" w:rsidRDefault="00E536AA" w:rsidP="00E536AA">
      <w:pPr>
        <w:pStyle w:val="a8"/>
        <w:jc w:val="both"/>
        <w:rPr>
          <w:rFonts w:ascii="Times New Roman" w:hAnsi="Times New Roman" w:cs="Times New Roman"/>
          <w:b/>
          <w:sz w:val="28"/>
          <w:szCs w:val="28"/>
        </w:rPr>
      </w:pPr>
    </w:p>
    <w:p w:rsidR="00E536AA" w:rsidRPr="00FA796F" w:rsidRDefault="00E536AA" w:rsidP="00E92C02">
      <w:pPr>
        <w:pStyle w:val="a8"/>
        <w:spacing w:after="0" w:line="360" w:lineRule="auto"/>
        <w:ind w:left="142"/>
        <w:jc w:val="both"/>
        <w:rPr>
          <w:rFonts w:ascii="Times New Roman" w:hAnsi="Times New Roman" w:cs="Times New Roman"/>
          <w:sz w:val="28"/>
          <w:szCs w:val="28"/>
        </w:rPr>
      </w:pPr>
      <w:r w:rsidRPr="00FA796F">
        <w:rPr>
          <w:rFonts w:ascii="Times New Roman" w:hAnsi="Times New Roman" w:cs="Times New Roman"/>
          <w:sz w:val="28"/>
          <w:szCs w:val="28"/>
        </w:rPr>
        <w:t>В соответствии с мировой практикой выставки, ярмарки и конгрессы классифицируются по 5 основным признакам:</w:t>
      </w:r>
    </w:p>
    <w:p w:rsidR="00E536AA" w:rsidRPr="00FA796F" w:rsidRDefault="00E536AA" w:rsidP="00993CA8">
      <w:pPr>
        <w:pStyle w:val="a8"/>
        <w:numPr>
          <w:ilvl w:val="0"/>
          <w:numId w:val="16"/>
        </w:numPr>
        <w:spacing w:after="0" w:line="360" w:lineRule="auto"/>
        <w:ind w:left="142"/>
        <w:jc w:val="both"/>
        <w:rPr>
          <w:rFonts w:ascii="Times New Roman" w:hAnsi="Times New Roman" w:cs="Times New Roman"/>
          <w:sz w:val="28"/>
          <w:szCs w:val="28"/>
        </w:rPr>
      </w:pPr>
      <w:r w:rsidRPr="00FA796F">
        <w:rPr>
          <w:rFonts w:ascii="Times New Roman" w:hAnsi="Times New Roman" w:cs="Times New Roman"/>
          <w:sz w:val="28"/>
          <w:szCs w:val="28"/>
        </w:rPr>
        <w:t>Географическому составу экспонентов (какие страны и регионы они представляют)</w:t>
      </w:r>
    </w:p>
    <w:p w:rsidR="00E536AA" w:rsidRDefault="00E536AA" w:rsidP="00993CA8">
      <w:pPr>
        <w:pStyle w:val="a8"/>
        <w:numPr>
          <w:ilvl w:val="0"/>
          <w:numId w:val="16"/>
        </w:numPr>
        <w:spacing w:after="0" w:line="360" w:lineRule="auto"/>
        <w:ind w:left="142"/>
        <w:jc w:val="both"/>
        <w:rPr>
          <w:rFonts w:ascii="Times New Roman" w:hAnsi="Times New Roman" w:cs="Times New Roman"/>
          <w:sz w:val="28"/>
          <w:szCs w:val="28"/>
        </w:rPr>
      </w:pPr>
      <w:r w:rsidRPr="00FA796F">
        <w:rPr>
          <w:rFonts w:ascii="Times New Roman" w:hAnsi="Times New Roman" w:cs="Times New Roman"/>
          <w:sz w:val="28"/>
          <w:szCs w:val="28"/>
        </w:rPr>
        <w:t xml:space="preserve"> </w:t>
      </w:r>
      <w:r>
        <w:rPr>
          <w:rFonts w:ascii="Times New Roman" w:hAnsi="Times New Roman" w:cs="Times New Roman"/>
          <w:sz w:val="28"/>
          <w:szCs w:val="28"/>
        </w:rPr>
        <w:t>Тематическому (отраслевому)</w:t>
      </w:r>
    </w:p>
    <w:p w:rsidR="00E536AA" w:rsidRDefault="00E536AA" w:rsidP="00993CA8">
      <w:pPr>
        <w:pStyle w:val="a8"/>
        <w:numPr>
          <w:ilvl w:val="0"/>
          <w:numId w:val="16"/>
        </w:numPr>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Значимости мероприятия для экономики города, региона или страны</w:t>
      </w:r>
    </w:p>
    <w:p w:rsidR="00E536AA" w:rsidRDefault="00E536AA" w:rsidP="00993CA8">
      <w:pPr>
        <w:pStyle w:val="a8"/>
        <w:numPr>
          <w:ilvl w:val="0"/>
          <w:numId w:val="16"/>
        </w:numPr>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Территориальному (на территории какой страны проводятся ВЯ и КДМ).</w:t>
      </w:r>
    </w:p>
    <w:p w:rsidR="00E536AA" w:rsidRPr="00FA796F" w:rsidRDefault="00EF1609" w:rsidP="00993CA8">
      <w:pPr>
        <w:pStyle w:val="a8"/>
        <w:numPr>
          <w:ilvl w:val="0"/>
          <w:numId w:val="16"/>
        </w:numPr>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Времени функционирования (</w:t>
      </w:r>
      <w:r w:rsidR="00E536AA">
        <w:rPr>
          <w:rFonts w:ascii="Times New Roman" w:hAnsi="Times New Roman" w:cs="Times New Roman"/>
          <w:sz w:val="28"/>
          <w:szCs w:val="28"/>
        </w:rPr>
        <w:t>в зависимости от продолжительности работы).</w:t>
      </w:r>
    </w:p>
    <w:p w:rsidR="00E536AA" w:rsidRPr="00826340" w:rsidRDefault="00EF1609" w:rsidP="00E92C02">
      <w:pPr>
        <w:pStyle w:val="a8"/>
        <w:spacing w:after="0" w:line="360" w:lineRule="auto"/>
        <w:ind w:left="142"/>
        <w:jc w:val="both"/>
        <w:rPr>
          <w:rFonts w:ascii="Times New Roman" w:hAnsi="Times New Roman" w:cs="Times New Roman"/>
          <w:b/>
          <w:sz w:val="28"/>
          <w:szCs w:val="28"/>
        </w:rPr>
      </w:pPr>
      <w:r>
        <w:rPr>
          <w:rFonts w:ascii="Times New Roman" w:hAnsi="Times New Roman" w:cs="Times New Roman"/>
          <w:b/>
          <w:sz w:val="28"/>
          <w:szCs w:val="28"/>
        </w:rPr>
        <w:t>По 1-му признаку В</w:t>
      </w:r>
      <w:r w:rsidR="00E536AA" w:rsidRPr="00826340">
        <w:rPr>
          <w:rFonts w:ascii="Times New Roman" w:hAnsi="Times New Roman" w:cs="Times New Roman"/>
          <w:b/>
          <w:sz w:val="28"/>
          <w:szCs w:val="28"/>
        </w:rPr>
        <w:t>Я и К делятся на:</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всемирные (всемирные универсальные выставки «ЭКСПО»)</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международные (участие фирм из разных стран, участие иностранных экспонентов не менее 10 процентов общего числа экспонентов. Официальные делегации иностранных государств, соответствие ВЯ и К оборудования и предлагаемых услуг международным стандартам)</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с международным участием  число иностранных участников менее 10 процентов общего числа участников</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национальные (участие фирм отдельно взятой страны)</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межрегиональные (демонстрация продукции и услуг производителей из нескольких регионов)</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местные (региональные, с участием фирм только из того города или региона, где проводится ВЯ или К).</w:t>
      </w:r>
    </w:p>
    <w:p w:rsidR="00E536AA" w:rsidRDefault="00E536AA" w:rsidP="00E92C02">
      <w:pPr>
        <w:pStyle w:val="a8"/>
        <w:spacing w:after="0" w:line="360" w:lineRule="auto"/>
        <w:ind w:left="142"/>
        <w:jc w:val="both"/>
        <w:rPr>
          <w:rFonts w:ascii="Times New Roman" w:hAnsi="Times New Roman" w:cs="Times New Roman"/>
          <w:sz w:val="28"/>
          <w:szCs w:val="28"/>
        </w:rPr>
      </w:pPr>
    </w:p>
    <w:p w:rsidR="00E536AA" w:rsidRDefault="00E536AA" w:rsidP="00E92C02">
      <w:pPr>
        <w:pStyle w:val="a8"/>
        <w:spacing w:after="0" w:line="360" w:lineRule="auto"/>
        <w:ind w:left="142"/>
        <w:jc w:val="both"/>
        <w:rPr>
          <w:rFonts w:ascii="Times New Roman" w:hAnsi="Times New Roman" w:cs="Times New Roman"/>
          <w:b/>
          <w:sz w:val="28"/>
          <w:szCs w:val="28"/>
        </w:rPr>
      </w:pPr>
      <w:r w:rsidRPr="00826340">
        <w:rPr>
          <w:rFonts w:ascii="Times New Roman" w:hAnsi="Times New Roman" w:cs="Times New Roman"/>
          <w:b/>
          <w:sz w:val="28"/>
          <w:szCs w:val="28"/>
        </w:rPr>
        <w:t xml:space="preserve">По </w:t>
      </w:r>
      <w:r>
        <w:rPr>
          <w:rFonts w:ascii="Times New Roman" w:hAnsi="Times New Roman" w:cs="Times New Roman"/>
          <w:b/>
          <w:sz w:val="28"/>
          <w:szCs w:val="28"/>
        </w:rPr>
        <w:t>2</w:t>
      </w:r>
      <w:r w:rsidRPr="00826340">
        <w:rPr>
          <w:rFonts w:ascii="Times New Roman" w:hAnsi="Times New Roman" w:cs="Times New Roman"/>
          <w:b/>
          <w:sz w:val="28"/>
          <w:szCs w:val="28"/>
        </w:rPr>
        <w:t>-му признаку В,Я и К делятся на:</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b/>
          <w:sz w:val="28"/>
          <w:szCs w:val="28"/>
        </w:rPr>
        <w:t xml:space="preserve">- </w:t>
      </w:r>
      <w:r w:rsidRPr="00826340">
        <w:rPr>
          <w:rFonts w:ascii="Times New Roman" w:hAnsi="Times New Roman" w:cs="Times New Roman"/>
          <w:sz w:val="28"/>
          <w:szCs w:val="28"/>
        </w:rPr>
        <w:t>универсальные</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специализированные</w:t>
      </w:r>
    </w:p>
    <w:p w:rsidR="00E536AA" w:rsidRPr="00826340" w:rsidRDefault="00E536AA" w:rsidP="00E92C02">
      <w:pPr>
        <w:pStyle w:val="a8"/>
        <w:spacing w:after="0" w:line="360" w:lineRule="auto"/>
        <w:ind w:left="142"/>
        <w:jc w:val="both"/>
        <w:rPr>
          <w:rFonts w:ascii="Times New Roman" w:hAnsi="Times New Roman" w:cs="Times New Roman"/>
          <w:sz w:val="28"/>
          <w:szCs w:val="28"/>
        </w:rPr>
      </w:pPr>
    </w:p>
    <w:p w:rsidR="00E536AA" w:rsidRDefault="00E536AA" w:rsidP="00E92C02">
      <w:pPr>
        <w:pStyle w:val="a8"/>
        <w:spacing w:after="0" w:line="360" w:lineRule="auto"/>
        <w:ind w:left="142"/>
        <w:jc w:val="both"/>
        <w:rPr>
          <w:rFonts w:ascii="Times New Roman" w:hAnsi="Times New Roman" w:cs="Times New Roman"/>
          <w:b/>
          <w:sz w:val="28"/>
          <w:szCs w:val="28"/>
        </w:rPr>
      </w:pPr>
      <w:r>
        <w:rPr>
          <w:rFonts w:ascii="Times New Roman" w:hAnsi="Times New Roman" w:cs="Times New Roman"/>
          <w:b/>
          <w:sz w:val="28"/>
          <w:szCs w:val="28"/>
        </w:rPr>
        <w:t>По 3</w:t>
      </w:r>
      <w:r w:rsidRPr="00826340">
        <w:rPr>
          <w:rFonts w:ascii="Times New Roman" w:hAnsi="Times New Roman" w:cs="Times New Roman"/>
          <w:b/>
          <w:sz w:val="28"/>
          <w:szCs w:val="28"/>
        </w:rPr>
        <w:t>-му признаку ВЯ и К делятся на:</w:t>
      </w:r>
    </w:p>
    <w:p w:rsidR="00E536AA" w:rsidRDefault="00E536AA" w:rsidP="00E92C02">
      <w:pPr>
        <w:pStyle w:val="a8"/>
        <w:spacing w:after="0" w:line="360" w:lineRule="auto"/>
        <w:ind w:left="142"/>
        <w:jc w:val="both"/>
        <w:rPr>
          <w:rFonts w:ascii="Times New Roman" w:hAnsi="Times New Roman" w:cs="Times New Roman"/>
          <w:sz w:val="28"/>
          <w:szCs w:val="28"/>
        </w:rPr>
      </w:pPr>
      <w:r w:rsidRPr="00826340">
        <w:rPr>
          <w:rFonts w:ascii="Times New Roman" w:hAnsi="Times New Roman" w:cs="Times New Roman"/>
          <w:sz w:val="28"/>
          <w:szCs w:val="28"/>
        </w:rPr>
        <w:t>- выставки федерального значения</w:t>
      </w:r>
      <w:r>
        <w:rPr>
          <w:rFonts w:ascii="Times New Roman" w:hAnsi="Times New Roman" w:cs="Times New Roman"/>
          <w:sz w:val="28"/>
          <w:szCs w:val="28"/>
        </w:rPr>
        <w:t xml:space="preserve"> (имеющие значение для страны в целом)</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выставки межрегионального значения (имеющие значение для нескольких регионов страны)</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выставки регионального значения (имеющие значение только для одного региона)</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выставки местного значения ( имеющие значение для города или области).</w:t>
      </w:r>
    </w:p>
    <w:p w:rsidR="00E536AA" w:rsidRPr="00826340" w:rsidRDefault="00E536AA" w:rsidP="00E92C02">
      <w:pPr>
        <w:pStyle w:val="a8"/>
        <w:spacing w:after="0" w:line="360" w:lineRule="auto"/>
        <w:ind w:left="142"/>
        <w:jc w:val="both"/>
        <w:rPr>
          <w:rFonts w:ascii="Times New Roman" w:hAnsi="Times New Roman" w:cs="Times New Roman"/>
          <w:sz w:val="28"/>
          <w:szCs w:val="28"/>
        </w:rPr>
      </w:pPr>
    </w:p>
    <w:p w:rsidR="00E536AA" w:rsidRDefault="00E536AA" w:rsidP="00E92C02">
      <w:pPr>
        <w:pStyle w:val="a8"/>
        <w:spacing w:after="0" w:line="360" w:lineRule="auto"/>
        <w:ind w:left="142"/>
        <w:jc w:val="both"/>
        <w:rPr>
          <w:rFonts w:ascii="Times New Roman" w:hAnsi="Times New Roman" w:cs="Times New Roman"/>
          <w:b/>
          <w:sz w:val="28"/>
          <w:szCs w:val="28"/>
        </w:rPr>
      </w:pPr>
      <w:r>
        <w:rPr>
          <w:rFonts w:ascii="Times New Roman" w:hAnsi="Times New Roman" w:cs="Times New Roman"/>
          <w:b/>
          <w:sz w:val="28"/>
          <w:szCs w:val="28"/>
        </w:rPr>
        <w:t>По 4</w:t>
      </w:r>
      <w:r w:rsidRPr="00826340">
        <w:rPr>
          <w:rFonts w:ascii="Times New Roman" w:hAnsi="Times New Roman" w:cs="Times New Roman"/>
          <w:b/>
          <w:sz w:val="28"/>
          <w:szCs w:val="28"/>
        </w:rPr>
        <w:t>-му признаку В,Я и К делятся на:</w:t>
      </w:r>
    </w:p>
    <w:p w:rsidR="00E536AA" w:rsidRPr="00B30022" w:rsidRDefault="00E536AA" w:rsidP="00E92C02">
      <w:pPr>
        <w:pStyle w:val="a8"/>
        <w:spacing w:after="0" w:line="360" w:lineRule="auto"/>
        <w:ind w:left="142"/>
        <w:jc w:val="both"/>
        <w:rPr>
          <w:rFonts w:ascii="Times New Roman" w:hAnsi="Times New Roman" w:cs="Times New Roman"/>
          <w:sz w:val="28"/>
          <w:szCs w:val="28"/>
        </w:rPr>
      </w:pPr>
      <w:r w:rsidRPr="00B30022">
        <w:rPr>
          <w:rFonts w:ascii="Times New Roman" w:hAnsi="Times New Roman" w:cs="Times New Roman"/>
          <w:sz w:val="28"/>
          <w:szCs w:val="28"/>
        </w:rPr>
        <w:t>- внутренние</w:t>
      </w:r>
    </w:p>
    <w:p w:rsidR="00E536AA" w:rsidRDefault="00E536AA" w:rsidP="00E92C02">
      <w:pPr>
        <w:pStyle w:val="a8"/>
        <w:spacing w:after="0" w:line="360" w:lineRule="auto"/>
        <w:ind w:left="142"/>
        <w:jc w:val="both"/>
        <w:rPr>
          <w:rFonts w:ascii="Times New Roman" w:hAnsi="Times New Roman" w:cs="Times New Roman"/>
          <w:sz w:val="28"/>
          <w:szCs w:val="28"/>
        </w:rPr>
      </w:pPr>
      <w:r w:rsidRPr="00B30022">
        <w:rPr>
          <w:rFonts w:ascii="Times New Roman" w:hAnsi="Times New Roman" w:cs="Times New Roman"/>
          <w:sz w:val="28"/>
          <w:szCs w:val="28"/>
        </w:rPr>
        <w:t>- выездные</w:t>
      </w:r>
    </w:p>
    <w:p w:rsidR="00E536AA" w:rsidRPr="00B30022" w:rsidRDefault="00E536AA" w:rsidP="00E92C02">
      <w:pPr>
        <w:pStyle w:val="a8"/>
        <w:spacing w:after="0" w:line="360" w:lineRule="auto"/>
        <w:ind w:left="142"/>
        <w:jc w:val="both"/>
        <w:rPr>
          <w:rFonts w:ascii="Times New Roman" w:hAnsi="Times New Roman" w:cs="Times New Roman"/>
          <w:sz w:val="28"/>
          <w:szCs w:val="28"/>
        </w:rPr>
      </w:pPr>
    </w:p>
    <w:p w:rsidR="00E536AA" w:rsidRDefault="00E536AA" w:rsidP="00E92C02">
      <w:pPr>
        <w:pStyle w:val="a8"/>
        <w:spacing w:after="0" w:line="360" w:lineRule="auto"/>
        <w:ind w:left="142"/>
        <w:jc w:val="both"/>
        <w:rPr>
          <w:rFonts w:ascii="Times New Roman" w:hAnsi="Times New Roman" w:cs="Times New Roman"/>
          <w:b/>
          <w:sz w:val="28"/>
          <w:szCs w:val="28"/>
        </w:rPr>
      </w:pPr>
      <w:r>
        <w:rPr>
          <w:rFonts w:ascii="Times New Roman" w:hAnsi="Times New Roman" w:cs="Times New Roman"/>
          <w:b/>
          <w:sz w:val="28"/>
          <w:szCs w:val="28"/>
        </w:rPr>
        <w:t>По 5</w:t>
      </w:r>
      <w:r w:rsidRPr="00826340">
        <w:rPr>
          <w:rFonts w:ascii="Times New Roman" w:hAnsi="Times New Roman" w:cs="Times New Roman"/>
          <w:b/>
          <w:sz w:val="28"/>
          <w:szCs w:val="28"/>
        </w:rPr>
        <w:t>-му признаку В,Я и К делятся на:</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b/>
          <w:sz w:val="28"/>
          <w:szCs w:val="28"/>
        </w:rPr>
        <w:t xml:space="preserve">- </w:t>
      </w:r>
      <w:r w:rsidRPr="00B30022">
        <w:rPr>
          <w:rFonts w:ascii="Times New Roman" w:hAnsi="Times New Roman" w:cs="Times New Roman"/>
          <w:sz w:val="28"/>
          <w:szCs w:val="28"/>
        </w:rPr>
        <w:t>постоянно действующ</w:t>
      </w:r>
      <w:r>
        <w:rPr>
          <w:rFonts w:ascii="Times New Roman" w:hAnsi="Times New Roman" w:cs="Times New Roman"/>
          <w:sz w:val="28"/>
          <w:szCs w:val="28"/>
        </w:rPr>
        <w:t>ие</w:t>
      </w:r>
      <w:r w:rsidRPr="00B30022">
        <w:rPr>
          <w:rFonts w:ascii="Times New Roman" w:hAnsi="Times New Roman" w:cs="Times New Roman"/>
          <w:sz w:val="28"/>
          <w:szCs w:val="28"/>
        </w:rPr>
        <w:t xml:space="preserve"> (</w:t>
      </w:r>
      <w:r>
        <w:rPr>
          <w:rFonts w:ascii="Times New Roman" w:hAnsi="Times New Roman" w:cs="Times New Roman"/>
          <w:sz w:val="28"/>
          <w:szCs w:val="28"/>
        </w:rPr>
        <w:t>0,5-1 год и более</w:t>
      </w:r>
      <w:r w:rsidRPr="00B30022">
        <w:rPr>
          <w:rFonts w:ascii="Times New Roman" w:hAnsi="Times New Roman" w:cs="Times New Roman"/>
          <w:sz w:val="28"/>
          <w:szCs w:val="28"/>
        </w:rPr>
        <w:t>)</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временные (0,5-5 месяцев)</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краткосрочные (от 1-5 дней до 0,5 месяца)</w:t>
      </w:r>
    </w:p>
    <w:p w:rsidR="00E536AA" w:rsidRDefault="00E536AA" w:rsidP="00E92C02">
      <w:pPr>
        <w:pStyle w:val="a8"/>
        <w:spacing w:after="0" w:line="360" w:lineRule="auto"/>
        <w:ind w:left="142"/>
        <w:jc w:val="both"/>
        <w:rPr>
          <w:rFonts w:ascii="Times New Roman" w:hAnsi="Times New Roman" w:cs="Times New Roman"/>
          <w:sz w:val="28"/>
          <w:szCs w:val="28"/>
        </w:rPr>
      </w:pP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Организаторами ВЯ и КМ могут выступать:</w:t>
      </w:r>
    </w:p>
    <w:p w:rsidR="00EF1609"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 Федеральные органы исполнительной власти и органы исполнительной </w:t>
      </w:r>
    </w:p>
    <w:p w:rsidR="00E536AA" w:rsidRDefault="00EF1609"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  </w:t>
      </w:r>
      <w:r w:rsidR="00E536AA">
        <w:rPr>
          <w:rFonts w:ascii="Times New Roman" w:hAnsi="Times New Roman" w:cs="Times New Roman"/>
          <w:sz w:val="28"/>
          <w:szCs w:val="28"/>
        </w:rPr>
        <w:t>власти субъектов РФ;</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органы местного самоуправления;</w:t>
      </w:r>
    </w:p>
    <w:p w:rsidR="00E536AA"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выставочные организации;</w:t>
      </w:r>
    </w:p>
    <w:p w:rsidR="00EF1609"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Торгово-промышленная палата РФ т региональные торгово-</w:t>
      </w:r>
    </w:p>
    <w:p w:rsidR="00E536AA" w:rsidRDefault="00EF1609"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   </w:t>
      </w:r>
      <w:r w:rsidR="00E536AA">
        <w:rPr>
          <w:rFonts w:ascii="Times New Roman" w:hAnsi="Times New Roman" w:cs="Times New Roman"/>
          <w:sz w:val="28"/>
          <w:szCs w:val="28"/>
        </w:rPr>
        <w:t>промышленные палаты;</w:t>
      </w:r>
    </w:p>
    <w:p w:rsidR="00EF1609"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 ассоциации (межрегиональные ассоциации экономического </w:t>
      </w:r>
    </w:p>
    <w:p w:rsidR="00E536AA" w:rsidRDefault="00EF1609"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   </w:t>
      </w:r>
      <w:r w:rsidR="00E536AA">
        <w:rPr>
          <w:rFonts w:ascii="Times New Roman" w:hAnsi="Times New Roman" w:cs="Times New Roman"/>
          <w:sz w:val="28"/>
          <w:szCs w:val="28"/>
        </w:rPr>
        <w:t>взаимодействия субъектов РФ и отраслевые);</w:t>
      </w:r>
    </w:p>
    <w:p w:rsidR="00EF1609" w:rsidRDefault="00E536AA"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 прочие организации различных форм собственности, для которых </w:t>
      </w:r>
    </w:p>
    <w:p w:rsidR="00E536AA" w:rsidRPr="00B30022" w:rsidRDefault="00EF1609" w:rsidP="00E92C02">
      <w:pPr>
        <w:pStyle w:val="a8"/>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536AA">
        <w:rPr>
          <w:rFonts w:ascii="Times New Roman" w:hAnsi="Times New Roman" w:cs="Times New Roman"/>
          <w:sz w:val="28"/>
          <w:szCs w:val="28"/>
        </w:rPr>
        <w:t>организация ВЯ иКМ не является основной деятельностью.</w:t>
      </w:r>
    </w:p>
    <w:p w:rsidR="00E536AA" w:rsidRDefault="00E536AA" w:rsidP="00E92C02">
      <w:pPr>
        <w:spacing w:after="0" w:line="360" w:lineRule="auto"/>
        <w:ind w:left="142"/>
        <w:jc w:val="both"/>
        <w:rPr>
          <w:rFonts w:ascii="Times New Roman" w:hAnsi="Times New Roman" w:cs="Times New Roman"/>
          <w:b/>
          <w:sz w:val="28"/>
          <w:szCs w:val="28"/>
        </w:rPr>
      </w:pPr>
    </w:p>
    <w:p w:rsidR="00E536AA" w:rsidRPr="00F23992" w:rsidRDefault="00E536AA" w:rsidP="00E92C02">
      <w:pPr>
        <w:spacing w:after="0" w:line="360" w:lineRule="auto"/>
        <w:ind w:left="142"/>
        <w:jc w:val="both"/>
        <w:rPr>
          <w:rFonts w:ascii="Times New Roman" w:hAnsi="Times New Roman" w:cs="Times New Roman"/>
          <w:b/>
          <w:sz w:val="28"/>
          <w:szCs w:val="28"/>
        </w:rPr>
      </w:pPr>
    </w:p>
    <w:p w:rsidR="00E536AA" w:rsidRDefault="00E536AA" w:rsidP="00E92C02">
      <w:pPr>
        <w:spacing w:after="0" w:line="360" w:lineRule="auto"/>
        <w:ind w:left="142"/>
        <w:rPr>
          <w:rFonts w:ascii="Times New Roman" w:hAnsi="Times New Roman" w:cs="Times New Roman"/>
          <w:sz w:val="28"/>
          <w:szCs w:val="28"/>
        </w:rPr>
      </w:pPr>
    </w:p>
    <w:p w:rsidR="00E536AA" w:rsidRDefault="00E536AA" w:rsidP="00E92C02">
      <w:pPr>
        <w:spacing w:after="0" w:line="360" w:lineRule="auto"/>
        <w:ind w:left="142"/>
        <w:rPr>
          <w:rFonts w:ascii="Times New Roman" w:hAnsi="Times New Roman" w:cs="Times New Roman"/>
          <w:sz w:val="28"/>
          <w:szCs w:val="28"/>
        </w:rPr>
      </w:pPr>
    </w:p>
    <w:p w:rsidR="00E536AA" w:rsidRDefault="00E536AA" w:rsidP="00E92C02">
      <w:pPr>
        <w:spacing w:after="0" w:line="360" w:lineRule="auto"/>
        <w:ind w:left="142"/>
        <w:rPr>
          <w:rFonts w:ascii="Times New Roman" w:hAnsi="Times New Roman" w:cs="Times New Roman"/>
          <w:sz w:val="28"/>
          <w:szCs w:val="28"/>
        </w:rPr>
      </w:pPr>
    </w:p>
    <w:p w:rsidR="00E536AA" w:rsidRDefault="00E536AA" w:rsidP="00E92C02">
      <w:pPr>
        <w:spacing w:after="0" w:line="360" w:lineRule="auto"/>
        <w:ind w:left="142"/>
        <w:rPr>
          <w:rFonts w:ascii="Times New Roman" w:hAnsi="Times New Roman" w:cs="Times New Roman"/>
          <w:sz w:val="28"/>
          <w:szCs w:val="28"/>
        </w:rPr>
      </w:pPr>
    </w:p>
    <w:p w:rsidR="00E536AA" w:rsidRDefault="00E536AA" w:rsidP="00E536AA">
      <w:pPr>
        <w:rPr>
          <w:rFonts w:ascii="Times New Roman" w:hAnsi="Times New Roman" w:cs="Times New Roman"/>
          <w:sz w:val="28"/>
          <w:szCs w:val="28"/>
        </w:rPr>
      </w:pPr>
    </w:p>
    <w:p w:rsidR="00E536AA" w:rsidRDefault="00E536AA" w:rsidP="00E536AA">
      <w:pPr>
        <w:rPr>
          <w:rFonts w:ascii="Times New Roman" w:hAnsi="Times New Roman" w:cs="Times New Roman"/>
          <w:sz w:val="28"/>
          <w:szCs w:val="28"/>
        </w:rPr>
      </w:pPr>
    </w:p>
    <w:p w:rsidR="00E536AA" w:rsidRDefault="00E536AA" w:rsidP="00E536AA">
      <w:pPr>
        <w:rPr>
          <w:rFonts w:ascii="Times New Roman" w:hAnsi="Times New Roman" w:cs="Times New Roman"/>
          <w:sz w:val="28"/>
          <w:szCs w:val="28"/>
        </w:rPr>
      </w:pPr>
    </w:p>
    <w:p w:rsidR="00E536AA" w:rsidRDefault="00E536AA" w:rsidP="00E536AA">
      <w:pPr>
        <w:rPr>
          <w:rFonts w:ascii="Times New Roman" w:hAnsi="Times New Roman" w:cs="Times New Roman"/>
          <w:sz w:val="28"/>
          <w:szCs w:val="28"/>
        </w:rPr>
      </w:pPr>
    </w:p>
    <w:p w:rsidR="00E536AA" w:rsidRDefault="00E536AA" w:rsidP="00E536AA">
      <w:pPr>
        <w:rPr>
          <w:rFonts w:ascii="Times New Roman" w:hAnsi="Times New Roman" w:cs="Times New Roman"/>
          <w:sz w:val="28"/>
          <w:szCs w:val="28"/>
        </w:rPr>
      </w:pPr>
    </w:p>
    <w:p w:rsidR="00E536AA" w:rsidRDefault="00E536AA" w:rsidP="00E536AA">
      <w:pPr>
        <w:rPr>
          <w:rFonts w:ascii="Times New Roman" w:hAnsi="Times New Roman" w:cs="Times New Roman"/>
          <w:sz w:val="28"/>
          <w:szCs w:val="28"/>
        </w:rPr>
      </w:pPr>
    </w:p>
    <w:p w:rsidR="00BE1C1B" w:rsidRDefault="00BE1C1B" w:rsidP="00BE1C1B">
      <w:pPr>
        <w:rPr>
          <w:rFonts w:ascii="Times New Roman" w:hAnsi="Times New Roman" w:cs="Times New Roman"/>
          <w:sz w:val="28"/>
          <w:szCs w:val="28"/>
        </w:rPr>
      </w:pPr>
    </w:p>
    <w:p w:rsidR="00BE1C1B" w:rsidRDefault="00BE1C1B" w:rsidP="00BE1C1B">
      <w:pPr>
        <w:rPr>
          <w:rFonts w:ascii="Times New Roman" w:hAnsi="Times New Roman" w:cs="Times New Roman"/>
          <w:sz w:val="28"/>
          <w:szCs w:val="28"/>
        </w:rPr>
      </w:pPr>
    </w:p>
    <w:p w:rsidR="00BE1C1B" w:rsidRDefault="00BE1C1B" w:rsidP="00BE1C1B">
      <w:pPr>
        <w:rPr>
          <w:rFonts w:ascii="Times New Roman" w:hAnsi="Times New Roman" w:cs="Times New Roman"/>
          <w:sz w:val="28"/>
          <w:szCs w:val="28"/>
        </w:rPr>
      </w:pPr>
    </w:p>
    <w:p w:rsidR="00BE1C1B" w:rsidRDefault="00BE1C1B" w:rsidP="00BE1C1B">
      <w:pPr>
        <w:rPr>
          <w:rFonts w:ascii="Times New Roman" w:hAnsi="Times New Roman" w:cs="Times New Roman"/>
          <w:sz w:val="28"/>
          <w:szCs w:val="28"/>
        </w:rPr>
      </w:pPr>
    </w:p>
    <w:p w:rsidR="00BE1C1B" w:rsidRDefault="00BE1C1B" w:rsidP="00BE1C1B">
      <w:pPr>
        <w:rPr>
          <w:rFonts w:ascii="Times New Roman" w:hAnsi="Times New Roman" w:cs="Times New Roman"/>
          <w:sz w:val="28"/>
          <w:szCs w:val="28"/>
        </w:rPr>
      </w:pPr>
    </w:p>
    <w:p w:rsidR="00BE1C1B" w:rsidRDefault="00BE1C1B" w:rsidP="00BE1C1B">
      <w:pPr>
        <w:rPr>
          <w:rFonts w:ascii="Times New Roman" w:hAnsi="Times New Roman" w:cs="Times New Roman"/>
          <w:sz w:val="28"/>
          <w:szCs w:val="28"/>
        </w:rPr>
      </w:pPr>
    </w:p>
    <w:p w:rsidR="00DC294A" w:rsidRDefault="00DC294A" w:rsidP="00BE1C1B">
      <w:pPr>
        <w:rPr>
          <w:rFonts w:ascii="Times New Roman" w:hAnsi="Times New Roman" w:cs="Times New Roman"/>
          <w:sz w:val="28"/>
          <w:szCs w:val="28"/>
        </w:rPr>
      </w:pPr>
    </w:p>
    <w:p w:rsidR="00DC294A" w:rsidRDefault="00DC294A" w:rsidP="00BE1C1B">
      <w:pPr>
        <w:rPr>
          <w:rFonts w:ascii="Times New Roman" w:hAnsi="Times New Roman" w:cs="Times New Roman"/>
          <w:sz w:val="28"/>
          <w:szCs w:val="28"/>
        </w:rPr>
      </w:pPr>
    </w:p>
    <w:p w:rsidR="00DC294A" w:rsidRDefault="00DC294A" w:rsidP="00BE1C1B">
      <w:pPr>
        <w:rPr>
          <w:rFonts w:ascii="Times New Roman" w:hAnsi="Times New Roman" w:cs="Times New Roman"/>
          <w:sz w:val="28"/>
          <w:szCs w:val="28"/>
        </w:rPr>
      </w:pPr>
    </w:p>
    <w:p w:rsidR="00DC294A" w:rsidRDefault="00DC294A" w:rsidP="00BE1C1B">
      <w:pPr>
        <w:rPr>
          <w:rFonts w:ascii="Times New Roman" w:hAnsi="Times New Roman" w:cs="Times New Roman"/>
          <w:sz w:val="28"/>
          <w:szCs w:val="28"/>
        </w:rPr>
      </w:pPr>
    </w:p>
    <w:p w:rsidR="00DC294A" w:rsidRDefault="00DC294A" w:rsidP="00BE1C1B">
      <w:pPr>
        <w:rPr>
          <w:rFonts w:ascii="Times New Roman" w:hAnsi="Times New Roman" w:cs="Times New Roman"/>
          <w:sz w:val="28"/>
          <w:szCs w:val="28"/>
        </w:rPr>
      </w:pPr>
    </w:p>
    <w:p w:rsidR="00DC294A" w:rsidRDefault="00DC294A" w:rsidP="00BE1C1B">
      <w:pPr>
        <w:rPr>
          <w:rFonts w:ascii="Times New Roman" w:hAnsi="Times New Roman" w:cs="Times New Roman"/>
          <w:sz w:val="28"/>
          <w:szCs w:val="28"/>
        </w:rPr>
      </w:pPr>
    </w:p>
    <w:p w:rsidR="00DC294A" w:rsidRDefault="00DC294A" w:rsidP="00BE1C1B">
      <w:pPr>
        <w:rPr>
          <w:rFonts w:ascii="Times New Roman" w:hAnsi="Times New Roman" w:cs="Times New Roman"/>
          <w:sz w:val="28"/>
          <w:szCs w:val="28"/>
        </w:rPr>
      </w:pPr>
    </w:p>
    <w:p w:rsidR="00DC294A" w:rsidRDefault="00DC294A" w:rsidP="00BE1C1B">
      <w:pPr>
        <w:rPr>
          <w:rFonts w:ascii="Times New Roman" w:hAnsi="Times New Roman" w:cs="Times New Roman"/>
          <w:sz w:val="28"/>
          <w:szCs w:val="28"/>
        </w:rPr>
      </w:pPr>
    </w:p>
    <w:p w:rsidR="00BE1C1B" w:rsidRDefault="00190B7B" w:rsidP="00BE1C1B">
      <w:pPr>
        <w:rPr>
          <w:rFonts w:ascii="Times New Roman" w:hAnsi="Times New Roman" w:cs="Times New Roman"/>
          <w:b/>
          <w:sz w:val="28"/>
          <w:szCs w:val="28"/>
        </w:rPr>
      </w:pPr>
      <w:r>
        <w:rPr>
          <w:rFonts w:ascii="Times New Roman" w:hAnsi="Times New Roman" w:cs="Times New Roman"/>
          <w:b/>
          <w:sz w:val="28"/>
          <w:szCs w:val="28"/>
        </w:rPr>
        <w:lastRenderedPageBreak/>
        <w:t>Л</w:t>
      </w:r>
      <w:r w:rsidR="00BE1C1B">
        <w:rPr>
          <w:rFonts w:ascii="Times New Roman" w:hAnsi="Times New Roman" w:cs="Times New Roman"/>
          <w:b/>
          <w:sz w:val="28"/>
          <w:szCs w:val="28"/>
        </w:rPr>
        <w:t>ЕКЦИЯ 3</w:t>
      </w:r>
    </w:p>
    <w:p w:rsidR="00BE1C1B" w:rsidRDefault="00BE1C1B" w:rsidP="00BE1C1B">
      <w:pPr>
        <w:rPr>
          <w:rFonts w:ascii="Times New Roman" w:hAnsi="Times New Roman" w:cs="Times New Roman"/>
          <w:b/>
          <w:sz w:val="28"/>
          <w:szCs w:val="28"/>
        </w:rPr>
      </w:pPr>
      <w:r>
        <w:rPr>
          <w:rFonts w:ascii="Times New Roman" w:hAnsi="Times New Roman" w:cs="Times New Roman"/>
          <w:b/>
          <w:sz w:val="28"/>
          <w:szCs w:val="28"/>
        </w:rPr>
        <w:t xml:space="preserve"> ОРГАНИЗАЦИОННАЯ СТРУКТУРА СОВРЕМЕННОЙ ВСТАВОЧНО-ЯРМАРОЧНОЙ ДЕЯТЕЛЬНОСТИ</w:t>
      </w:r>
    </w:p>
    <w:p w:rsidR="00BE1C1B" w:rsidRDefault="00BE1C1B" w:rsidP="00BE1C1B">
      <w:pPr>
        <w:rPr>
          <w:rFonts w:ascii="Times New Roman" w:hAnsi="Times New Roman" w:cs="Times New Roman"/>
          <w:b/>
          <w:sz w:val="28"/>
          <w:szCs w:val="28"/>
        </w:rPr>
      </w:pPr>
    </w:p>
    <w:p w:rsidR="00BE1C1B" w:rsidRDefault="00BE1C1B" w:rsidP="00190B7B">
      <w:pPr>
        <w:spacing w:line="360" w:lineRule="auto"/>
        <w:rPr>
          <w:rFonts w:ascii="Times New Roman" w:hAnsi="Times New Roman" w:cs="Times New Roman"/>
          <w:sz w:val="28"/>
          <w:szCs w:val="28"/>
        </w:rPr>
      </w:pPr>
      <w:r>
        <w:rPr>
          <w:rFonts w:ascii="Times New Roman" w:hAnsi="Times New Roman" w:cs="Times New Roman"/>
          <w:sz w:val="28"/>
          <w:szCs w:val="28"/>
        </w:rPr>
        <w:t>План:</w:t>
      </w:r>
    </w:p>
    <w:p w:rsidR="00BE1C1B" w:rsidRDefault="00BE1C1B" w:rsidP="00190B7B">
      <w:pPr>
        <w:pStyle w:val="a8"/>
        <w:numPr>
          <w:ilvl w:val="0"/>
          <w:numId w:val="3"/>
        </w:numPr>
        <w:spacing w:line="360" w:lineRule="auto"/>
        <w:rPr>
          <w:rFonts w:ascii="Times New Roman" w:hAnsi="Times New Roman" w:cs="Times New Roman"/>
          <w:sz w:val="28"/>
          <w:szCs w:val="28"/>
        </w:rPr>
      </w:pPr>
      <w:r>
        <w:rPr>
          <w:rFonts w:ascii="Times New Roman" w:hAnsi="Times New Roman" w:cs="Times New Roman"/>
          <w:sz w:val="28"/>
          <w:szCs w:val="28"/>
        </w:rPr>
        <w:t>Цели и задачи организаторов.</w:t>
      </w:r>
    </w:p>
    <w:p w:rsidR="00BE1C1B" w:rsidRDefault="00BE1C1B" w:rsidP="00190B7B">
      <w:pPr>
        <w:pStyle w:val="a8"/>
        <w:numPr>
          <w:ilvl w:val="0"/>
          <w:numId w:val="3"/>
        </w:numPr>
        <w:spacing w:line="360" w:lineRule="auto"/>
        <w:rPr>
          <w:rFonts w:ascii="Times New Roman" w:hAnsi="Times New Roman" w:cs="Times New Roman"/>
          <w:sz w:val="28"/>
          <w:szCs w:val="28"/>
        </w:rPr>
      </w:pPr>
      <w:r>
        <w:rPr>
          <w:rFonts w:ascii="Times New Roman" w:hAnsi="Times New Roman" w:cs="Times New Roman"/>
          <w:sz w:val="28"/>
          <w:szCs w:val="28"/>
        </w:rPr>
        <w:t>Экономические показатели выставочно-ярмарочной деятельности.</w:t>
      </w:r>
    </w:p>
    <w:p w:rsidR="00BE1C1B" w:rsidRDefault="00BE1C1B" w:rsidP="00190B7B">
      <w:pPr>
        <w:pStyle w:val="a8"/>
        <w:numPr>
          <w:ilvl w:val="0"/>
          <w:numId w:val="3"/>
        </w:numPr>
        <w:spacing w:line="360" w:lineRule="auto"/>
        <w:rPr>
          <w:rFonts w:ascii="Times New Roman" w:hAnsi="Times New Roman" w:cs="Times New Roman"/>
          <w:sz w:val="28"/>
          <w:szCs w:val="28"/>
        </w:rPr>
      </w:pPr>
      <w:r>
        <w:rPr>
          <w:rFonts w:ascii="Times New Roman" w:hAnsi="Times New Roman" w:cs="Times New Roman"/>
          <w:sz w:val="28"/>
          <w:szCs w:val="28"/>
        </w:rPr>
        <w:t>Выставочно-ярмарочная деятельность и выставочные программы.</w:t>
      </w:r>
    </w:p>
    <w:p w:rsidR="00BE1C1B" w:rsidRDefault="00BE1C1B" w:rsidP="00190B7B">
      <w:pPr>
        <w:pStyle w:val="a8"/>
        <w:numPr>
          <w:ilvl w:val="0"/>
          <w:numId w:val="3"/>
        </w:numPr>
        <w:spacing w:line="360" w:lineRule="auto"/>
        <w:rPr>
          <w:rFonts w:ascii="Times New Roman" w:hAnsi="Times New Roman" w:cs="Times New Roman"/>
          <w:sz w:val="28"/>
          <w:szCs w:val="28"/>
        </w:rPr>
      </w:pPr>
      <w:r>
        <w:rPr>
          <w:rFonts w:ascii="Times New Roman" w:hAnsi="Times New Roman" w:cs="Times New Roman"/>
          <w:sz w:val="28"/>
          <w:szCs w:val="28"/>
        </w:rPr>
        <w:t>Материально-техническая база выставочно-ярмарочной деятельности.</w:t>
      </w:r>
    </w:p>
    <w:p w:rsidR="00BE1C1B" w:rsidRDefault="00BE1C1B" w:rsidP="00190B7B">
      <w:pPr>
        <w:pStyle w:val="a8"/>
        <w:numPr>
          <w:ilvl w:val="0"/>
          <w:numId w:val="3"/>
        </w:numPr>
        <w:spacing w:line="360" w:lineRule="auto"/>
        <w:rPr>
          <w:rFonts w:ascii="Times New Roman" w:hAnsi="Times New Roman" w:cs="Times New Roman"/>
          <w:sz w:val="28"/>
          <w:szCs w:val="28"/>
        </w:rPr>
      </w:pPr>
      <w:r>
        <w:rPr>
          <w:rFonts w:ascii="Times New Roman" w:hAnsi="Times New Roman" w:cs="Times New Roman"/>
          <w:sz w:val="28"/>
          <w:szCs w:val="28"/>
        </w:rPr>
        <w:t>Рынок выставочно-ярмарочных услуг. Типы выставок а России. Международные классификации выставок</w:t>
      </w:r>
    </w:p>
    <w:p w:rsidR="00BE1C1B" w:rsidRDefault="00BE1C1B" w:rsidP="00190B7B">
      <w:pPr>
        <w:pStyle w:val="a8"/>
        <w:spacing w:line="360" w:lineRule="auto"/>
        <w:rPr>
          <w:rFonts w:ascii="Times New Roman" w:hAnsi="Times New Roman" w:cs="Times New Roman"/>
          <w:sz w:val="28"/>
          <w:szCs w:val="28"/>
        </w:rPr>
      </w:pPr>
    </w:p>
    <w:p w:rsidR="00190B7B" w:rsidRDefault="00190B7B" w:rsidP="00190B7B">
      <w:pPr>
        <w:pStyle w:val="a8"/>
        <w:spacing w:line="360" w:lineRule="auto"/>
        <w:ind w:left="644"/>
        <w:jc w:val="center"/>
        <w:rPr>
          <w:rFonts w:ascii="Times New Roman" w:hAnsi="Times New Roman" w:cs="Times New Roman"/>
          <w:b/>
          <w:sz w:val="28"/>
          <w:szCs w:val="28"/>
        </w:rPr>
      </w:pPr>
      <w:r>
        <w:rPr>
          <w:rFonts w:ascii="Times New Roman" w:hAnsi="Times New Roman" w:cs="Times New Roman"/>
          <w:b/>
          <w:sz w:val="28"/>
          <w:szCs w:val="28"/>
        </w:rPr>
        <w:t xml:space="preserve">1. </w:t>
      </w:r>
      <w:r w:rsidRPr="00190B7B">
        <w:rPr>
          <w:rFonts w:ascii="Times New Roman" w:hAnsi="Times New Roman" w:cs="Times New Roman"/>
          <w:b/>
          <w:sz w:val="28"/>
          <w:szCs w:val="28"/>
        </w:rPr>
        <w:t>Цели</w:t>
      </w:r>
      <w:r>
        <w:rPr>
          <w:rFonts w:ascii="Times New Roman" w:hAnsi="Times New Roman" w:cs="Times New Roman"/>
          <w:b/>
          <w:sz w:val="28"/>
          <w:szCs w:val="28"/>
        </w:rPr>
        <w:t xml:space="preserve"> и задачи организаторов</w:t>
      </w:r>
    </w:p>
    <w:p w:rsidR="007B7CEF" w:rsidRDefault="00190B7B" w:rsidP="00190B7B">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Во все времена внимание человечества к  выставкам и ярмаркам  привлекали их неограниченные коммуникативные возможности. Они обеспечивали непроизвольные контакты массам людей, помогали встретиться предпринимателям и производителям с торговыми представителями. Сводили между собой и деловых людей, и художников, и ученых, и политиков. Здесь можно было установить прямые взаимовыгодные контакты  между организациями,  регионами, правительствами, странами и даже континентами</w:t>
      </w:r>
    </w:p>
    <w:p w:rsidR="007B7CEF" w:rsidRDefault="007B7CEF" w:rsidP="00190B7B">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Если еще буквально 20 лет назад все ВЯМ можно было разделить в России на две разные группы мероприятий:</w:t>
      </w:r>
    </w:p>
    <w:p w:rsidR="007B7CEF" w:rsidRDefault="007B7CEF" w:rsidP="00190B7B">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 некоммерческие (преследующие только информационные, просветительские и пропагандистские цели)</w:t>
      </w:r>
    </w:p>
    <w:p w:rsidR="00190B7B" w:rsidRDefault="007B7CEF" w:rsidP="00190B7B">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 коммерческие (преследующие дилерские, дистрибьюторские, т.е. коммерческие цели), -</w:t>
      </w:r>
    </w:p>
    <w:p w:rsidR="007B7CEF" w:rsidRDefault="007B7CEF" w:rsidP="00190B7B">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то сегодня в России и в мире уже сформировалась и постоянно растет</w:t>
      </w:r>
    </w:p>
    <w:p w:rsidR="007B7CEF" w:rsidRDefault="007B7CEF" w:rsidP="007B7CEF">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третья группа  - ВЯМ, на которых коммерческие и некоммерческие цели</w:t>
      </w:r>
    </w:p>
    <w:p w:rsidR="007B7CEF" w:rsidRDefault="007B7CEF" w:rsidP="007B7CEF">
      <w:pPr>
        <w:spacing w:line="360" w:lineRule="auto"/>
        <w:jc w:val="both"/>
        <w:rPr>
          <w:rFonts w:ascii="Times New Roman" w:hAnsi="Times New Roman" w:cs="Times New Roman"/>
          <w:sz w:val="28"/>
          <w:szCs w:val="28"/>
        </w:rPr>
      </w:pPr>
      <w:r w:rsidRPr="007B7CEF">
        <w:rPr>
          <w:rFonts w:ascii="Times New Roman" w:hAnsi="Times New Roman" w:cs="Times New Roman"/>
          <w:sz w:val="28"/>
          <w:szCs w:val="28"/>
        </w:rPr>
        <w:t xml:space="preserve">практически совмещаются </w:t>
      </w:r>
      <w:r>
        <w:rPr>
          <w:rFonts w:ascii="Times New Roman" w:hAnsi="Times New Roman" w:cs="Times New Roman"/>
          <w:sz w:val="28"/>
          <w:szCs w:val="28"/>
        </w:rPr>
        <w:t>.</w:t>
      </w:r>
    </w:p>
    <w:p w:rsidR="007B7CEF" w:rsidRDefault="007B7CEF" w:rsidP="007B7CEF">
      <w:pPr>
        <w:spacing w:after="0" w:line="360" w:lineRule="auto"/>
        <w:jc w:val="both"/>
        <w:rPr>
          <w:rFonts w:ascii="Times New Roman" w:hAnsi="Times New Roman" w:cs="Times New Roman"/>
          <w:b/>
          <w:i/>
          <w:sz w:val="28"/>
          <w:szCs w:val="28"/>
        </w:rPr>
      </w:pPr>
      <w:r>
        <w:rPr>
          <w:rFonts w:ascii="Times New Roman" w:hAnsi="Times New Roman" w:cs="Times New Roman"/>
          <w:sz w:val="28"/>
          <w:szCs w:val="28"/>
        </w:rPr>
        <w:tab/>
        <w:t xml:space="preserve">Цели у разных ВЯМ могут быть разные, но генеральная цель всегда одна – </w:t>
      </w:r>
      <w:r>
        <w:rPr>
          <w:rFonts w:ascii="Times New Roman" w:hAnsi="Times New Roman" w:cs="Times New Roman"/>
          <w:b/>
          <w:i/>
          <w:sz w:val="28"/>
          <w:szCs w:val="28"/>
        </w:rPr>
        <w:t>привлечь как можно больше посетителей и участников на выставку и обеспечить максимум полезных человеческих контактов.</w:t>
      </w:r>
    </w:p>
    <w:p w:rsidR="007B7CEF" w:rsidRDefault="007B7CEF" w:rsidP="007B7CEF">
      <w:pPr>
        <w:spacing w:after="0" w:line="360" w:lineRule="auto"/>
        <w:jc w:val="both"/>
        <w:rPr>
          <w:rFonts w:ascii="Times New Roman" w:hAnsi="Times New Roman" w:cs="Times New Roman"/>
          <w:sz w:val="28"/>
          <w:szCs w:val="28"/>
        </w:rPr>
      </w:pPr>
      <w:r>
        <w:rPr>
          <w:rFonts w:ascii="Times New Roman" w:hAnsi="Times New Roman" w:cs="Times New Roman"/>
          <w:b/>
          <w:i/>
          <w:sz w:val="28"/>
          <w:szCs w:val="28"/>
        </w:rPr>
        <w:tab/>
      </w:r>
      <w:r>
        <w:rPr>
          <w:rFonts w:ascii="Times New Roman" w:hAnsi="Times New Roman" w:cs="Times New Roman"/>
          <w:sz w:val="28"/>
          <w:szCs w:val="28"/>
        </w:rPr>
        <w:t>Достижение этой цели требует решения ряда конкретных</w:t>
      </w:r>
      <w:r w:rsidR="000F6446">
        <w:rPr>
          <w:rFonts w:ascii="Times New Roman" w:hAnsi="Times New Roman" w:cs="Times New Roman"/>
          <w:sz w:val="28"/>
          <w:szCs w:val="28"/>
        </w:rPr>
        <w:t xml:space="preserve"> </w:t>
      </w:r>
      <w:r>
        <w:rPr>
          <w:rFonts w:ascii="Times New Roman" w:hAnsi="Times New Roman" w:cs="Times New Roman"/>
          <w:sz w:val="28"/>
          <w:szCs w:val="28"/>
        </w:rPr>
        <w:t>задач.</w:t>
      </w:r>
    </w:p>
    <w:p w:rsidR="000F6446" w:rsidRDefault="000F6446" w:rsidP="000F644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Для выставок с определяющей некоммерческой составляющей это:</w:t>
      </w:r>
    </w:p>
    <w:p w:rsidR="000F6446" w:rsidRDefault="000F6446"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информирование специалистов и общественности</w:t>
      </w:r>
    </w:p>
    <w:p w:rsidR="000F6446" w:rsidRDefault="000F6446"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просвещение подрастающего поколения</w:t>
      </w:r>
    </w:p>
    <w:p w:rsidR="000F6446" w:rsidRDefault="000F6446"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популяризация и пропаганда новация для внедрения</w:t>
      </w:r>
    </w:p>
    <w:p w:rsidR="000F6446" w:rsidRDefault="000F6446"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освоение и расширение производства.</w:t>
      </w:r>
    </w:p>
    <w:p w:rsidR="000F6446" w:rsidRDefault="00204F28"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Статус выставки всегда требует конкретизации  данных задач.</w:t>
      </w:r>
    </w:p>
    <w:p w:rsidR="00204F28" w:rsidRDefault="00204F28"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Для выставок с определяющей коммерческой составляющей это</w:t>
      </w:r>
    </w:p>
    <w:p w:rsidR="00204F28" w:rsidRDefault="00204F28"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получение дохода от проведения.</w:t>
      </w:r>
    </w:p>
    <w:p w:rsidR="00204F28" w:rsidRDefault="00204F28"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расширение рынка за счет продвижения инноваций</w:t>
      </w:r>
    </w:p>
    <w:p w:rsidR="00204F28" w:rsidRDefault="00204F28"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корректиров</w:t>
      </w:r>
      <w:r w:rsidR="0036042F">
        <w:rPr>
          <w:rFonts w:ascii="Times New Roman" w:hAnsi="Times New Roman" w:cs="Times New Roman"/>
          <w:sz w:val="28"/>
          <w:szCs w:val="28"/>
        </w:rPr>
        <w:t>к</w:t>
      </w:r>
      <w:r>
        <w:rPr>
          <w:rFonts w:ascii="Times New Roman" w:hAnsi="Times New Roman" w:cs="Times New Roman"/>
          <w:sz w:val="28"/>
          <w:szCs w:val="28"/>
        </w:rPr>
        <w:t>а и формирование торговой, ценовой и товарной политики.</w:t>
      </w:r>
    </w:p>
    <w:p w:rsidR="0036042F" w:rsidRDefault="0036042F"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Эти задаыи определяют организационные требования, так называемые подзадачи к</w:t>
      </w:r>
      <w:r w:rsidR="006A0876">
        <w:rPr>
          <w:rFonts w:ascii="Times New Roman" w:hAnsi="Times New Roman" w:cs="Times New Roman"/>
          <w:sz w:val="28"/>
          <w:szCs w:val="28"/>
        </w:rPr>
        <w:t>оммерческого в своей основе ВЯМ:</w:t>
      </w:r>
    </w:p>
    <w:p w:rsidR="0036042F" w:rsidRDefault="0036042F"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из необозримого количества предложений товаров и услуг выделить некоторую просматриваемую часть рынка и обеспечить прибытие на ВЯМ максимального числа заинтересованных участников и посетителей из этой группы</w:t>
      </w:r>
    </w:p>
    <w:p w:rsidR="0036042F" w:rsidRDefault="0036042F"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правильно свести между собой максимальное число партнеров по  интересам для обмена информацией, переговоров, сделок</w:t>
      </w:r>
    </w:p>
    <w:p w:rsidR="0036042F" w:rsidRDefault="0036042F"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сформировать постоянный спрос на этот тип ВЯМ для получения стабильных доходов.</w:t>
      </w:r>
    </w:p>
    <w:p w:rsidR="008511B0" w:rsidRDefault="008511B0"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Цели и задачи определяют функции выставок.</w:t>
      </w:r>
    </w:p>
    <w:p w:rsidR="008511B0" w:rsidRDefault="008511B0"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 Они ка зеркало отражают достигнутый обществом уровень развития производства.</w:t>
      </w:r>
    </w:p>
    <w:p w:rsidR="008511B0" w:rsidRDefault="008511B0"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2.  Способствуют ускорению прогресса в развитии общества</w:t>
      </w:r>
    </w:p>
    <w:p w:rsidR="008511B0" w:rsidRDefault="008511B0" w:rsidP="007B7CE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90F65">
        <w:rPr>
          <w:rFonts w:ascii="Times New Roman" w:hAnsi="Times New Roman" w:cs="Times New Roman"/>
          <w:sz w:val="28"/>
          <w:szCs w:val="28"/>
        </w:rPr>
        <w:t xml:space="preserve">    </w:t>
      </w:r>
      <w:r>
        <w:rPr>
          <w:rFonts w:ascii="Times New Roman" w:hAnsi="Times New Roman" w:cs="Times New Roman"/>
          <w:sz w:val="28"/>
          <w:szCs w:val="28"/>
        </w:rPr>
        <w:t xml:space="preserve"> - за счет </w:t>
      </w:r>
      <w:r w:rsidR="00590F65">
        <w:rPr>
          <w:rFonts w:ascii="Times New Roman" w:hAnsi="Times New Roman" w:cs="Times New Roman"/>
          <w:sz w:val="28"/>
          <w:szCs w:val="28"/>
        </w:rPr>
        <w:t>наглядности информации посетителей о новейших достижениях в различных сферах человеческой деятельности;</w:t>
      </w:r>
    </w:p>
    <w:p w:rsidR="00590F65" w:rsidRPr="007B7CEF" w:rsidRDefault="00590F65" w:rsidP="00590F6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за счет благоприятных условий на выставках для сравнения и отбора учеными и специалистами лучших идей и новаций, ускоряющих решение актуальных проблем;</w:t>
      </w:r>
    </w:p>
    <w:p w:rsidR="00590F65" w:rsidRDefault="00590F65" w:rsidP="00590F6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за счет уникальных возможностей предоставления  руководителям информации для анализа ситуации и принятия эффективных управленческих решений.</w:t>
      </w:r>
    </w:p>
    <w:p w:rsidR="00590F65" w:rsidRDefault="00590F65" w:rsidP="00590F6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 Используются их как учебно-просветительских баз, существенно повышающих эффект обучения.</w:t>
      </w:r>
    </w:p>
    <w:p w:rsidR="00590F65" w:rsidRDefault="00590F65" w:rsidP="00590F6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  Оказывают ускоряющее воздействие на науку, технику, производство. Развитие непроизводительных сил, стимулируя и интенсифицируя научные и технические мысли.</w:t>
      </w:r>
    </w:p>
    <w:p w:rsidR="00590F65" w:rsidRDefault="00590F65" w:rsidP="00590F6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 Являются лабораторией по проверке новинок на актуальность и приемлемость новых инженерных идей и решений, на соответствие их общественным потребностям и спросу рынка.</w:t>
      </w:r>
    </w:p>
    <w:p w:rsidR="003F6B48" w:rsidRDefault="003F6B48" w:rsidP="00590F6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 Выставки часто выступаю заказчиками уникальных инженерно-технических решений, стимулируя процессы ускорения в науке, технике, производстве. (Великобритания, Лондон 1851 выставочный павильон «Хрустальный дворец», Франция, Париж 1889 «Эйфелева башня» «Дворец Машин», США,Чикаго 1893 «Движущиеся тротуары» «Чертово колесо», Бельгия, Брюссель 1958  «Монорельсовая дорога » «Атомиум», Япония, Осака1970 Япония плавающий город-платфлорма «Акваполис» с автономным обеспечением на 2400 жителей и т.д. )</w:t>
      </w:r>
    </w:p>
    <w:p w:rsidR="00590F65" w:rsidRDefault="003F6B48" w:rsidP="00590F6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Влияние ВЯ на производительные сил многообразно. Но их можно сгруппировать по двум этапам:</w:t>
      </w:r>
    </w:p>
    <w:p w:rsidR="003F6B48" w:rsidRDefault="003F6B48" w:rsidP="00590F6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на этапе подготовки выставки;</w:t>
      </w:r>
    </w:p>
    <w:p w:rsidR="003F6B48" w:rsidRPr="007B7CEF" w:rsidRDefault="003F6B48" w:rsidP="00590F6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на этапе ее проведения.</w:t>
      </w:r>
    </w:p>
    <w:p w:rsidR="00590F65" w:rsidRPr="007B7CEF" w:rsidRDefault="00590F65" w:rsidP="007B7CEF">
      <w:pPr>
        <w:spacing w:after="0" w:line="360" w:lineRule="auto"/>
        <w:jc w:val="both"/>
        <w:rPr>
          <w:rFonts w:ascii="Times New Roman" w:hAnsi="Times New Roman" w:cs="Times New Roman"/>
          <w:sz w:val="28"/>
          <w:szCs w:val="28"/>
        </w:rPr>
      </w:pPr>
    </w:p>
    <w:p w:rsidR="00190B7B" w:rsidRDefault="00190B7B" w:rsidP="00190B7B">
      <w:pPr>
        <w:pStyle w:val="a8"/>
        <w:spacing w:line="360" w:lineRule="auto"/>
        <w:ind w:left="644"/>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Pr="00190B7B">
        <w:rPr>
          <w:rFonts w:ascii="Times New Roman" w:hAnsi="Times New Roman" w:cs="Times New Roman"/>
          <w:b/>
          <w:sz w:val="28"/>
          <w:szCs w:val="28"/>
        </w:rPr>
        <w:t>Экономические показатели выставочно-ярмарочной деятельности.</w:t>
      </w:r>
    </w:p>
    <w:p w:rsidR="002056BB" w:rsidRDefault="002056BB"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t>В процессе творческого проектирования и художественного оформления выставки выступают «предметом труда». Они влияют на общественное производство как предмет труда высокой общественной значимости. Они таким образом стимулируют творческую активность и конкуренцию, совершенствование искусства и техники создания вставочных мероприятий.</w:t>
      </w:r>
    </w:p>
    <w:p w:rsidR="002056BB" w:rsidRDefault="002056BB"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t>Но все же время диктует свое. И сегодня, когда  организация выставок осуществляется на коммерческой основе, главным показателем ее успешности становится экономическая эффективность деятельности организатора.</w:t>
      </w:r>
    </w:p>
    <w:p w:rsidR="002056BB" w:rsidRDefault="002056BB"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t>Этот экономический эффект   определяется традиционными методами по разнице суммарной выручки от проведенного меро</w:t>
      </w:r>
      <w:r w:rsidR="006A0876">
        <w:rPr>
          <w:rFonts w:ascii="Times New Roman" w:hAnsi="Times New Roman" w:cs="Times New Roman"/>
          <w:sz w:val="28"/>
          <w:szCs w:val="28"/>
        </w:rPr>
        <w:t xml:space="preserve">приятия и суммарных затрат на её </w:t>
      </w:r>
      <w:r>
        <w:rPr>
          <w:rFonts w:ascii="Times New Roman" w:hAnsi="Times New Roman" w:cs="Times New Roman"/>
          <w:sz w:val="28"/>
          <w:szCs w:val="28"/>
        </w:rPr>
        <w:t>подготовку и проведение:</w:t>
      </w:r>
    </w:p>
    <w:p w:rsidR="006A0876" w:rsidRDefault="006A0876"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ЭЭВ = ВВр – ВЗтр,                                       (1)</w:t>
      </w:r>
    </w:p>
    <w:p w:rsidR="006A0876" w:rsidRDefault="006A0876"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где</w:t>
      </w:r>
    </w:p>
    <w:p w:rsidR="006A0876" w:rsidRDefault="006A0876"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ЭЭВ – экономический эффект выставки;</w:t>
      </w:r>
    </w:p>
    <w:p w:rsidR="006A0876" w:rsidRDefault="006A0876"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ВВр – выставочная выручка;</w:t>
      </w:r>
    </w:p>
    <w:p w:rsidR="006A0876" w:rsidRDefault="006A0876"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ВЗтр – выставочные затраты</w:t>
      </w:r>
      <w:r w:rsidR="004F5795">
        <w:rPr>
          <w:rFonts w:ascii="Times New Roman" w:hAnsi="Times New Roman" w:cs="Times New Roman"/>
          <w:sz w:val="28"/>
          <w:szCs w:val="28"/>
        </w:rPr>
        <w:t xml:space="preserve"> по подготовке и проведению</w:t>
      </w:r>
      <w:r>
        <w:rPr>
          <w:rFonts w:ascii="Times New Roman" w:hAnsi="Times New Roman" w:cs="Times New Roman"/>
          <w:sz w:val="28"/>
          <w:szCs w:val="28"/>
        </w:rPr>
        <w:t>.</w:t>
      </w:r>
    </w:p>
    <w:p w:rsidR="006A0876" w:rsidRDefault="006A0876"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t>Экономическая эффективность выставочного мероприятия определятся делением экономического эффекта выставки на сумму финансовых затрат или других израсходованных ресурсов. Эффективность при этом  высчитывается по трем составляющим:</w:t>
      </w:r>
    </w:p>
    <w:p w:rsidR="006A0876" w:rsidRDefault="006A0876"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-коммерческая эффективность;</w:t>
      </w:r>
    </w:p>
    <w:p w:rsidR="006A0876" w:rsidRDefault="006A0876"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 организационно-техническая эффективность;</w:t>
      </w:r>
    </w:p>
    <w:p w:rsidR="006A0876" w:rsidRDefault="006A0876"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 эффективность использования выставочных площадей.</w:t>
      </w:r>
    </w:p>
    <w:p w:rsidR="006A0876" w:rsidRDefault="006A0876"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t>Расчет эти видов эффективности идет по формулам:</w:t>
      </w:r>
    </w:p>
    <w:p w:rsidR="004F5795" w:rsidRDefault="004F5795"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1. Коммерческая эффективность:</w:t>
      </w:r>
    </w:p>
    <w:p w:rsidR="004F5795" w:rsidRDefault="004F5795"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КЭ = ЭЭВ :  ЗВ                                               (2)  </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 xml:space="preserve"> где</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КЭ   – коммерческая эффективность выставки;</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ЭЭВ – экономический эффект выставки;</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ЗВ    – затраты на выставку.</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2. Организационно-техническая эффективность:</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ОТЭ = ЭЭВ :  Д(чел.)                                             (3)  </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где</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ОТЭ   – организационно-техническая эффективность выставки;</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ЭЭВ  – экономический эффект выставки;</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Д(чел.)    – дирекция(количество человек).</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3. Эффективность использования выставочных площадей:</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ЭИВП = ЭЭВ :  Пнетто (кв.м)                (4)  </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где</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ЭИВП   – эффективность использования выставочных площадей;</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ЭЭВ  – экономический эффект выставки;</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П нетто(ка.м)    – площадь выставки нетто (в квадратных метрах).</w:t>
      </w:r>
    </w:p>
    <w:p w:rsidR="004F5795" w:rsidRDefault="004F5795"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t>На этапе функционирования выставки превращаются в «орудие труда»</w:t>
      </w:r>
      <w:r w:rsidR="00C01077">
        <w:rPr>
          <w:rFonts w:ascii="Times New Roman" w:hAnsi="Times New Roman" w:cs="Times New Roman"/>
          <w:sz w:val="28"/>
          <w:szCs w:val="28"/>
        </w:rPr>
        <w:t xml:space="preserve"> или «средство труда». С помощью которого общество решает свои многообразные задачи и получает ожидаемые и неожиданные результаты.</w:t>
      </w:r>
    </w:p>
    <w:p w:rsidR="00C01077" w:rsidRDefault="00C01077"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t>Данные результаты бывают трех видов:</w:t>
      </w:r>
    </w:p>
    <w:p w:rsidR="00C01077" w:rsidRDefault="00C01077"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 прямой первичный результат;</w:t>
      </w:r>
    </w:p>
    <w:p w:rsidR="00C01077" w:rsidRDefault="00C01077"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 прямой вторичный результат (каскадный эффект);</w:t>
      </w:r>
    </w:p>
    <w:p w:rsidR="00C01077" w:rsidRDefault="00C01077"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 косвенные (побочные) результаты (мультипликативный эффект).</w:t>
      </w:r>
    </w:p>
    <w:p w:rsidR="00C01077" w:rsidRDefault="00C01077"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i/>
          <w:sz w:val="28"/>
          <w:szCs w:val="28"/>
        </w:rPr>
        <w:t>Прямой первичный результат –</w:t>
      </w:r>
      <w:r>
        <w:rPr>
          <w:rFonts w:ascii="Times New Roman" w:hAnsi="Times New Roman" w:cs="Times New Roman"/>
          <w:sz w:val="28"/>
          <w:szCs w:val="28"/>
        </w:rPr>
        <w:t xml:space="preserve"> это результат прямогоинформационного воздействия выставки, то есть ей суммарное информационно-эмоциональное воздействие на посетителей и участников. Иными словами – воспринятый массами людей объем информации с «положительными  эмоциями» по отношению к ней. Порождается это значимостью полученных сведений. </w:t>
      </w:r>
    </w:p>
    <w:p w:rsidR="00C01077" w:rsidRDefault="00C01077" w:rsidP="004F5795">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ab/>
        <w:t>Количесивенно прямой первичный результат оценивается по масштабам информирования руководителей, ученых, инженеров и специалистов о новых разработка, появившихся в различных областях науки, техники, производства или экономики.</w:t>
      </w:r>
    </w:p>
    <w:p w:rsidR="006A0876" w:rsidRDefault="00341DCE" w:rsidP="00341DCE">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b/>
          <w:i/>
          <w:sz w:val="28"/>
          <w:szCs w:val="28"/>
        </w:rPr>
        <w:t xml:space="preserve">Прямой вторичный результат(каскадный эффект) </w:t>
      </w:r>
      <w:r>
        <w:rPr>
          <w:rFonts w:ascii="Times New Roman" w:hAnsi="Times New Roman" w:cs="Times New Roman"/>
          <w:sz w:val="28"/>
          <w:szCs w:val="28"/>
        </w:rPr>
        <w:t>возникает  в сфере трудовой деятельности посетитетлей и участников выставок. Актуальность и пригодность информации, полученной на выставке, определяет в дальнейшем:</w:t>
      </w:r>
    </w:p>
    <w:p w:rsidR="00341DCE" w:rsidRDefault="00341DCE" w:rsidP="00341DCE">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 масштабы использования демонстрируемых на выставках изобретений, технологий и других предложений предприятиями и организациями;</w:t>
      </w:r>
    </w:p>
    <w:p w:rsidR="00341DCE" w:rsidRDefault="00341DCE" w:rsidP="00341DCE">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 темпы внедрения передового опыта в практику или распространение по территориям научно-технических достижений, то есть успехи освоения новой техники или технологии в производстве;</w:t>
      </w:r>
    </w:p>
    <w:p w:rsidR="00341DCE" w:rsidRDefault="00341DCE" w:rsidP="00341DCE">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 масштабы торгового оборота участников выставок-ярмарок;</w:t>
      </w:r>
    </w:p>
    <w:p w:rsidR="00341DCE" w:rsidRDefault="00341DCE" w:rsidP="00341DCE">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 масштабы расширения внешнеэкономических и политических связей.</w:t>
      </w:r>
    </w:p>
    <w:p w:rsidR="00341DCE" w:rsidRPr="00341DCE" w:rsidRDefault="00341DCE" w:rsidP="00341DCE">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При этом, нужно помнить, что коммерческий результат работы выставки всегда вторичен по отношению к информационному. Поэтому все другие результаты влияния выставок (кроме информационного и эмоционального), возникающие в процессе использования предприятими информации, нежно считать вторичным  эффектом выставок.</w:t>
      </w:r>
    </w:p>
    <w:p w:rsidR="004F5795" w:rsidRDefault="00F6335C" w:rsidP="00F6335C">
      <w:pPr>
        <w:pStyle w:val="a8"/>
        <w:spacing w:line="360" w:lineRule="auto"/>
        <w:ind w:left="0" w:firstLine="644"/>
        <w:jc w:val="both"/>
        <w:rPr>
          <w:rFonts w:ascii="Times New Roman" w:hAnsi="Times New Roman" w:cs="Times New Roman"/>
          <w:sz w:val="28"/>
          <w:szCs w:val="28"/>
        </w:rPr>
      </w:pPr>
      <w:r w:rsidRPr="00F6335C">
        <w:rPr>
          <w:rFonts w:ascii="Times New Roman" w:hAnsi="Times New Roman" w:cs="Times New Roman"/>
          <w:b/>
          <w:i/>
          <w:sz w:val="28"/>
          <w:szCs w:val="28"/>
        </w:rPr>
        <w:t>Косвенные (побочные) результаты (мультипликативный эффект</w:t>
      </w:r>
      <w:r>
        <w:rPr>
          <w:rFonts w:ascii="Times New Roman" w:hAnsi="Times New Roman" w:cs="Times New Roman"/>
          <w:b/>
          <w:i/>
          <w:sz w:val="28"/>
          <w:szCs w:val="28"/>
        </w:rPr>
        <w:t>) –</w:t>
      </w:r>
      <w:r>
        <w:rPr>
          <w:rFonts w:ascii="Times New Roman" w:hAnsi="Times New Roman" w:cs="Times New Roman"/>
          <w:sz w:val="28"/>
          <w:szCs w:val="28"/>
        </w:rPr>
        <w:t xml:space="preserve"> это результаты, не связанные напрямую с выставочной информацией. К ним относятся – увеличение обороиа в городской торговле, в сети общественного питания, в гостиничном и транспортном хозяйстве, в учреждениях культуры и досуга за счет наплыва в город посетителей выставок и деловых туристов  в период ее проведения. Напрямую ни с информационным, ни с эмоциональным  воздействием, ни даже с торговым оборотом от проведения выставки эти результаты не связаны. </w:t>
      </w:r>
      <w:r>
        <w:rPr>
          <w:rFonts w:ascii="Times New Roman" w:hAnsi="Times New Roman" w:cs="Times New Roman"/>
          <w:sz w:val="28"/>
          <w:szCs w:val="28"/>
        </w:rPr>
        <w:lastRenderedPageBreak/>
        <w:t>Они зависят только от популярности и привлекательности мероприятия и наплыва людей в город на ту или иную выставку. Например, в таких городах Европы, как Дюссельдорф,Ганновер, Париж, Мадрид в период проведения аншлаговых выставок и рмарок упомянутые показатели возрастают в1,2-1,7 раз Эти данные не фиксируют и не оценивать организаторы выставо. Это может делать только обслуживающая город инфраструктура.</w:t>
      </w:r>
    </w:p>
    <w:p w:rsidR="00F6335C" w:rsidRDefault="00F6335C" w:rsidP="00F6335C">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 xml:space="preserve">Ещё одним примером косвенного влияния выставок на местную экономику является – </w:t>
      </w:r>
      <w:r>
        <w:rPr>
          <w:rFonts w:ascii="Times New Roman" w:hAnsi="Times New Roman" w:cs="Times New Roman"/>
          <w:i/>
          <w:sz w:val="28"/>
          <w:szCs w:val="28"/>
        </w:rPr>
        <w:t>бюджетная эффективность выставочной деятельности</w:t>
      </w:r>
      <w:r w:rsidR="00085FC1">
        <w:rPr>
          <w:rFonts w:ascii="Times New Roman" w:hAnsi="Times New Roman" w:cs="Times New Roman"/>
          <w:i/>
          <w:sz w:val="28"/>
          <w:szCs w:val="28"/>
        </w:rPr>
        <w:t xml:space="preserve">. </w:t>
      </w:r>
      <w:r w:rsidR="00085FC1">
        <w:rPr>
          <w:rFonts w:ascii="Times New Roman" w:hAnsi="Times New Roman" w:cs="Times New Roman"/>
          <w:sz w:val="28"/>
          <w:szCs w:val="28"/>
        </w:rPr>
        <w:t xml:space="preserve">Чем больше выставки и ярмарки и чем больше их проводится в городе, тем больше платежи и налоговые отчисления устроителей выставок в городской бюджет. Это обогащает город, позволяет лучше его благоустраивать. Вот почему крупнейшие выставочные центры мира (Ганновер, Дюссельдорф, Лас-Вегас, Лос-Анджелес, Милан, Сан-Франциско, Чикаго) являются экономически самыми благополучными городами своих стран. </w:t>
      </w:r>
    </w:p>
    <w:p w:rsidR="00085FC1" w:rsidRDefault="00085FC1" w:rsidP="00F6335C">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Именно по этой причине всю группу косвенных побочных экономических результатов выставочной деятельности по инициативе Лондонской школы бизнеса теперь называют «мультипликативным эффектом».</w:t>
      </w:r>
    </w:p>
    <w:p w:rsidR="00085FC1" w:rsidRPr="00085FC1" w:rsidRDefault="00085FC1" w:rsidP="00F6335C">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Поэтому сегодня, когда в России набирает обороты выставочное движение, необходимо тщательно изучать и анализировать результаты его воздействия на разные стороны жизни государства и людей.</w:t>
      </w:r>
    </w:p>
    <w:p w:rsidR="006A0876" w:rsidRDefault="006A0876" w:rsidP="002056BB">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
    <w:p w:rsidR="00190B7B" w:rsidRDefault="00190B7B" w:rsidP="00190B7B">
      <w:pPr>
        <w:pStyle w:val="a8"/>
        <w:spacing w:line="360" w:lineRule="auto"/>
        <w:ind w:left="644"/>
        <w:jc w:val="center"/>
        <w:rPr>
          <w:rFonts w:ascii="Times New Roman" w:hAnsi="Times New Roman" w:cs="Times New Roman"/>
          <w:b/>
          <w:sz w:val="28"/>
          <w:szCs w:val="28"/>
        </w:rPr>
      </w:pPr>
      <w:r>
        <w:rPr>
          <w:rFonts w:ascii="Times New Roman" w:hAnsi="Times New Roman" w:cs="Times New Roman"/>
          <w:b/>
          <w:sz w:val="28"/>
          <w:szCs w:val="28"/>
        </w:rPr>
        <w:t xml:space="preserve">3. </w:t>
      </w:r>
      <w:r w:rsidRPr="00190B7B">
        <w:rPr>
          <w:rFonts w:ascii="Times New Roman" w:hAnsi="Times New Roman" w:cs="Times New Roman"/>
          <w:b/>
          <w:sz w:val="28"/>
          <w:szCs w:val="28"/>
        </w:rPr>
        <w:t>Выставочно-ярмарочная деятельность и выставочные программы.</w:t>
      </w:r>
    </w:p>
    <w:p w:rsidR="00085FC1" w:rsidRDefault="00085FC1" w:rsidP="00085FC1">
      <w:pPr>
        <w:pStyle w:val="a8"/>
        <w:spacing w:line="360" w:lineRule="auto"/>
        <w:ind w:left="0" w:firstLine="644"/>
        <w:jc w:val="both"/>
        <w:rPr>
          <w:rFonts w:ascii="Times New Roman" w:hAnsi="Times New Roman" w:cs="Times New Roman"/>
          <w:sz w:val="28"/>
          <w:szCs w:val="28"/>
        </w:rPr>
      </w:pPr>
      <w:r>
        <w:rPr>
          <w:rFonts w:ascii="Times New Roman" w:hAnsi="Times New Roman" w:cs="Times New Roman"/>
          <w:sz w:val="28"/>
          <w:szCs w:val="28"/>
        </w:rPr>
        <w:t>С переходом выставочной деятельности в нашей стране на коммерческие рельсы, то есть на работу  на основ самоокупаемости и самофинансирования в начале 90-х годов</w:t>
      </w:r>
      <w:r w:rsidR="008C6A79">
        <w:rPr>
          <w:rFonts w:ascii="Times New Roman" w:hAnsi="Times New Roman" w:cs="Times New Roman"/>
          <w:sz w:val="28"/>
          <w:szCs w:val="28"/>
        </w:rPr>
        <w:t xml:space="preserve"> плановая выставочная </w:t>
      </w:r>
      <w:r w:rsidR="008C6A79">
        <w:rPr>
          <w:rFonts w:ascii="Times New Roman" w:hAnsi="Times New Roman" w:cs="Times New Roman"/>
          <w:sz w:val="28"/>
          <w:szCs w:val="28"/>
        </w:rPr>
        <w:lastRenderedPageBreak/>
        <w:t>деятельность советских времен превратилась в стихийный рынок конкурентно-способных выставочных программ и услуг.</w:t>
      </w:r>
    </w:p>
    <w:p w:rsidR="001C7222" w:rsidRPr="001C7222" w:rsidRDefault="001C7222" w:rsidP="00A35921">
      <w:pPr>
        <w:spacing w:after="0" w:line="360" w:lineRule="auto"/>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w:t>
      </w:r>
      <w:r w:rsidR="00A35921">
        <w:rPr>
          <w:rFonts w:ascii="Times New Roman" w:eastAsia="Times New Roman" w:hAnsi="Times New Roman" w:cs="Times New Roman"/>
          <w:color w:val="333333"/>
          <w:sz w:val="28"/>
          <w:szCs w:val="28"/>
          <w:lang w:eastAsia="ru-RU"/>
        </w:rPr>
        <w:tab/>
      </w:r>
    </w:p>
    <w:p w:rsidR="001C7222" w:rsidRPr="001C7222" w:rsidRDefault="001C7222" w:rsidP="00A35921">
      <w:pPr>
        <w:spacing w:after="0" w:line="360" w:lineRule="auto"/>
        <w:ind w:firstLine="644"/>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В 2003 г. в России, странах СНГ и Балтии насчитывалось около 700 частных, корпоративных и государственных организаций, проводящих на территории бывшего СССР до 4500 выставок и ярмарок в 180 городах. Три четверти из этих организаций (около 500) действуют на территории России, устраивая за год около 2500 -3000 выставок и ярмарок разного статуса и уровня.</w:t>
      </w:r>
    </w:p>
    <w:p w:rsidR="001C7222" w:rsidRPr="001C7222" w:rsidRDefault="001C7222" w:rsidP="00A35921">
      <w:pPr>
        <w:spacing w:after="0" w:line="360" w:lineRule="auto"/>
        <w:ind w:firstLine="644"/>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Только в Москве на рынке выставочных услуг действует около 250 специализированных организаций и сервисных фирм. Ведущие среди них - ГАО «Всероссийский выставочный центр»</w:t>
      </w:r>
      <w:r w:rsidR="00A35921">
        <w:rPr>
          <w:rFonts w:ascii="Times New Roman" w:eastAsia="Times New Roman" w:hAnsi="Times New Roman" w:cs="Times New Roman"/>
          <w:color w:val="333333"/>
          <w:sz w:val="28"/>
          <w:szCs w:val="28"/>
          <w:lang w:eastAsia="ru-RU"/>
        </w:rPr>
        <w:t xml:space="preserve"> ВВЦ</w:t>
      </w:r>
      <w:r w:rsidRPr="001C7222">
        <w:rPr>
          <w:rFonts w:ascii="Times New Roman" w:eastAsia="Times New Roman" w:hAnsi="Times New Roman" w:cs="Times New Roman"/>
          <w:color w:val="333333"/>
          <w:sz w:val="28"/>
          <w:szCs w:val="28"/>
          <w:lang w:eastAsia="ru-RU"/>
        </w:rPr>
        <w:t>, ЗАО «Экспоцентр» на Красной Пресне; КВЦ «Сокольники» и холдинг «MVK» в Сокольниках; выставочный центр «Росстройэкспо» на Фрунзенской набережной, Центральный дом художника на Крымском валу. Теперь активно проводят торгово-промышленные выставки фирмы: «Экспострой» на Нахимовском проспекте, «Лужники-экспо» в Лужниках, дворец спорта «Динамо», у станции метро «Водный стадион».</w:t>
      </w:r>
    </w:p>
    <w:p w:rsidR="001C7222" w:rsidRPr="001C7222" w:rsidRDefault="001C7222" w:rsidP="00A35921">
      <w:pPr>
        <w:spacing w:after="0" w:line="360" w:lineRule="auto"/>
        <w:ind w:firstLine="644"/>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Весной 2004 г. в эксплуатацию введен современный выставочный комплекс «Крокус Экспо» на территории торгового центра «Крокус Сити». Восстанавлен для проведения торгово-промышленных выставок Центральный выставочный зал «Манеж» в центре Москвы, сгоревший в 2004 г. Кроме выставочных центров в Москве действует около 100 фирм-операторов, организующих выставки, но не имеющих собственных выставочных площадей. Все вместе эти организации устраивают теперь более 500 выставок и ярмарок в год.</w:t>
      </w:r>
    </w:p>
    <w:p w:rsidR="001C7222" w:rsidRPr="001C7222" w:rsidRDefault="001C7222" w:rsidP="00A35921">
      <w:pPr>
        <w:spacing w:after="0" w:line="360" w:lineRule="auto"/>
        <w:ind w:firstLine="644"/>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В Санкт-Петербурге более 10 выставочных центров и организаций, среди них: АО «Ленэкспо» с выставочным комплексом в гавани и выставочным залом на проспекте Просвещения, выставочные центры «Михайловский манеж», ККЦ «Санкт-Петербургский», АО «Рестэк», </w:t>
      </w:r>
      <w:r w:rsidRPr="001C7222">
        <w:rPr>
          <w:rFonts w:ascii="Times New Roman" w:eastAsia="Times New Roman" w:hAnsi="Times New Roman" w:cs="Times New Roman"/>
          <w:color w:val="333333"/>
          <w:sz w:val="28"/>
          <w:szCs w:val="28"/>
          <w:lang w:eastAsia="ru-RU"/>
        </w:rPr>
        <w:lastRenderedPageBreak/>
        <w:t>фирма «Санкт-Петербург-экспресс» и другие, все вместе организующие в год более 150 выставок.</w:t>
      </w:r>
    </w:p>
    <w:p w:rsidR="001C7222" w:rsidRPr="001C7222" w:rsidRDefault="001C7222" w:rsidP="00A35921">
      <w:pPr>
        <w:spacing w:after="0" w:line="360" w:lineRule="auto"/>
        <w:ind w:firstLine="644"/>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В Новосибирске действуют три организации. Ведущее место здесь занимает АО «Сибирская ярмарка», устраивающая до 100 выставок и ярмарок в год.</w:t>
      </w:r>
    </w:p>
    <w:p w:rsidR="001C7222" w:rsidRPr="001C7222" w:rsidRDefault="001C7222" w:rsidP="00A35921">
      <w:pPr>
        <w:spacing w:after="0" w:line="360" w:lineRule="auto"/>
        <w:ind w:firstLine="644"/>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В Нижнем Новгороде - три-четыре организации: ведущая из них - ВАО «Нижегородская ярмарка» (около 50 выставочных мероприятий в год).</w:t>
      </w:r>
    </w:p>
    <w:p w:rsidR="00A35921" w:rsidRDefault="001C7222" w:rsidP="00A35921">
      <w:pPr>
        <w:spacing w:after="0" w:line="360" w:lineRule="auto"/>
        <w:ind w:firstLine="709"/>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В Казани действуют: ЗАО «Казанская ярмарка» и выставочный цен</w:t>
      </w:r>
      <w:r w:rsidR="00A35921">
        <w:rPr>
          <w:rFonts w:ascii="Times New Roman" w:eastAsia="Times New Roman" w:hAnsi="Times New Roman" w:cs="Times New Roman"/>
          <w:color w:val="333333"/>
          <w:sz w:val="28"/>
          <w:szCs w:val="28"/>
          <w:lang w:eastAsia="ru-RU"/>
        </w:rPr>
        <w:t>тр ВИКО (до 35 выставок в год).</w:t>
      </w:r>
    </w:p>
    <w:p w:rsidR="00A35921" w:rsidRDefault="00A35921" w:rsidP="00A35921">
      <w:pPr>
        <w:spacing w:after="0" w:line="360" w:lineRule="auto"/>
        <w:ind w:firstLine="709"/>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w:t>
      </w:r>
      <w:r w:rsidR="001C7222" w:rsidRPr="001C7222">
        <w:rPr>
          <w:rFonts w:ascii="Times New Roman" w:eastAsia="Times New Roman" w:hAnsi="Times New Roman" w:cs="Times New Roman"/>
          <w:color w:val="333333"/>
          <w:sz w:val="28"/>
          <w:szCs w:val="28"/>
          <w:lang w:eastAsia="ru-RU"/>
        </w:rPr>
        <w:t xml:space="preserve"> Волгограде: - «Волгоград-экспо», ЦНТИ «Агроинформреклама» и ООО «Регион» (до 30 выставок в год); в Новокузнецке - ВЦ «Экспод</w:t>
      </w:r>
      <w:r>
        <w:rPr>
          <w:rFonts w:ascii="Times New Roman" w:eastAsia="Times New Roman" w:hAnsi="Times New Roman" w:cs="Times New Roman"/>
          <w:color w:val="333333"/>
          <w:sz w:val="28"/>
          <w:szCs w:val="28"/>
          <w:lang w:eastAsia="ru-RU"/>
        </w:rPr>
        <w:t>онбасс» (30 -35 выставок в год).</w:t>
      </w:r>
    </w:p>
    <w:p w:rsidR="00A35921" w:rsidRDefault="00A35921" w:rsidP="00A35921">
      <w:pPr>
        <w:spacing w:after="0" w:line="360" w:lineRule="auto"/>
        <w:ind w:firstLine="709"/>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В</w:t>
      </w:r>
      <w:r w:rsidR="001C7222" w:rsidRPr="001C7222">
        <w:rPr>
          <w:rFonts w:ascii="Times New Roman" w:eastAsia="Times New Roman" w:hAnsi="Times New Roman" w:cs="Times New Roman"/>
          <w:color w:val="333333"/>
          <w:sz w:val="28"/>
          <w:szCs w:val="28"/>
          <w:lang w:eastAsia="ru-RU"/>
        </w:rPr>
        <w:t xml:space="preserve"> Бла</w:t>
      </w:r>
      <w:r>
        <w:rPr>
          <w:rFonts w:ascii="Times New Roman" w:eastAsia="Times New Roman" w:hAnsi="Times New Roman" w:cs="Times New Roman"/>
          <w:color w:val="333333"/>
          <w:sz w:val="28"/>
          <w:szCs w:val="28"/>
          <w:lang w:eastAsia="ru-RU"/>
        </w:rPr>
        <w:t>говещенске - «Амурская ярмарка».</w:t>
      </w:r>
      <w:r w:rsidR="001C7222" w:rsidRPr="001C7222">
        <w:rPr>
          <w:rFonts w:ascii="Times New Roman" w:eastAsia="Times New Roman" w:hAnsi="Times New Roman" w:cs="Times New Roman"/>
          <w:color w:val="333333"/>
          <w:sz w:val="28"/>
          <w:szCs w:val="28"/>
          <w:lang w:eastAsia="ru-RU"/>
        </w:rPr>
        <w:t xml:space="preserve"> </w:t>
      </w:r>
    </w:p>
    <w:p w:rsidR="00A35921" w:rsidRDefault="00A35921" w:rsidP="00A35921">
      <w:pPr>
        <w:spacing w:after="0" w:line="360" w:lineRule="auto"/>
        <w:ind w:firstLine="709"/>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w:t>
      </w:r>
      <w:r w:rsidR="001C7222" w:rsidRPr="001C7222">
        <w:rPr>
          <w:rFonts w:ascii="Times New Roman" w:eastAsia="Times New Roman" w:hAnsi="Times New Roman" w:cs="Times New Roman"/>
          <w:color w:val="333333"/>
          <w:sz w:val="28"/>
          <w:szCs w:val="28"/>
          <w:lang w:eastAsia="ru-RU"/>
        </w:rPr>
        <w:t xml:space="preserve"> Братске - </w:t>
      </w:r>
      <w:r>
        <w:rPr>
          <w:rFonts w:ascii="Times New Roman" w:eastAsia="Times New Roman" w:hAnsi="Times New Roman" w:cs="Times New Roman"/>
          <w:color w:val="333333"/>
          <w:sz w:val="28"/>
          <w:szCs w:val="28"/>
          <w:lang w:eastAsia="ru-RU"/>
        </w:rPr>
        <w:t>«Братская ярмарка».</w:t>
      </w:r>
    </w:p>
    <w:p w:rsidR="00A35921" w:rsidRDefault="00A35921" w:rsidP="00A35921">
      <w:pPr>
        <w:spacing w:after="0" w:line="360" w:lineRule="auto"/>
        <w:ind w:firstLine="709"/>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w:t>
      </w:r>
      <w:r w:rsidR="001C7222" w:rsidRPr="001C7222">
        <w:rPr>
          <w:rFonts w:ascii="Times New Roman" w:eastAsia="Times New Roman" w:hAnsi="Times New Roman" w:cs="Times New Roman"/>
          <w:color w:val="333333"/>
          <w:sz w:val="28"/>
          <w:szCs w:val="28"/>
          <w:lang w:eastAsia="ru-RU"/>
        </w:rPr>
        <w:t xml:space="preserve"> Иркутске - МВЦ «Сибэкспоцентр»</w:t>
      </w:r>
    </w:p>
    <w:p w:rsidR="00A35921" w:rsidRDefault="00A35921" w:rsidP="00A35921">
      <w:pPr>
        <w:spacing w:after="0" w:line="360" w:lineRule="auto"/>
        <w:ind w:firstLine="709"/>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w:t>
      </w:r>
      <w:r w:rsidR="001C7222" w:rsidRPr="001C7222">
        <w:rPr>
          <w:rFonts w:ascii="Times New Roman" w:eastAsia="Times New Roman" w:hAnsi="Times New Roman" w:cs="Times New Roman"/>
          <w:color w:val="333333"/>
          <w:sz w:val="28"/>
          <w:szCs w:val="28"/>
          <w:lang w:eastAsia="ru-RU"/>
        </w:rPr>
        <w:t xml:space="preserve"> Тюмени - «Тюменская международная ярмарка». </w:t>
      </w:r>
    </w:p>
    <w:p w:rsidR="00A35921" w:rsidRDefault="001C7222" w:rsidP="00A35921">
      <w:pPr>
        <w:spacing w:after="0" w:line="360" w:lineRule="auto"/>
        <w:ind w:firstLine="709"/>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Около 10 организаций работают в Челябинске: РКФ «Восточные Ворота», АО «Урал-экспобизнес» и др. </w:t>
      </w:r>
    </w:p>
    <w:p w:rsidR="00A35921" w:rsidRDefault="001C7222" w:rsidP="00A35921">
      <w:pPr>
        <w:spacing w:after="0" w:line="360" w:lineRule="auto"/>
        <w:ind w:firstLine="709"/>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В Хабаровске действуют Дальневосточный Международный торговый центр и ОАО «Хабаровская международная ярмарка» и т.д. </w:t>
      </w:r>
    </w:p>
    <w:p w:rsidR="001C7222" w:rsidRPr="001C7222" w:rsidRDefault="001C7222" w:rsidP="00A35921">
      <w:pPr>
        <w:spacing w:after="0" w:line="360" w:lineRule="auto"/>
        <w:ind w:firstLine="709"/>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Кроме того, в России почти 160 территориальных (региональных и местных) торгово-промышленных палат и почти 60 из них создали выставочные фирмы и службы. Остальные только организуют коллективные экспозиции своих членов на крупных выставках. Ведущие среди них: Московская торгово-промышленная палата (МТПП), фирма «Внешсервис» Приморской ТПП во Владивостоке, «Краснодарэкспо» при ТПП Краснодарского края, «Торговые рязанские ряды» при Рязанской ТПП, ООО «Вета» при Воронежской ТПП, «Челябвнешэкономсервис» при Южно-Уральской ТПП и т.д.</w:t>
      </w:r>
    </w:p>
    <w:p w:rsidR="001C7222" w:rsidRPr="001C7222"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lastRenderedPageBreak/>
        <w:t>В отдельных городах организацией ярмарок и выставок занимаются сами департаменты торговли или внешнеэкономических связей местных администраций, создавая по примеру мэрии Москвы временные выставочные дирекции, оргкомитеты и ярмаркомы.</w:t>
      </w:r>
    </w:p>
    <w:p w:rsidR="00A35921"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В странах на бывшей территории СССР тоже действуют крупные выставочные организации:</w:t>
      </w:r>
    </w:p>
    <w:p w:rsidR="00A35921"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 в Вильнюсе ВЦ «Литэкспо», ЗАО «Висус Пленус» и «Уаб Науда»; </w:t>
      </w:r>
    </w:p>
    <w:p w:rsidR="00A35921"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в Риге и Юрмале, кроме «Латэкс-по», выставочное дело обслуживают около 10 организаций; </w:t>
      </w:r>
    </w:p>
    <w:p w:rsidR="00A35921"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в Таллинне - «Эстонские выставки», АО «Экспо Балтикум», «Пирита Экспо Лтд» и др.; </w:t>
      </w:r>
    </w:p>
    <w:p w:rsidR="00A35921"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в Киеве - НВЦ Украины, Центр «Внешэкспо-бизнес», ООО «Евроиндекс», фирмы «Информсис», «Киевская ярмарка»; </w:t>
      </w:r>
    </w:p>
    <w:p w:rsidR="00A35921"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в Харькове - ВФ «Союз», «Старый Харьков» и «Инжиниринг-Экспо»; </w:t>
      </w:r>
    </w:p>
    <w:p w:rsidR="00A35921"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в Кишиневе - ЗАО «Молдэкспо», «Полипроект Лтд», ВФ «Интерсервис». </w:t>
      </w:r>
    </w:p>
    <w:p w:rsidR="00A35921"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В Минске функционируют 12 выставочных организаций: ВЦ «Минскэкспо», АО «Беловежская ярмарка», фирмы «Экзибишен системс», «Экспофорум», «Центр XXI век» и др. </w:t>
      </w:r>
    </w:p>
    <w:p w:rsidR="00A35921"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Выставочную деятельность в Узбекистане представляют РТВЦ «Узэкс-поцентр», ТПП Узбекистана и английская фирма ITE Ltd.,</w:t>
      </w:r>
    </w:p>
    <w:p w:rsidR="00A35921"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 в Туркмении - ТПП Туркмении», </w:t>
      </w:r>
    </w:p>
    <w:p w:rsidR="00A35921"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в Киргизии - Киргизский НВЦ и АО «Жибек-Жолу», </w:t>
      </w:r>
    </w:p>
    <w:p w:rsidR="00A35921"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в Грузии «Экспо-Джоржия», </w:t>
      </w:r>
    </w:p>
    <w:p w:rsidR="00A35921"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в Армении - ГЦВиЯ «Армэкспо» и ТПП Армении. </w:t>
      </w:r>
    </w:p>
    <w:p w:rsidR="001C7222" w:rsidRPr="001C7222" w:rsidRDefault="001C7222" w:rsidP="00A35921">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Только в Таджикистане выставочное дело все</w:t>
      </w:r>
      <w:r w:rsidR="00A35921">
        <w:rPr>
          <w:rFonts w:ascii="Times New Roman" w:eastAsia="Times New Roman" w:hAnsi="Times New Roman" w:cs="Times New Roman"/>
          <w:color w:val="333333"/>
          <w:sz w:val="28"/>
          <w:szCs w:val="28"/>
          <w:lang w:eastAsia="ru-RU"/>
        </w:rPr>
        <w:t xml:space="preserve"> еще в зачаточном состоянии.  Только в</w:t>
      </w:r>
      <w:r w:rsidRPr="001C7222">
        <w:rPr>
          <w:rFonts w:ascii="Times New Roman" w:eastAsia="Times New Roman" w:hAnsi="Times New Roman" w:cs="Times New Roman"/>
          <w:color w:val="333333"/>
          <w:sz w:val="28"/>
          <w:szCs w:val="28"/>
          <w:lang w:eastAsia="ru-RU"/>
        </w:rPr>
        <w:t xml:space="preserve"> 2003 -2004 гг. прошли первые выставки.</w:t>
      </w:r>
    </w:p>
    <w:p w:rsidR="001C7222" w:rsidRPr="001C7222" w:rsidRDefault="001C7222" w:rsidP="00A35921">
      <w:pPr>
        <w:spacing w:after="0" w:line="360" w:lineRule="auto"/>
        <w:ind w:firstLine="709"/>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Энергично действуют на территории России и стран СНГ иностранные выставочные организации, создавая здесь свои </w:t>
      </w:r>
      <w:r w:rsidRPr="001C7222">
        <w:rPr>
          <w:rFonts w:ascii="Times New Roman" w:eastAsia="Times New Roman" w:hAnsi="Times New Roman" w:cs="Times New Roman"/>
          <w:color w:val="333333"/>
          <w:sz w:val="28"/>
          <w:szCs w:val="28"/>
          <w:lang w:eastAsia="ru-RU"/>
        </w:rPr>
        <w:lastRenderedPageBreak/>
        <w:t>представительства или совместные предприятия. Крупнейшие из них: ЗАО «Крокус Интернейшнл», «ITE Ltd.» (Великобритания), «Блэнхейм» (США), «Мессе Дюссельдорф Интернациональ ГмбХ», «Дойче мессе Ганновер» (Германия), M.S.I (Австрия), «Тулияп» (Турция) и целый ряд других. Все вместе они проводят до 10 -15% всех выставочных мероприятий в СНГ.</w:t>
      </w:r>
    </w:p>
    <w:p w:rsidR="001C7222" w:rsidRPr="001C7222" w:rsidRDefault="001C7222" w:rsidP="00A35921">
      <w:pPr>
        <w:spacing w:after="0" w:line="360" w:lineRule="auto"/>
        <w:ind w:firstLine="708"/>
        <w:jc w:val="both"/>
        <w:rPr>
          <w:rFonts w:ascii="Times New Roman" w:eastAsia="Times New Roman" w:hAnsi="Times New Roman" w:cs="Times New Roman"/>
          <w:b/>
          <w:i/>
          <w:color w:val="333333"/>
          <w:sz w:val="28"/>
          <w:szCs w:val="28"/>
          <w:lang w:eastAsia="ru-RU"/>
        </w:rPr>
      </w:pPr>
      <w:r w:rsidRPr="001C7222">
        <w:rPr>
          <w:rFonts w:ascii="Times New Roman" w:eastAsia="Times New Roman" w:hAnsi="Times New Roman" w:cs="Times New Roman"/>
          <w:b/>
          <w:i/>
          <w:color w:val="333333"/>
          <w:sz w:val="28"/>
          <w:szCs w:val="28"/>
          <w:lang w:eastAsia="ru-RU"/>
        </w:rPr>
        <w:t>Все эти организации можно разделить на три группы:</w:t>
      </w:r>
    </w:p>
    <w:p w:rsidR="00A35921" w:rsidRDefault="001C7222" w:rsidP="00A35921">
      <w:pPr>
        <w:spacing w:after="0" w:line="360" w:lineRule="auto"/>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а) организации, имеющие собственную выставочную базу (выставочные </w:t>
      </w:r>
    </w:p>
    <w:p w:rsidR="001C7222" w:rsidRPr="001C7222" w:rsidRDefault="00A35921" w:rsidP="00A35921">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1C7222" w:rsidRPr="001C7222">
        <w:rPr>
          <w:rFonts w:ascii="Times New Roman" w:eastAsia="Times New Roman" w:hAnsi="Times New Roman" w:cs="Times New Roman"/>
          <w:color w:val="333333"/>
          <w:sz w:val="28"/>
          <w:szCs w:val="28"/>
          <w:lang w:eastAsia="ru-RU"/>
        </w:rPr>
        <w:t>центры и комплексы, павильоны и выставочные залы);</w:t>
      </w:r>
    </w:p>
    <w:p w:rsidR="00A35921" w:rsidRDefault="001C7222" w:rsidP="00A35921">
      <w:pPr>
        <w:spacing w:after="0" w:line="360" w:lineRule="auto"/>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б) организации, не имеющие собственных выставочных площадей, строящие </w:t>
      </w:r>
    </w:p>
    <w:p w:rsidR="00A35921" w:rsidRDefault="00A35921" w:rsidP="00A35921">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1C7222" w:rsidRPr="001C7222">
        <w:rPr>
          <w:rFonts w:ascii="Times New Roman" w:eastAsia="Times New Roman" w:hAnsi="Times New Roman" w:cs="Times New Roman"/>
          <w:color w:val="333333"/>
          <w:sz w:val="28"/>
          <w:szCs w:val="28"/>
          <w:lang w:eastAsia="ru-RU"/>
        </w:rPr>
        <w:t xml:space="preserve">свою выставочную программу на аренде выставочных помещений и </w:t>
      </w:r>
    </w:p>
    <w:p w:rsidR="001C7222" w:rsidRPr="001C7222" w:rsidRDefault="00A35921" w:rsidP="00A35921">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1C7222" w:rsidRPr="001C7222">
        <w:rPr>
          <w:rFonts w:ascii="Times New Roman" w:eastAsia="Times New Roman" w:hAnsi="Times New Roman" w:cs="Times New Roman"/>
          <w:color w:val="333333"/>
          <w:sz w:val="28"/>
          <w:szCs w:val="28"/>
          <w:lang w:eastAsia="ru-RU"/>
        </w:rPr>
        <w:t>привлечении субподрядчиков для обеспечения работ;</w:t>
      </w:r>
    </w:p>
    <w:p w:rsidR="00A35921" w:rsidRDefault="001C7222" w:rsidP="00A35921">
      <w:pPr>
        <w:spacing w:after="0" w:line="360" w:lineRule="auto"/>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в) сервисные фирмы - предприятия-подрядчики на различные выставочные </w:t>
      </w:r>
    </w:p>
    <w:p w:rsidR="00A35921" w:rsidRDefault="00A35921" w:rsidP="00A35921">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1C7222" w:rsidRPr="001C7222">
        <w:rPr>
          <w:rFonts w:ascii="Times New Roman" w:eastAsia="Times New Roman" w:hAnsi="Times New Roman" w:cs="Times New Roman"/>
          <w:color w:val="333333"/>
          <w:sz w:val="28"/>
          <w:szCs w:val="28"/>
          <w:lang w:eastAsia="ru-RU"/>
        </w:rPr>
        <w:t xml:space="preserve">работы и услуги (транспортировка выставочных грузов, вывоз туристов на </w:t>
      </w:r>
    </w:p>
    <w:p w:rsidR="00A35921" w:rsidRDefault="00A35921" w:rsidP="00A35921">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1C7222" w:rsidRPr="001C7222">
        <w:rPr>
          <w:rFonts w:ascii="Times New Roman" w:eastAsia="Times New Roman" w:hAnsi="Times New Roman" w:cs="Times New Roman"/>
          <w:color w:val="333333"/>
          <w:sz w:val="28"/>
          <w:szCs w:val="28"/>
          <w:lang w:eastAsia="ru-RU"/>
        </w:rPr>
        <w:t xml:space="preserve">выставки за границу, проектирование, строительство и оформление </w:t>
      </w:r>
    </w:p>
    <w:p w:rsidR="001C7222" w:rsidRPr="001C7222" w:rsidRDefault="00A35921" w:rsidP="00A35921">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1C7222" w:rsidRPr="001C7222">
        <w:rPr>
          <w:rFonts w:ascii="Times New Roman" w:eastAsia="Times New Roman" w:hAnsi="Times New Roman" w:cs="Times New Roman"/>
          <w:color w:val="333333"/>
          <w:sz w:val="28"/>
          <w:szCs w:val="28"/>
          <w:lang w:eastAsia="ru-RU"/>
        </w:rPr>
        <w:t>стендов).</w:t>
      </w:r>
    </w:p>
    <w:p w:rsidR="001C7222" w:rsidRPr="001C7222" w:rsidRDefault="001C7222" w:rsidP="00A35921">
      <w:pPr>
        <w:spacing w:after="0" w:line="360" w:lineRule="auto"/>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Объединяют выставочную деятельность в единое целое </w:t>
      </w:r>
      <w:r w:rsidRPr="001C7222">
        <w:rPr>
          <w:rFonts w:ascii="Times New Roman" w:eastAsia="Times New Roman" w:hAnsi="Times New Roman" w:cs="Times New Roman"/>
          <w:b/>
          <w:i/>
          <w:color w:val="333333"/>
          <w:sz w:val="28"/>
          <w:szCs w:val="28"/>
          <w:lang w:eastAsia="ru-RU"/>
        </w:rPr>
        <w:t>выставочные программы</w:t>
      </w:r>
      <w:r w:rsidRPr="001C7222">
        <w:rPr>
          <w:rFonts w:ascii="Times New Roman" w:eastAsia="Times New Roman" w:hAnsi="Times New Roman" w:cs="Times New Roman"/>
          <w:color w:val="333333"/>
          <w:sz w:val="28"/>
          <w:szCs w:val="28"/>
          <w:lang w:eastAsia="ru-RU"/>
        </w:rPr>
        <w:t xml:space="preserve">. </w:t>
      </w:r>
      <w:r w:rsidR="00A35921">
        <w:rPr>
          <w:rFonts w:ascii="Times New Roman" w:eastAsia="Times New Roman" w:hAnsi="Times New Roman" w:cs="Times New Roman"/>
          <w:color w:val="333333"/>
          <w:sz w:val="28"/>
          <w:szCs w:val="28"/>
          <w:lang w:eastAsia="ru-RU"/>
        </w:rPr>
        <w:t>С</w:t>
      </w:r>
      <w:r w:rsidRPr="001C7222">
        <w:rPr>
          <w:rFonts w:ascii="Times New Roman" w:eastAsia="Times New Roman" w:hAnsi="Times New Roman" w:cs="Times New Roman"/>
          <w:color w:val="333333"/>
          <w:sz w:val="28"/>
          <w:szCs w:val="28"/>
          <w:lang w:eastAsia="ru-RU"/>
        </w:rPr>
        <w:t>ледует различать три взаимосвязанных типа программ:</w:t>
      </w:r>
    </w:p>
    <w:p w:rsidR="001C7222" w:rsidRPr="001C7222" w:rsidRDefault="001C7222" w:rsidP="00A35921">
      <w:pPr>
        <w:spacing w:after="0" w:line="360" w:lineRule="auto"/>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выставочные программы организаций,</w:t>
      </w:r>
    </w:p>
    <w:p w:rsidR="001C7222" w:rsidRPr="001C7222" w:rsidRDefault="001C7222" w:rsidP="00A35921">
      <w:pPr>
        <w:spacing w:after="0" w:line="360" w:lineRule="auto"/>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программы подрядного выставочного сервиса и услуг,</w:t>
      </w:r>
    </w:p>
    <w:p w:rsidR="00B27A12" w:rsidRDefault="001C7222" w:rsidP="00A35921">
      <w:pPr>
        <w:spacing w:after="0" w:line="360" w:lineRule="auto"/>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 программы поддержки и координации выставочно-ярмарочной </w:t>
      </w:r>
    </w:p>
    <w:p w:rsidR="00B27A12" w:rsidRDefault="00B27A12" w:rsidP="00A35921">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1C7222" w:rsidRPr="001C7222">
        <w:rPr>
          <w:rFonts w:ascii="Times New Roman" w:eastAsia="Times New Roman" w:hAnsi="Times New Roman" w:cs="Times New Roman"/>
          <w:color w:val="333333"/>
          <w:sz w:val="28"/>
          <w:szCs w:val="28"/>
          <w:lang w:eastAsia="ru-RU"/>
        </w:rPr>
        <w:t xml:space="preserve">деятельности российским правительством, торгово-промышленными </w:t>
      </w:r>
    </w:p>
    <w:p w:rsidR="001C7222" w:rsidRPr="001C7222" w:rsidRDefault="00B27A12" w:rsidP="00A35921">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1C7222" w:rsidRPr="001C7222">
        <w:rPr>
          <w:rFonts w:ascii="Times New Roman" w:eastAsia="Times New Roman" w:hAnsi="Times New Roman" w:cs="Times New Roman"/>
          <w:color w:val="333333"/>
          <w:sz w:val="28"/>
          <w:szCs w:val="28"/>
          <w:lang w:eastAsia="ru-RU"/>
        </w:rPr>
        <w:t>палатами и местными администрациями.</w:t>
      </w:r>
    </w:p>
    <w:p w:rsidR="001C7222" w:rsidRPr="001C7222" w:rsidRDefault="001C7222" w:rsidP="00B27A12">
      <w:pPr>
        <w:spacing w:after="0" w:line="360" w:lineRule="auto"/>
        <w:ind w:firstLine="709"/>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Каждая выставочная организация предлагает на очередной год собственную программу выставок и ярмарок. Есть организации, проводящие за год всего 1 -2 мероприятия, и есть организации, устраивающие от 50 до 100 и более выставочных мероприятий (ВАО «Нижегородская ярмарка», АО «Сибирская ярмарка» и др.). </w:t>
      </w:r>
      <w:r w:rsidRPr="001C7222">
        <w:rPr>
          <w:rFonts w:ascii="Times New Roman" w:eastAsia="Times New Roman" w:hAnsi="Times New Roman" w:cs="Times New Roman"/>
          <w:color w:val="333333"/>
          <w:sz w:val="28"/>
          <w:szCs w:val="28"/>
          <w:lang w:eastAsia="ru-RU"/>
        </w:rPr>
        <w:lastRenderedPageBreak/>
        <w:t>Международный Союз выставок и ярмарок (МСВЯ) ежегодно обобщает планы 60 -75 своих членов и издает «Календарь выставок и ярмарок» для информирования организаторов и потенциальных участников. Выставочные программы широко публикуются в популярных и научных журналах, газетах и специальных бюллетенях «Удача-Экспо», «Казанская ярмарка», «Экспозиция», «Экспо новости» и др. Кроме того, программы выставок России, стран СНГ, Балтии и дальнего зарубежья инициативно публикуют издательские фирмы ЗАО «Экспомир», ЗАО «Информэкспо», компания «Трайдент» и ряд других. В последние годы появились отраслевые календари выставок по строительству, туризму, медицине и др. направлениям.</w:t>
      </w:r>
    </w:p>
    <w:p w:rsidR="001C7222" w:rsidRPr="001C7222" w:rsidRDefault="001C7222" w:rsidP="00B27A12">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Специализированные организации выставочного сервиса обычно предлагают выставочным центрам и участникам выставок перечень материалов, оборудования, работ и услуг. Среди них: предоставление в аренду мобильных стендов, быстросборных конструкций павильонов, комплектов сборно-разборного оборудования для монтажа экспозиций, поставка обойно-оклеечных материалов, напольных ковровых покрытий, проектирование и строительство стендов и витрин, услуги по энергообеспечению и освещению стендов, телекоммуникациям, радиоозвучанию помещений, кино-фотоработам и т.п. Списки фирм выставочного сервиса регулярно публикует ЗАО «Информэкспо», издательство «Трайдент», журнал «Экспомир» и др.</w:t>
      </w:r>
    </w:p>
    <w:p w:rsidR="001C7222" w:rsidRPr="001C7222" w:rsidRDefault="001C7222" w:rsidP="00B27A12">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Выставочные программы имеют не только устроители выставок, но и города, ассоциации городов и администрации регионов, на территории которых они проводятся. По форме - это планы проведения выставок в очередном году с указанием дат и места их проведения. Эти планы выставок после утверждения становятся основой для координации выставочной деятельности на данной территории. Рассылаются они по почте и электронными средствами местным </w:t>
      </w:r>
      <w:r w:rsidR="00B27A12">
        <w:rPr>
          <w:rFonts w:ascii="Times New Roman" w:eastAsia="Times New Roman" w:hAnsi="Times New Roman" w:cs="Times New Roman"/>
          <w:color w:val="333333"/>
          <w:sz w:val="28"/>
          <w:szCs w:val="28"/>
          <w:lang w:eastAsia="ru-RU"/>
        </w:rPr>
        <w:t>торгово-промышленным палатам</w:t>
      </w:r>
      <w:r w:rsidRPr="001C7222">
        <w:rPr>
          <w:rFonts w:ascii="Times New Roman" w:eastAsia="Times New Roman" w:hAnsi="Times New Roman" w:cs="Times New Roman"/>
          <w:color w:val="333333"/>
          <w:sz w:val="28"/>
          <w:szCs w:val="28"/>
          <w:lang w:eastAsia="ru-RU"/>
        </w:rPr>
        <w:t xml:space="preserve">, отделениям Союза промышленников и предпринимателей, </w:t>
      </w:r>
      <w:r w:rsidRPr="001C7222">
        <w:rPr>
          <w:rFonts w:ascii="Times New Roman" w:eastAsia="Times New Roman" w:hAnsi="Times New Roman" w:cs="Times New Roman"/>
          <w:color w:val="333333"/>
          <w:sz w:val="28"/>
          <w:szCs w:val="28"/>
          <w:lang w:eastAsia="ru-RU"/>
        </w:rPr>
        <w:lastRenderedPageBreak/>
        <w:t>отраслевым ассоциациям производителей и другим общественным объединениям, действующим на данной территории, устроителям выставок и предприятиям участникам выставочных мероприятий.</w:t>
      </w:r>
    </w:p>
    <w:p w:rsidR="001C7222" w:rsidRPr="001C7222" w:rsidRDefault="001C7222" w:rsidP="00B27A12">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Особый вид государственных программ представляют правительственные и межправительственные программы поддержки выставочной деятельности.</w:t>
      </w:r>
    </w:p>
    <w:p w:rsidR="00B27A12" w:rsidRDefault="001C7222" w:rsidP="00B27A12">
      <w:pPr>
        <w:spacing w:after="0" w:line="360" w:lineRule="auto"/>
        <w:jc w:val="both"/>
        <w:rPr>
          <w:rFonts w:ascii="Times New Roman" w:eastAsia="Times New Roman" w:hAnsi="Times New Roman" w:cs="Times New Roman"/>
          <w:i/>
          <w:iCs/>
          <w:color w:val="333333"/>
          <w:sz w:val="28"/>
          <w:szCs w:val="28"/>
          <w:lang w:eastAsia="ru-RU"/>
        </w:rPr>
      </w:pPr>
      <w:r w:rsidRPr="001C7222">
        <w:rPr>
          <w:rFonts w:ascii="Times New Roman" w:eastAsia="Times New Roman" w:hAnsi="Times New Roman" w:cs="Times New Roman"/>
          <w:b/>
          <w:i/>
          <w:iCs/>
          <w:color w:val="333333"/>
          <w:sz w:val="28"/>
          <w:szCs w:val="28"/>
          <w:lang w:eastAsia="ru-RU"/>
        </w:rPr>
        <w:t>Правительственные программы выставочных мероприятий</w:t>
      </w:r>
      <w:r w:rsidRPr="001C7222">
        <w:rPr>
          <w:rFonts w:ascii="Times New Roman" w:eastAsia="Times New Roman" w:hAnsi="Times New Roman" w:cs="Times New Roman"/>
          <w:i/>
          <w:iCs/>
          <w:color w:val="333333"/>
          <w:sz w:val="28"/>
          <w:szCs w:val="28"/>
          <w:lang w:eastAsia="ru-RU"/>
        </w:rPr>
        <w:t>. </w:t>
      </w:r>
    </w:p>
    <w:p w:rsidR="001C7222" w:rsidRPr="001C7222" w:rsidRDefault="001C7222" w:rsidP="00B27A12">
      <w:pPr>
        <w:spacing w:after="0" w:line="360" w:lineRule="auto"/>
        <w:ind w:firstLine="709"/>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 xml:space="preserve">Последние 4 -5 лет в связи с бурным развитием выставочно-ярмарочной деятельности в России и странах СНГ заметно активизировали свое внимание к ней органы власти областей, краев, республик и даже Федеральное правительство РФ. Теперь они все чаще используют выставки и ярмарки в целях оказания содействия предприятиям, становлению малого и среднего предпринимательства, для решения отдельных крупных задач и развития хозяйственной деятельности в целом. Многие выставки и ярмарки теперь проводятся при содействии региональных администраций или под эгидой республиканских и федеральных министерств и ведомств. Например, подготовка и проведение выставки в Нижнем Новгороде, приуроченной к 100-летию Всероссийской промышленной и сельскохозяйственной выставки 1896 года, осуществлялась под патронатом администрации Президента и Правительства России. В ряде регионов разработаны долгосрочные региональные программы выставочно-ярмарочной деятельности, а сейчас на стадии </w:t>
      </w:r>
      <w:r w:rsidR="00B27A12">
        <w:rPr>
          <w:rFonts w:ascii="Times New Roman" w:eastAsia="Times New Roman" w:hAnsi="Times New Roman" w:cs="Times New Roman"/>
          <w:color w:val="333333"/>
          <w:sz w:val="28"/>
          <w:szCs w:val="28"/>
          <w:lang w:eastAsia="ru-RU"/>
        </w:rPr>
        <w:t>утвеждения</w:t>
      </w:r>
      <w:r w:rsidRPr="001C7222">
        <w:rPr>
          <w:rFonts w:ascii="Times New Roman" w:eastAsia="Times New Roman" w:hAnsi="Times New Roman" w:cs="Times New Roman"/>
          <w:color w:val="333333"/>
          <w:sz w:val="28"/>
          <w:szCs w:val="28"/>
          <w:lang w:eastAsia="ru-RU"/>
        </w:rPr>
        <w:t xml:space="preserve"> проект Федеральной программы развития выставочно-ярмарочной деятельности в России на долгосрочную перспективу. Как правило, такие программы определяют региональную или национальную выставочно-ярмарочную стратегию, намечают разработку специальных нормативно-правовых документов, государственные меры стимулирования этой деятельности, устанавливают ее основные технико-экономические показатели и этапы реализации, источники финансирования.</w:t>
      </w:r>
    </w:p>
    <w:p w:rsidR="001C7222" w:rsidRPr="001C7222" w:rsidRDefault="001C7222" w:rsidP="00B27A12">
      <w:pPr>
        <w:spacing w:after="0" w:line="360" w:lineRule="auto"/>
        <w:ind w:firstLine="708"/>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lastRenderedPageBreak/>
        <w:t>Федеральным правительством разрабатываются программы участия Российской Федерации во всемирных и международных выставках за границей; программы помощи городам в строительстве и реконструкции выставочных комплексов; программы частичного финансирования, льгот и скидок организаторам важнейших выставок и ярмарок, финансовой помощи предприятиям-экспонентам ведущих отраслей, не имеющим достаточных средств для участия в крупных международных выставочных мероприятиях.</w:t>
      </w:r>
    </w:p>
    <w:p w:rsidR="001C7222" w:rsidRPr="001C7222" w:rsidRDefault="001C7222" w:rsidP="00B27A12">
      <w:pPr>
        <w:spacing w:after="0" w:line="360" w:lineRule="auto"/>
        <w:jc w:val="both"/>
        <w:rPr>
          <w:rFonts w:ascii="Times New Roman" w:eastAsia="Times New Roman" w:hAnsi="Times New Roman" w:cs="Times New Roman"/>
          <w:color w:val="333333"/>
          <w:sz w:val="28"/>
          <w:szCs w:val="28"/>
          <w:lang w:eastAsia="ru-RU"/>
        </w:rPr>
      </w:pPr>
      <w:r w:rsidRPr="001C7222">
        <w:rPr>
          <w:rFonts w:ascii="Times New Roman" w:eastAsia="Times New Roman" w:hAnsi="Times New Roman" w:cs="Times New Roman"/>
          <w:color w:val="333333"/>
          <w:sz w:val="28"/>
          <w:szCs w:val="28"/>
          <w:lang w:eastAsia="ru-RU"/>
        </w:rPr>
        <w:t>Эти программы стимулируют активность демонстрации предприятиями своих технических достижений, ноу-хау и инвестиционных проектов на выставках и ярмарках, продвижение конкурентно-способной отечественной продукции на зарубежные рынки.</w:t>
      </w:r>
    </w:p>
    <w:p w:rsidR="001C7222" w:rsidRPr="00085FC1" w:rsidRDefault="001C7222" w:rsidP="00085FC1">
      <w:pPr>
        <w:pStyle w:val="a8"/>
        <w:spacing w:line="360" w:lineRule="auto"/>
        <w:ind w:left="0" w:firstLine="644"/>
        <w:jc w:val="both"/>
        <w:rPr>
          <w:rFonts w:ascii="Times New Roman" w:hAnsi="Times New Roman" w:cs="Times New Roman"/>
          <w:sz w:val="28"/>
          <w:szCs w:val="28"/>
        </w:rPr>
      </w:pPr>
    </w:p>
    <w:p w:rsidR="00190B7B" w:rsidRDefault="00190B7B" w:rsidP="00190B7B">
      <w:pPr>
        <w:pStyle w:val="a8"/>
        <w:spacing w:line="360" w:lineRule="auto"/>
        <w:ind w:left="644"/>
        <w:jc w:val="center"/>
        <w:rPr>
          <w:rFonts w:ascii="Times New Roman" w:hAnsi="Times New Roman" w:cs="Times New Roman"/>
          <w:b/>
          <w:sz w:val="28"/>
          <w:szCs w:val="28"/>
        </w:rPr>
      </w:pPr>
      <w:r>
        <w:rPr>
          <w:rFonts w:ascii="Times New Roman" w:hAnsi="Times New Roman" w:cs="Times New Roman"/>
          <w:b/>
          <w:sz w:val="28"/>
          <w:szCs w:val="28"/>
        </w:rPr>
        <w:t xml:space="preserve">4. </w:t>
      </w:r>
      <w:r w:rsidRPr="00190B7B">
        <w:rPr>
          <w:rFonts w:ascii="Times New Roman" w:hAnsi="Times New Roman" w:cs="Times New Roman"/>
          <w:b/>
          <w:sz w:val="28"/>
          <w:szCs w:val="28"/>
        </w:rPr>
        <w:t>Материально-техническая база выставочно-ярмарочной деятельности.</w:t>
      </w:r>
    </w:p>
    <w:p w:rsidR="00D87EF7" w:rsidRPr="00D87EF7" w:rsidRDefault="00D87EF7" w:rsidP="006215EF">
      <w:pPr>
        <w:spacing w:after="0" w:line="360" w:lineRule="auto"/>
        <w:ind w:firstLine="644"/>
        <w:jc w:val="both"/>
        <w:rPr>
          <w:rFonts w:ascii="Times New Roman" w:eastAsia="Times New Roman" w:hAnsi="Times New Roman" w:cs="Times New Roman"/>
          <w:color w:val="333333"/>
          <w:sz w:val="28"/>
          <w:szCs w:val="28"/>
          <w:lang w:eastAsia="ru-RU"/>
        </w:rPr>
      </w:pPr>
      <w:r w:rsidRPr="006215EF">
        <w:rPr>
          <w:rFonts w:ascii="Times New Roman" w:eastAsia="Times New Roman" w:hAnsi="Times New Roman" w:cs="Times New Roman"/>
          <w:b/>
          <w:bCs/>
          <w:color w:val="333333"/>
          <w:sz w:val="28"/>
          <w:szCs w:val="28"/>
          <w:lang w:eastAsia="ru-RU"/>
        </w:rPr>
        <w:t>Материально-техническая база выставочно-ярмарочной деятельности</w:t>
      </w:r>
      <w:r w:rsidR="006215EF">
        <w:rPr>
          <w:rFonts w:ascii="Times New Roman" w:eastAsia="Times New Roman" w:hAnsi="Times New Roman" w:cs="Times New Roman"/>
          <w:b/>
          <w:bCs/>
          <w:color w:val="333333"/>
          <w:sz w:val="28"/>
          <w:szCs w:val="28"/>
          <w:lang w:eastAsia="ru-RU"/>
        </w:rPr>
        <w:t xml:space="preserve"> </w:t>
      </w:r>
      <w:r w:rsidR="006215EF">
        <w:rPr>
          <w:rFonts w:ascii="Times New Roman" w:eastAsia="Times New Roman" w:hAnsi="Times New Roman" w:cs="Times New Roman"/>
          <w:color w:val="333333"/>
          <w:sz w:val="28"/>
          <w:szCs w:val="28"/>
          <w:lang w:eastAsia="ru-RU"/>
        </w:rPr>
        <w:t>–</w:t>
      </w:r>
      <w:r w:rsidRPr="00D87EF7">
        <w:rPr>
          <w:rFonts w:ascii="Times New Roman" w:eastAsia="Times New Roman" w:hAnsi="Times New Roman" w:cs="Times New Roman"/>
          <w:color w:val="333333"/>
          <w:sz w:val="28"/>
          <w:szCs w:val="28"/>
          <w:lang w:eastAsia="ru-RU"/>
        </w:rPr>
        <w:t xml:space="preserve"> </w:t>
      </w:r>
      <w:r w:rsidR="006215EF">
        <w:rPr>
          <w:rFonts w:ascii="Times New Roman" w:eastAsia="Times New Roman" w:hAnsi="Times New Roman" w:cs="Times New Roman"/>
          <w:color w:val="333333"/>
          <w:sz w:val="28"/>
          <w:szCs w:val="28"/>
          <w:lang w:eastAsia="ru-RU"/>
        </w:rPr>
        <w:t xml:space="preserve">это </w:t>
      </w:r>
      <w:r w:rsidRPr="00D87EF7">
        <w:rPr>
          <w:rFonts w:ascii="Times New Roman" w:eastAsia="Times New Roman" w:hAnsi="Times New Roman" w:cs="Times New Roman"/>
          <w:color w:val="333333"/>
          <w:sz w:val="28"/>
          <w:szCs w:val="28"/>
          <w:lang w:eastAsia="ru-RU"/>
        </w:rPr>
        <w:t>общее количество функционально действующих стационарных сооружений в стране, общий размер их площадей, качество инженерного оборудования и уровень технического оснащения.</w:t>
      </w:r>
    </w:p>
    <w:p w:rsidR="00D87EF7" w:rsidRPr="00D87EF7" w:rsidRDefault="00D87EF7" w:rsidP="006215EF">
      <w:pPr>
        <w:spacing w:after="0" w:line="360" w:lineRule="auto"/>
        <w:ind w:firstLine="644"/>
        <w:jc w:val="both"/>
        <w:rPr>
          <w:rFonts w:ascii="Times New Roman" w:eastAsia="Times New Roman" w:hAnsi="Times New Roman" w:cs="Times New Roman"/>
          <w:color w:val="333333"/>
          <w:sz w:val="28"/>
          <w:szCs w:val="28"/>
          <w:lang w:eastAsia="ru-RU"/>
        </w:rPr>
      </w:pPr>
      <w:r w:rsidRPr="006215EF">
        <w:rPr>
          <w:rFonts w:ascii="Times New Roman" w:eastAsia="Times New Roman" w:hAnsi="Times New Roman" w:cs="Times New Roman"/>
          <w:b/>
          <w:bCs/>
          <w:color w:val="333333"/>
          <w:sz w:val="28"/>
          <w:szCs w:val="28"/>
          <w:lang w:eastAsia="ru-RU"/>
        </w:rPr>
        <w:t>Материально-техническая база выставочно-ярмарочной деятельности</w:t>
      </w:r>
      <w:r w:rsidRPr="00D87EF7">
        <w:rPr>
          <w:rFonts w:ascii="Times New Roman" w:eastAsia="Times New Roman" w:hAnsi="Times New Roman" w:cs="Times New Roman"/>
          <w:color w:val="333333"/>
          <w:sz w:val="28"/>
          <w:szCs w:val="28"/>
          <w:lang w:eastAsia="ru-RU"/>
        </w:rPr>
        <w:t> - приспосабливаемые помещения непрофильных учреждений, используемых для устройства выставок и ярмарок (дворцы спорта, киноконцертные комплексы, музеи, дворцы культуры, театральные залы, холлы гостиниц и пр.).</w:t>
      </w:r>
    </w:p>
    <w:p w:rsidR="00D87EF7" w:rsidRPr="00D87EF7" w:rsidRDefault="00D87EF7" w:rsidP="006215EF">
      <w:pPr>
        <w:spacing w:after="0" w:line="360" w:lineRule="auto"/>
        <w:ind w:firstLine="644"/>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Для комплексной и достоверной оценки действующих мощностей выставочной отрасли нужна тщательная инвентаризация</w:t>
      </w:r>
      <w:r w:rsidR="006215EF">
        <w:rPr>
          <w:rFonts w:ascii="Times New Roman" w:eastAsia="Times New Roman" w:hAnsi="Times New Roman" w:cs="Times New Roman"/>
          <w:color w:val="333333"/>
          <w:sz w:val="28"/>
          <w:szCs w:val="28"/>
          <w:lang w:eastAsia="ru-RU"/>
        </w:rPr>
        <w:t xml:space="preserve"> всего этого хозяйства, которая уже ведется: осуществляется</w:t>
      </w:r>
      <w:r w:rsidRPr="00D87EF7">
        <w:rPr>
          <w:rFonts w:ascii="Times New Roman" w:eastAsia="Times New Roman" w:hAnsi="Times New Roman" w:cs="Times New Roman"/>
          <w:color w:val="333333"/>
          <w:sz w:val="28"/>
          <w:szCs w:val="28"/>
          <w:lang w:eastAsia="ru-RU"/>
        </w:rPr>
        <w:t xml:space="preserve"> перепис</w:t>
      </w:r>
      <w:r w:rsidR="006215EF">
        <w:rPr>
          <w:rFonts w:ascii="Times New Roman" w:eastAsia="Times New Roman" w:hAnsi="Times New Roman" w:cs="Times New Roman"/>
          <w:color w:val="333333"/>
          <w:sz w:val="28"/>
          <w:szCs w:val="28"/>
          <w:lang w:eastAsia="ru-RU"/>
        </w:rPr>
        <w:t>ь</w:t>
      </w:r>
      <w:r w:rsidRPr="00D87EF7">
        <w:rPr>
          <w:rFonts w:ascii="Times New Roman" w:eastAsia="Times New Roman" w:hAnsi="Times New Roman" w:cs="Times New Roman"/>
          <w:color w:val="333333"/>
          <w:sz w:val="28"/>
          <w:szCs w:val="28"/>
          <w:lang w:eastAsia="ru-RU"/>
        </w:rPr>
        <w:t xml:space="preserve"> отдельных объектов и оценки их соответствия функциональным требованиям.</w:t>
      </w:r>
    </w:p>
    <w:p w:rsidR="00D87EF7" w:rsidRPr="00D87EF7" w:rsidRDefault="00D87EF7" w:rsidP="006215EF">
      <w:pPr>
        <w:spacing w:after="0" w:line="360" w:lineRule="auto"/>
        <w:ind w:firstLine="644"/>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Первое здание для выставок в России было построено еще в Санкт-Петербурге в период с 1825 по 1828 г. на берегу Невы рядом с биржей. На </w:t>
      </w:r>
      <w:r w:rsidRPr="00D87EF7">
        <w:rPr>
          <w:rFonts w:ascii="Times New Roman" w:eastAsia="Times New Roman" w:hAnsi="Times New Roman" w:cs="Times New Roman"/>
          <w:color w:val="333333"/>
          <w:sz w:val="28"/>
          <w:szCs w:val="28"/>
          <w:lang w:eastAsia="ru-RU"/>
        </w:rPr>
        <w:lastRenderedPageBreak/>
        <w:t>первой выставке 1829 г. в его восьми залах (общей площадью около 3 тыс. кв. м) смогло разместиться 326 экспонентов из 33 губерний и 4 тыс. экспонатов, разложенных на длинных столах, горках, лавках, стеллажах и вешалках. Строились выставочные комплексы в России и потом.</w:t>
      </w:r>
    </w:p>
    <w:p w:rsidR="006215EF" w:rsidRDefault="00D87EF7" w:rsidP="006215EF">
      <w:pPr>
        <w:spacing w:after="0" w:line="360" w:lineRule="auto"/>
        <w:ind w:firstLine="644"/>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Более активно строительство помещений для выставок велось в СССР. Накануне кризиса выставочной деятельности в 1991 г. в стране насчитывалось 115 выставочных центров - от ВДНХ СССР и ВДНХ союзных республик в столичных городах до областных и краевых выставок и местных выставок достижений агропромышленного комплекса. Сегодня из 100 -110 городов России, где сейчас проводятся товарные выставки и ярмарки, только в 40 -45 наиболее активных из них имеется порядка 350 -400 тыс. кв. м площадей в стационарных павильонах и на открытых площадках, специально спроектированных и оснащенных под выставки. Причем около 300 тыс. кв. м этих площадей сосредоточены всего в трех городах: Москве, Санкт-Петербурге и Нижнем Новгороде. Остальные примерно поровну распределились между европейской и азиатской частями страны.</w:t>
      </w:r>
    </w:p>
    <w:p w:rsidR="006215EF" w:rsidRDefault="006215EF" w:rsidP="006215EF">
      <w:pPr>
        <w:spacing w:after="0" w:line="360" w:lineRule="auto"/>
        <w:ind w:firstLine="644"/>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i/>
          <w:color w:val="333333"/>
          <w:sz w:val="28"/>
          <w:szCs w:val="28"/>
          <w:lang w:eastAsia="ru-RU"/>
        </w:rPr>
        <w:t>Первая</w:t>
      </w:r>
      <w:r w:rsidRPr="00D87EF7">
        <w:rPr>
          <w:rFonts w:ascii="Times New Roman" w:eastAsia="Times New Roman" w:hAnsi="Times New Roman" w:cs="Times New Roman"/>
          <w:b/>
          <w:i/>
          <w:color w:val="333333"/>
          <w:sz w:val="28"/>
          <w:szCs w:val="28"/>
          <w:lang w:eastAsia="ru-RU"/>
        </w:rPr>
        <w:t xml:space="preserve"> характеристика- </w:t>
      </w:r>
      <w:r>
        <w:rPr>
          <w:rFonts w:ascii="Times New Roman" w:eastAsia="Times New Roman" w:hAnsi="Times New Roman" w:cs="Times New Roman"/>
          <w:color w:val="333333"/>
          <w:sz w:val="28"/>
          <w:szCs w:val="28"/>
          <w:lang w:eastAsia="ru-RU"/>
        </w:rPr>
        <w:t>–</w:t>
      </w:r>
      <w:r w:rsidRPr="00D87EF7">
        <w:rPr>
          <w:rFonts w:ascii="Times New Roman" w:eastAsia="Times New Roman" w:hAnsi="Times New Roman" w:cs="Times New Roman"/>
          <w:color w:val="333333"/>
          <w:sz w:val="28"/>
          <w:szCs w:val="28"/>
          <w:lang w:eastAsia="ru-RU"/>
        </w:rPr>
        <w:t xml:space="preserve"> </w:t>
      </w:r>
      <w:r w:rsidRPr="006215EF">
        <w:rPr>
          <w:rFonts w:ascii="Times New Roman" w:eastAsia="Times New Roman" w:hAnsi="Times New Roman" w:cs="Times New Roman"/>
          <w:b/>
          <w:i/>
          <w:color w:val="333333"/>
          <w:sz w:val="28"/>
          <w:szCs w:val="28"/>
          <w:lang w:eastAsia="ru-RU"/>
        </w:rPr>
        <w:t xml:space="preserve">это </w:t>
      </w:r>
      <w:r w:rsidRPr="00D87EF7">
        <w:rPr>
          <w:rFonts w:ascii="Times New Roman" w:eastAsia="Times New Roman" w:hAnsi="Times New Roman" w:cs="Times New Roman"/>
          <w:b/>
          <w:i/>
          <w:color w:val="333333"/>
          <w:sz w:val="28"/>
          <w:szCs w:val="28"/>
          <w:lang w:eastAsia="ru-RU"/>
        </w:rPr>
        <w:t>общее количество функционально действующих стационарных сооружений в стране, общий размер их площадей</w:t>
      </w:r>
      <w:r>
        <w:rPr>
          <w:rFonts w:ascii="Times New Roman" w:eastAsia="Times New Roman" w:hAnsi="Times New Roman" w:cs="Times New Roman"/>
          <w:color w:val="333333"/>
          <w:sz w:val="28"/>
          <w:szCs w:val="28"/>
          <w:lang w:eastAsia="ru-RU"/>
        </w:rPr>
        <w:t>.</w:t>
      </w:r>
    </w:p>
    <w:p w:rsidR="00D87EF7" w:rsidRPr="00D87EF7" w:rsidRDefault="006215EF" w:rsidP="006215EF">
      <w:pPr>
        <w:spacing w:after="0" w:line="360" w:lineRule="auto"/>
        <w:ind w:firstLine="644"/>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w:t>
      </w:r>
      <w:r w:rsidR="00D87EF7" w:rsidRPr="00D87EF7">
        <w:rPr>
          <w:rFonts w:ascii="Times New Roman" w:eastAsia="Times New Roman" w:hAnsi="Times New Roman" w:cs="Times New Roman"/>
          <w:color w:val="333333"/>
          <w:sz w:val="28"/>
          <w:szCs w:val="28"/>
          <w:lang w:eastAsia="ru-RU"/>
        </w:rPr>
        <w:t xml:space="preserve"> Москве, Санкт-Петербурге, Новосибирске и Нижнем Новгороде имеются инженерно</w:t>
      </w:r>
      <w:r>
        <w:rPr>
          <w:rFonts w:ascii="Times New Roman" w:eastAsia="Times New Roman" w:hAnsi="Times New Roman" w:cs="Times New Roman"/>
          <w:color w:val="333333"/>
          <w:sz w:val="28"/>
          <w:szCs w:val="28"/>
          <w:lang w:eastAsia="ru-RU"/>
        </w:rPr>
        <w:t>-</w:t>
      </w:r>
      <w:r w:rsidR="00D87EF7" w:rsidRPr="00D87EF7">
        <w:rPr>
          <w:rFonts w:ascii="Times New Roman" w:eastAsia="Times New Roman" w:hAnsi="Times New Roman" w:cs="Times New Roman"/>
          <w:color w:val="333333"/>
          <w:sz w:val="28"/>
          <w:szCs w:val="28"/>
          <w:lang w:eastAsia="ru-RU"/>
        </w:rPr>
        <w:t xml:space="preserve"> и технически оснащенные закрытые выставочные площадки на 10 тыс. кв. м и более и выставочные комплексы с общей площадью от 15 до 100 тыс. кв. м. Но даже среди лучших из них, ни один отечественный выставочный комплекс по размерам, технической оснащенности и функциональности не может сравниться с ведущими выставочными центрами Европы, где второстепенные выставочные комплексы имеют в среднем по 100 тыс. кв. м. Например:</w:t>
      </w:r>
    </w:p>
    <w:p w:rsidR="00D87EF7" w:rsidRPr="00D87EF7" w:rsidRDefault="00D87EF7" w:rsidP="006215EF">
      <w:pPr>
        <w:spacing w:after="0" w:line="360" w:lineRule="auto"/>
        <w:ind w:firstLine="644"/>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во Франции комитет Парижских выставок располагает общей площадью в павильонах на 554,5 тыс. кв. м;</w:t>
      </w:r>
    </w:p>
    <w:p w:rsidR="00D87EF7" w:rsidRPr="00D87EF7" w:rsidRDefault="00D87EF7" w:rsidP="006215EF">
      <w:pPr>
        <w:spacing w:after="0" w:line="360" w:lineRule="auto"/>
        <w:ind w:firstLine="644"/>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lastRenderedPageBreak/>
        <w:t>• в Германии Ганноверская ярмарка имеет в своем распоряжении 478,9 тыс. кв. м. Крытая площадь ярмарки во Франкфурте составляет 400 тыс. кв. м;</w:t>
      </w:r>
    </w:p>
    <w:p w:rsidR="00D87EF7" w:rsidRPr="00D87EF7" w:rsidRDefault="00D87EF7" w:rsidP="006215EF">
      <w:pPr>
        <w:spacing w:after="0" w:line="360" w:lineRule="auto"/>
        <w:ind w:firstLine="644"/>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в Италии только экспозиционные площади Миланской ярмарки превышают 270 тыс. кв. м;</w:t>
      </w:r>
    </w:p>
    <w:p w:rsidR="00D87EF7" w:rsidRPr="00D87EF7" w:rsidRDefault="00D87EF7" w:rsidP="006215EF">
      <w:pPr>
        <w:spacing w:after="0" w:line="360" w:lineRule="auto"/>
        <w:ind w:firstLine="644"/>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в России экспозиционные площадки в большинстве городов составляют 1 -5 тыс. кв. м. И даже есть города, располагающие всего одним залом для выставок площадью 500 - 800 кв. м.</w:t>
      </w:r>
    </w:p>
    <w:p w:rsidR="00D87EF7" w:rsidRPr="00D87EF7" w:rsidRDefault="00D87EF7" w:rsidP="006215EF">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Подавляющее большинство (более 400) российских организаторов выставок не имеют собственных выставочных площадей и проводят выставки в</w:t>
      </w:r>
      <w:r w:rsidR="006215EF">
        <w:rPr>
          <w:rFonts w:ascii="Times New Roman" w:eastAsia="Times New Roman" w:hAnsi="Times New Roman" w:cs="Times New Roman"/>
          <w:color w:val="333333"/>
          <w:sz w:val="28"/>
          <w:szCs w:val="28"/>
          <w:lang w:eastAsia="ru-RU"/>
        </w:rPr>
        <w:t>о</w:t>
      </w:r>
      <w:r w:rsidRPr="00D87EF7">
        <w:rPr>
          <w:rFonts w:ascii="Times New Roman" w:eastAsia="Times New Roman" w:hAnsi="Times New Roman" w:cs="Times New Roman"/>
          <w:color w:val="333333"/>
          <w:sz w:val="28"/>
          <w:szCs w:val="28"/>
          <w:lang w:eastAsia="ru-RU"/>
        </w:rPr>
        <w:t xml:space="preserve"> дворцах культуры и спорта, на бывших производственных площадях или в складских помещениях.</w:t>
      </w:r>
    </w:p>
    <w:p w:rsidR="00D87EF7" w:rsidRPr="00D87EF7" w:rsidRDefault="00D87EF7" w:rsidP="006215EF">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b/>
          <w:i/>
          <w:color w:val="333333"/>
          <w:sz w:val="28"/>
          <w:szCs w:val="28"/>
          <w:lang w:eastAsia="ru-RU"/>
        </w:rPr>
        <w:t>Вторая характеристика - техническая оснащенность этих сооружений</w:t>
      </w:r>
      <w:r w:rsidRPr="00D87EF7">
        <w:rPr>
          <w:rFonts w:ascii="Times New Roman" w:eastAsia="Times New Roman" w:hAnsi="Times New Roman" w:cs="Times New Roman"/>
          <w:color w:val="333333"/>
          <w:sz w:val="28"/>
          <w:szCs w:val="28"/>
          <w:lang w:eastAsia="ru-RU"/>
        </w:rPr>
        <w:t>. К сожалению, сейчас только 18 -20 выставочных центров в стране отвечают требованиям UFI и МСВЯ по технической оснащенности. Остальные просто не выдерживают никакого сравнения с современными международными комплексами.</w:t>
      </w:r>
    </w:p>
    <w:p w:rsidR="00D87EF7" w:rsidRPr="00D87EF7" w:rsidRDefault="00D87EF7" w:rsidP="006215EF">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Поэтому развитие материально-технической базы ВЯД в стране по значимости практически вышло на первое место среди всех проблем. Сейчас проектируются или уже строятся </w:t>
      </w:r>
      <w:r w:rsidR="006215EF">
        <w:rPr>
          <w:rFonts w:ascii="Times New Roman" w:eastAsia="Times New Roman" w:hAnsi="Times New Roman" w:cs="Times New Roman"/>
          <w:color w:val="333333"/>
          <w:sz w:val="28"/>
          <w:szCs w:val="28"/>
          <w:lang w:eastAsia="ru-RU"/>
        </w:rPr>
        <w:t xml:space="preserve"> и запускаются в эксплуатацию </w:t>
      </w:r>
      <w:r w:rsidRPr="00D87EF7">
        <w:rPr>
          <w:rFonts w:ascii="Times New Roman" w:eastAsia="Times New Roman" w:hAnsi="Times New Roman" w:cs="Times New Roman"/>
          <w:color w:val="333333"/>
          <w:sz w:val="28"/>
          <w:szCs w:val="28"/>
          <w:lang w:eastAsia="ru-RU"/>
        </w:rPr>
        <w:t xml:space="preserve">выставочные комплексы в </w:t>
      </w:r>
      <w:r w:rsidR="006215EF">
        <w:rPr>
          <w:rFonts w:ascii="Times New Roman" w:eastAsia="Times New Roman" w:hAnsi="Times New Roman" w:cs="Times New Roman"/>
          <w:color w:val="333333"/>
          <w:sz w:val="28"/>
          <w:szCs w:val="28"/>
          <w:lang w:eastAsia="ru-RU"/>
        </w:rPr>
        <w:t xml:space="preserve">ряде городов:  в </w:t>
      </w:r>
      <w:r w:rsidRPr="00D87EF7">
        <w:rPr>
          <w:rFonts w:ascii="Times New Roman" w:eastAsia="Times New Roman" w:hAnsi="Times New Roman" w:cs="Times New Roman"/>
          <w:color w:val="333333"/>
          <w:sz w:val="28"/>
          <w:szCs w:val="28"/>
          <w:lang w:eastAsia="ru-RU"/>
        </w:rPr>
        <w:t>Курске, Владивостоке, Самаре, Твери, Уфе, Набережных Челнах, в Краснодаре, Новокузнецке. Рабочая группа специалистов ТПП РФ совместно с администрациями субъектов Федерации и территориальными ТПП разрабатывает предложения по строительству и развитию выставочных центров в наиболее перспективных городах.</w:t>
      </w:r>
    </w:p>
    <w:p w:rsidR="00D87EF7" w:rsidRPr="00D87EF7" w:rsidRDefault="00D87EF7" w:rsidP="009419AC">
      <w:pPr>
        <w:spacing w:after="0" w:line="360" w:lineRule="auto"/>
        <w:ind w:firstLine="225"/>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И хотя ВЯД России с 1992 г. сделала огромный скачок в количестве ежегодно устраиваемых выс</w:t>
      </w:r>
      <w:r w:rsidR="006215EF">
        <w:rPr>
          <w:rFonts w:ascii="Times New Roman" w:eastAsia="Times New Roman" w:hAnsi="Times New Roman" w:cs="Times New Roman"/>
          <w:color w:val="333333"/>
          <w:sz w:val="28"/>
          <w:szCs w:val="28"/>
          <w:lang w:eastAsia="ru-RU"/>
        </w:rPr>
        <w:t xml:space="preserve">тавочных мероприятий (с 500 до </w:t>
      </w:r>
      <w:r w:rsidR="009419AC">
        <w:rPr>
          <w:rFonts w:ascii="Times New Roman" w:eastAsia="Times New Roman" w:hAnsi="Times New Roman" w:cs="Times New Roman"/>
          <w:color w:val="333333"/>
          <w:sz w:val="28"/>
          <w:szCs w:val="28"/>
          <w:lang w:eastAsia="ru-RU"/>
        </w:rPr>
        <w:t>40</w:t>
      </w:r>
      <w:r w:rsidRPr="00D87EF7">
        <w:rPr>
          <w:rFonts w:ascii="Times New Roman" w:eastAsia="Times New Roman" w:hAnsi="Times New Roman" w:cs="Times New Roman"/>
          <w:color w:val="333333"/>
          <w:sz w:val="28"/>
          <w:szCs w:val="28"/>
          <w:lang w:eastAsia="ru-RU"/>
        </w:rPr>
        <w:t>00), ее материально-техническая база оставляет желать много большего.</w:t>
      </w:r>
    </w:p>
    <w:p w:rsidR="00D87EF7" w:rsidRPr="00D87EF7" w:rsidRDefault="00D87EF7" w:rsidP="009419AC">
      <w:pPr>
        <w:spacing w:after="0" w:line="360" w:lineRule="auto"/>
        <w:rPr>
          <w:rFonts w:ascii="Times New Roman" w:eastAsia="Times New Roman" w:hAnsi="Times New Roman" w:cs="Times New Roman"/>
          <w:color w:val="000000"/>
          <w:sz w:val="27"/>
          <w:szCs w:val="27"/>
          <w:lang w:eastAsia="ru-RU"/>
        </w:rPr>
      </w:pPr>
    </w:p>
    <w:p w:rsidR="00D87EF7" w:rsidRPr="00D87EF7" w:rsidRDefault="009419AC" w:rsidP="009419AC">
      <w:pPr>
        <w:spacing w:after="0" w:line="360" w:lineRule="auto"/>
        <w:jc w:val="center"/>
        <w:rPr>
          <w:rFonts w:ascii="Times New Roman" w:eastAsia="Times New Roman" w:hAnsi="Times New Roman" w:cs="Times New Roman"/>
          <w:color w:val="333333"/>
          <w:sz w:val="28"/>
          <w:szCs w:val="28"/>
          <w:lang w:eastAsia="ru-RU"/>
        </w:rPr>
      </w:pPr>
      <w:r w:rsidRPr="009419AC">
        <w:rPr>
          <w:rFonts w:ascii="Times New Roman" w:eastAsia="Times New Roman" w:hAnsi="Times New Roman" w:cs="Times New Roman"/>
          <w:b/>
          <w:bCs/>
          <w:color w:val="333333"/>
          <w:sz w:val="28"/>
          <w:szCs w:val="28"/>
          <w:lang w:eastAsia="ru-RU"/>
        </w:rPr>
        <w:lastRenderedPageBreak/>
        <w:t>5</w:t>
      </w:r>
      <w:r w:rsidR="00D87EF7" w:rsidRPr="009419AC">
        <w:rPr>
          <w:rFonts w:ascii="Times New Roman" w:eastAsia="Times New Roman" w:hAnsi="Times New Roman" w:cs="Times New Roman"/>
          <w:b/>
          <w:bCs/>
          <w:color w:val="333333"/>
          <w:sz w:val="28"/>
          <w:szCs w:val="28"/>
          <w:lang w:eastAsia="ru-RU"/>
        </w:rPr>
        <w:t>. Рынок выставочно-ярмарочных услуг. Типы выставок в России. Международные классификации выставок</w:t>
      </w:r>
    </w:p>
    <w:p w:rsidR="00D87EF7" w:rsidRPr="00D87EF7" w:rsidRDefault="00D87EF7" w:rsidP="009419AC">
      <w:pPr>
        <w:spacing w:after="0" w:line="360" w:lineRule="auto"/>
        <w:ind w:firstLine="708"/>
        <w:jc w:val="both"/>
        <w:rPr>
          <w:rFonts w:ascii="Times New Roman" w:eastAsia="Times New Roman" w:hAnsi="Times New Roman" w:cs="Times New Roman"/>
          <w:color w:val="333333"/>
          <w:sz w:val="28"/>
          <w:szCs w:val="28"/>
          <w:lang w:eastAsia="ru-RU"/>
        </w:rPr>
      </w:pPr>
      <w:r w:rsidRPr="009419AC">
        <w:rPr>
          <w:rFonts w:ascii="Times New Roman" w:eastAsia="Times New Roman" w:hAnsi="Times New Roman" w:cs="Times New Roman"/>
          <w:b/>
          <w:bCs/>
          <w:color w:val="333333"/>
          <w:sz w:val="28"/>
          <w:szCs w:val="28"/>
          <w:lang w:eastAsia="ru-RU"/>
        </w:rPr>
        <w:t>Рынок выставочно-ярмарочных услуг</w:t>
      </w:r>
      <w:r w:rsidRPr="00D87EF7">
        <w:rPr>
          <w:rFonts w:ascii="Times New Roman" w:eastAsia="Times New Roman" w:hAnsi="Times New Roman" w:cs="Times New Roman"/>
          <w:color w:val="333333"/>
          <w:sz w:val="28"/>
          <w:szCs w:val="28"/>
          <w:lang w:eastAsia="ru-RU"/>
        </w:rPr>
        <w:t> - географическое пространство, на котором товаропроизводителям или их посредникам предоставляется возможность выбора конкретных выставочных мероприятий в определенных административных центрах для демонстрации своей продукции на коммерческой основе.</w:t>
      </w:r>
    </w:p>
    <w:p w:rsidR="00D87EF7" w:rsidRPr="00D87EF7" w:rsidRDefault="00D87EF7" w:rsidP="009419AC">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Российский рынок выставочных услуг сосредоточен сейчас примерно в 100 -110 городах и предлагает </w:t>
      </w:r>
      <w:r w:rsidR="009419AC">
        <w:rPr>
          <w:rFonts w:ascii="Times New Roman" w:eastAsia="Times New Roman" w:hAnsi="Times New Roman" w:cs="Times New Roman"/>
          <w:color w:val="333333"/>
          <w:sz w:val="28"/>
          <w:szCs w:val="28"/>
          <w:lang w:eastAsia="ru-RU"/>
        </w:rPr>
        <w:t>3</w:t>
      </w:r>
      <w:r w:rsidRPr="00D87EF7">
        <w:rPr>
          <w:rFonts w:ascii="Times New Roman" w:eastAsia="Times New Roman" w:hAnsi="Times New Roman" w:cs="Times New Roman"/>
          <w:color w:val="333333"/>
          <w:sz w:val="28"/>
          <w:szCs w:val="28"/>
          <w:lang w:eastAsia="ru-RU"/>
        </w:rPr>
        <w:t>500 -</w:t>
      </w:r>
      <w:r w:rsidR="009419AC">
        <w:rPr>
          <w:rFonts w:ascii="Times New Roman" w:eastAsia="Times New Roman" w:hAnsi="Times New Roman" w:cs="Times New Roman"/>
          <w:color w:val="333333"/>
          <w:sz w:val="28"/>
          <w:szCs w:val="28"/>
          <w:lang w:eastAsia="ru-RU"/>
        </w:rPr>
        <w:t>400</w:t>
      </w:r>
      <w:r w:rsidRPr="00D87EF7">
        <w:rPr>
          <w:rFonts w:ascii="Times New Roman" w:eastAsia="Times New Roman" w:hAnsi="Times New Roman" w:cs="Times New Roman"/>
          <w:color w:val="333333"/>
          <w:sz w:val="28"/>
          <w:szCs w:val="28"/>
          <w:lang w:eastAsia="ru-RU"/>
        </w:rPr>
        <w:t>0 выставочных мероприятий разного плана и уровня организации. Вместе со странами СНГ и Балтии он приближается к 190 городам с 4</w:t>
      </w:r>
      <w:r w:rsidR="009419AC">
        <w:rPr>
          <w:rFonts w:ascii="Times New Roman" w:eastAsia="Times New Roman" w:hAnsi="Times New Roman" w:cs="Times New Roman"/>
          <w:color w:val="333333"/>
          <w:sz w:val="28"/>
          <w:szCs w:val="28"/>
          <w:lang w:eastAsia="ru-RU"/>
        </w:rPr>
        <w:t>5</w:t>
      </w:r>
      <w:r w:rsidRPr="00D87EF7">
        <w:rPr>
          <w:rFonts w:ascii="Times New Roman" w:eastAsia="Times New Roman" w:hAnsi="Times New Roman" w:cs="Times New Roman"/>
          <w:color w:val="333333"/>
          <w:sz w:val="28"/>
          <w:szCs w:val="28"/>
          <w:lang w:eastAsia="ru-RU"/>
        </w:rPr>
        <w:t>00 -</w:t>
      </w:r>
      <w:r w:rsidR="009419AC">
        <w:rPr>
          <w:rFonts w:ascii="Times New Roman" w:eastAsia="Times New Roman" w:hAnsi="Times New Roman" w:cs="Times New Roman"/>
          <w:color w:val="333333"/>
          <w:sz w:val="28"/>
          <w:szCs w:val="28"/>
          <w:lang w:eastAsia="ru-RU"/>
        </w:rPr>
        <w:t>5</w:t>
      </w:r>
      <w:r w:rsidRPr="00D87EF7">
        <w:rPr>
          <w:rFonts w:ascii="Times New Roman" w:eastAsia="Times New Roman" w:hAnsi="Times New Roman" w:cs="Times New Roman"/>
          <w:color w:val="333333"/>
          <w:sz w:val="28"/>
          <w:szCs w:val="28"/>
          <w:lang w:eastAsia="ru-RU"/>
        </w:rPr>
        <w:t xml:space="preserve">500 выставок и ярмарок в год. Кроме того, экспонентам широко предоставляют свои площадки зарубежные выставочно-ярмарочные организации более чем в 220 странах, протекторатах и подопечных территориях. До начала 90-х годов за год в мире устраивалось чуть более 30 тыс. крупных выставочно-ярмарочных форумов. А в  XXI в. на всех континентах планеты их проводится уже около </w:t>
      </w:r>
      <w:r w:rsidR="009419AC">
        <w:rPr>
          <w:rFonts w:ascii="Times New Roman" w:eastAsia="Times New Roman" w:hAnsi="Times New Roman" w:cs="Times New Roman"/>
          <w:color w:val="333333"/>
          <w:sz w:val="28"/>
          <w:szCs w:val="28"/>
          <w:lang w:eastAsia="ru-RU"/>
        </w:rPr>
        <w:t>6</w:t>
      </w:r>
      <w:r w:rsidRPr="00D87EF7">
        <w:rPr>
          <w:rFonts w:ascii="Times New Roman" w:eastAsia="Times New Roman" w:hAnsi="Times New Roman" w:cs="Times New Roman"/>
          <w:color w:val="333333"/>
          <w:sz w:val="28"/>
          <w:szCs w:val="28"/>
          <w:lang w:eastAsia="ru-RU"/>
        </w:rPr>
        <w:t>0 тыс. Это существенный рост в выставочной активности. Но что особенно важно, за последние 15 лет количество проводимых выставок в странах Европы и Северной Америки практически сравнялось с количеством выставочных мероприятий (примерно по 25</w:t>
      </w:r>
      <w:r w:rsidR="009419AC">
        <w:rPr>
          <w:rFonts w:ascii="Times New Roman" w:eastAsia="Times New Roman" w:hAnsi="Times New Roman" w:cs="Times New Roman"/>
          <w:color w:val="333333"/>
          <w:sz w:val="28"/>
          <w:szCs w:val="28"/>
          <w:lang w:eastAsia="ru-RU"/>
        </w:rPr>
        <w:t>-30</w:t>
      </w:r>
      <w:r w:rsidRPr="00D87EF7">
        <w:rPr>
          <w:rFonts w:ascii="Times New Roman" w:eastAsia="Times New Roman" w:hAnsi="Times New Roman" w:cs="Times New Roman"/>
          <w:color w:val="333333"/>
          <w:sz w:val="28"/>
          <w:szCs w:val="28"/>
          <w:lang w:eastAsia="ru-RU"/>
        </w:rPr>
        <w:t xml:space="preserve"> тыс.), ежегодно устраиваемых в развивающихся странах Азии, Африки и Латинской Америки.</w:t>
      </w:r>
    </w:p>
    <w:p w:rsidR="00D87EF7" w:rsidRPr="00D87EF7" w:rsidRDefault="00D87EF7" w:rsidP="009419AC">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При этом годовые темпы прироста количества выставочных мероприятий в развитых странах постепенно стабилизируются, а в развивающихся странах продолжают бурно нарастать.</w:t>
      </w:r>
    </w:p>
    <w:p w:rsidR="009419AC" w:rsidRDefault="00D87EF7" w:rsidP="009419AC">
      <w:pPr>
        <w:spacing w:after="0" w:line="360" w:lineRule="auto"/>
        <w:jc w:val="center"/>
        <w:rPr>
          <w:rFonts w:ascii="Times New Roman" w:eastAsia="Times New Roman" w:hAnsi="Times New Roman" w:cs="Times New Roman"/>
          <w:i/>
          <w:iCs/>
          <w:color w:val="333333"/>
          <w:sz w:val="28"/>
          <w:szCs w:val="28"/>
          <w:lang w:eastAsia="ru-RU"/>
        </w:rPr>
      </w:pPr>
      <w:r w:rsidRPr="00D87EF7">
        <w:rPr>
          <w:rFonts w:ascii="Times New Roman" w:eastAsia="Times New Roman" w:hAnsi="Times New Roman" w:cs="Times New Roman"/>
          <w:b/>
          <w:i/>
          <w:iCs/>
          <w:color w:val="333333"/>
          <w:sz w:val="28"/>
          <w:szCs w:val="28"/>
          <w:lang w:eastAsia="ru-RU"/>
        </w:rPr>
        <w:t>Характер выставочных услуг в России</w:t>
      </w:r>
      <w:r w:rsidRPr="00D87EF7">
        <w:rPr>
          <w:rFonts w:ascii="Times New Roman" w:eastAsia="Times New Roman" w:hAnsi="Times New Roman" w:cs="Times New Roman"/>
          <w:i/>
          <w:iCs/>
          <w:color w:val="333333"/>
          <w:sz w:val="28"/>
          <w:szCs w:val="28"/>
          <w:lang w:eastAsia="ru-RU"/>
        </w:rPr>
        <w:t>.</w:t>
      </w:r>
    </w:p>
    <w:p w:rsidR="00D87EF7" w:rsidRPr="00D87EF7" w:rsidRDefault="00D87EF7" w:rsidP="009419AC">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i/>
          <w:iCs/>
          <w:color w:val="333333"/>
          <w:sz w:val="28"/>
          <w:szCs w:val="28"/>
          <w:lang w:eastAsia="ru-RU"/>
        </w:rPr>
        <w:t> </w:t>
      </w:r>
      <w:r w:rsidR="00646337">
        <w:rPr>
          <w:rFonts w:ascii="Times New Roman" w:eastAsia="Times New Roman" w:hAnsi="Times New Roman" w:cs="Times New Roman"/>
          <w:color w:val="333333"/>
          <w:sz w:val="28"/>
          <w:szCs w:val="28"/>
          <w:lang w:eastAsia="ru-RU"/>
        </w:rPr>
        <w:t>В издаваем</w:t>
      </w:r>
      <w:r w:rsidRPr="00D87EF7">
        <w:rPr>
          <w:rFonts w:ascii="Times New Roman" w:eastAsia="Times New Roman" w:hAnsi="Times New Roman" w:cs="Times New Roman"/>
          <w:color w:val="333333"/>
          <w:sz w:val="28"/>
          <w:szCs w:val="28"/>
          <w:lang w:eastAsia="ru-RU"/>
        </w:rPr>
        <w:t xml:space="preserve">ом </w:t>
      </w:r>
      <w:r w:rsidR="00646337">
        <w:rPr>
          <w:rFonts w:ascii="Times New Roman" w:eastAsia="Times New Roman" w:hAnsi="Times New Roman" w:cs="Times New Roman"/>
          <w:color w:val="333333"/>
          <w:sz w:val="28"/>
          <w:szCs w:val="28"/>
          <w:lang w:eastAsia="ru-RU"/>
        </w:rPr>
        <w:t>с</w:t>
      </w:r>
      <w:r w:rsidRPr="00D87EF7">
        <w:rPr>
          <w:rFonts w:ascii="Times New Roman" w:eastAsia="Times New Roman" w:hAnsi="Times New Roman" w:cs="Times New Roman"/>
          <w:color w:val="333333"/>
          <w:sz w:val="28"/>
          <w:szCs w:val="28"/>
          <w:lang w:eastAsia="ru-RU"/>
        </w:rPr>
        <w:t xml:space="preserve"> 1999 г. информационно-выставочн</w:t>
      </w:r>
      <w:r w:rsidR="00646337">
        <w:rPr>
          <w:rFonts w:ascii="Times New Roman" w:eastAsia="Times New Roman" w:hAnsi="Times New Roman" w:cs="Times New Roman"/>
          <w:color w:val="333333"/>
          <w:sz w:val="28"/>
          <w:szCs w:val="28"/>
          <w:lang w:eastAsia="ru-RU"/>
        </w:rPr>
        <w:t>ым</w:t>
      </w:r>
      <w:r w:rsidRPr="00D87EF7">
        <w:rPr>
          <w:rFonts w:ascii="Times New Roman" w:eastAsia="Times New Roman" w:hAnsi="Times New Roman" w:cs="Times New Roman"/>
          <w:color w:val="333333"/>
          <w:sz w:val="28"/>
          <w:szCs w:val="28"/>
          <w:lang w:eastAsia="ru-RU"/>
        </w:rPr>
        <w:t xml:space="preserve"> агентст</w:t>
      </w:r>
      <w:r w:rsidR="00646337">
        <w:rPr>
          <w:rFonts w:ascii="Times New Roman" w:eastAsia="Times New Roman" w:hAnsi="Times New Roman" w:cs="Times New Roman"/>
          <w:color w:val="333333"/>
          <w:sz w:val="28"/>
          <w:szCs w:val="28"/>
          <w:lang w:eastAsia="ru-RU"/>
        </w:rPr>
        <w:t>вом</w:t>
      </w:r>
      <w:r w:rsidRPr="00D87EF7">
        <w:rPr>
          <w:rFonts w:ascii="Times New Roman" w:eastAsia="Times New Roman" w:hAnsi="Times New Roman" w:cs="Times New Roman"/>
          <w:color w:val="333333"/>
          <w:sz w:val="28"/>
          <w:szCs w:val="28"/>
          <w:lang w:eastAsia="ru-RU"/>
        </w:rPr>
        <w:t xml:space="preserve"> «Информэкспо» справочнике «Выставочные услуги» представлены следующие разделы:</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 выставочные комплексы </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lastRenderedPageBreak/>
        <w:t xml:space="preserve">• организаторы выставок </w:t>
      </w:r>
    </w:p>
    <w:p w:rsidR="0064633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 проектирование, застройка и дизайн выставочных стендов • выставочное оборудование, конструкции и комплектующие </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 световое оформление и наружная реклама </w:t>
      </w:r>
    </w:p>
    <w:p w:rsidR="0064633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 рекламные и полиграфические услуги </w:t>
      </w:r>
    </w:p>
    <w:p w:rsidR="0064633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 бизнес-сувениры </w:t>
      </w:r>
    </w:p>
    <w:p w:rsidR="0064633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 пневмофигуры, воздушные шары </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 организаторы делового туризма </w:t>
      </w:r>
    </w:p>
    <w:p w:rsidR="0064633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 гостиничные услуги </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 услуги переводчиков </w:t>
      </w:r>
    </w:p>
    <w:p w:rsidR="0064633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 транспортные услуги </w:t>
      </w:r>
    </w:p>
    <w:p w:rsidR="00646337" w:rsidRDefault="00646337" w:rsidP="00646337">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т</w:t>
      </w:r>
      <w:r>
        <w:rPr>
          <w:rFonts w:ascii="Times New Roman" w:eastAsia="Times New Roman" w:hAnsi="Times New Roman" w:cs="Times New Roman"/>
          <w:color w:val="333333"/>
          <w:sz w:val="28"/>
          <w:szCs w:val="28"/>
          <w:lang w:eastAsia="ru-RU"/>
        </w:rPr>
        <w:t>аможенные</w:t>
      </w:r>
      <w:r w:rsidRPr="00D87EF7">
        <w:rPr>
          <w:rFonts w:ascii="Times New Roman" w:eastAsia="Times New Roman" w:hAnsi="Times New Roman" w:cs="Times New Roman"/>
          <w:color w:val="333333"/>
          <w:sz w:val="28"/>
          <w:szCs w:val="28"/>
          <w:lang w:eastAsia="ru-RU"/>
        </w:rPr>
        <w:t xml:space="preserve"> услуги </w:t>
      </w:r>
    </w:p>
    <w:p w:rsidR="00646337" w:rsidRDefault="00D87EF7" w:rsidP="0064633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Выставочный сервис в России медленно, но продви</w:t>
      </w:r>
      <w:r w:rsidR="00646337">
        <w:rPr>
          <w:rFonts w:ascii="Times New Roman" w:eastAsia="Times New Roman" w:hAnsi="Times New Roman" w:cs="Times New Roman"/>
          <w:color w:val="333333"/>
          <w:sz w:val="28"/>
          <w:szCs w:val="28"/>
          <w:lang w:eastAsia="ru-RU"/>
        </w:rPr>
        <w:t xml:space="preserve">гается к зарубежным стандартам.  </w:t>
      </w:r>
      <w:r w:rsidRPr="00D87EF7">
        <w:rPr>
          <w:rFonts w:ascii="Times New Roman" w:eastAsia="Times New Roman" w:hAnsi="Times New Roman" w:cs="Times New Roman"/>
          <w:color w:val="333333"/>
          <w:sz w:val="28"/>
          <w:szCs w:val="28"/>
          <w:lang w:eastAsia="ru-RU"/>
        </w:rPr>
        <w:t>Международные стандарты на выставочно-ярмарочные услуги устанавливаются и контролируются специа</w:t>
      </w:r>
      <w:r w:rsidR="00646337">
        <w:rPr>
          <w:rFonts w:ascii="Times New Roman" w:eastAsia="Times New Roman" w:hAnsi="Times New Roman" w:cs="Times New Roman"/>
          <w:color w:val="333333"/>
          <w:sz w:val="28"/>
          <w:szCs w:val="28"/>
          <w:lang w:eastAsia="ru-RU"/>
        </w:rPr>
        <w:t>льными организациями. Среди них:</w:t>
      </w:r>
    </w:p>
    <w:p w:rsidR="00646337" w:rsidRDefault="00646337" w:rsidP="00646337">
      <w:pPr>
        <w:spacing w:after="0" w:line="360" w:lineRule="auto"/>
        <w:ind w:firstLine="708"/>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D87EF7" w:rsidRPr="00D87EF7">
        <w:rPr>
          <w:rFonts w:ascii="Times New Roman" w:eastAsia="Times New Roman" w:hAnsi="Times New Roman" w:cs="Times New Roman"/>
          <w:color w:val="333333"/>
          <w:sz w:val="28"/>
          <w:szCs w:val="28"/>
          <w:lang w:eastAsia="ru-RU"/>
        </w:rPr>
        <w:t xml:space="preserve">Бюро международных выставок в Париже (BIE), регламентирующее требования и порядок проведения Всемирных выставок класса «ЭКСПО»; </w:t>
      </w:r>
      <w:r>
        <w:rPr>
          <w:rFonts w:ascii="Times New Roman" w:eastAsia="Times New Roman" w:hAnsi="Times New Roman" w:cs="Times New Roman"/>
          <w:color w:val="333333"/>
          <w:sz w:val="28"/>
          <w:szCs w:val="28"/>
          <w:lang w:eastAsia="ru-RU"/>
        </w:rPr>
        <w:t xml:space="preserve">     </w:t>
      </w:r>
    </w:p>
    <w:p w:rsidR="00D87EF7" w:rsidRPr="00D87EF7" w:rsidRDefault="00646337" w:rsidP="00646337">
      <w:pPr>
        <w:spacing w:after="0" w:line="360" w:lineRule="auto"/>
        <w:ind w:firstLine="708"/>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D87EF7" w:rsidRPr="00D87EF7">
        <w:rPr>
          <w:rFonts w:ascii="Times New Roman" w:eastAsia="Times New Roman" w:hAnsi="Times New Roman" w:cs="Times New Roman"/>
          <w:color w:val="333333"/>
          <w:sz w:val="28"/>
          <w:szCs w:val="28"/>
          <w:lang w:eastAsia="ru-RU"/>
        </w:rPr>
        <w:t>Ассоциация организаций выставочной индустрии (UFI, Париж), устанавливающая требования и контролирующая их выполнение при организации международных ярмарок и торговых выставок.</w:t>
      </w:r>
    </w:p>
    <w:p w:rsidR="00646337" w:rsidRDefault="00D87EF7" w:rsidP="0064633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Практически в каждой развитой стране существуют национальные организации, призванные следить за состоянием и развитием методики, техники и технологии выставочного дела.</w:t>
      </w:r>
    </w:p>
    <w:p w:rsidR="00646337" w:rsidRDefault="00D87EF7" w:rsidP="0064633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 В Германии действует Общество добровольного контроля данных выставок и ярмарок (FKM). </w:t>
      </w:r>
    </w:p>
    <w:p w:rsidR="00646337" w:rsidRDefault="00D87EF7" w:rsidP="0064633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 Италии этим занимается Ассоциац</w:t>
      </w:r>
      <w:r w:rsidR="00646337">
        <w:rPr>
          <w:rFonts w:ascii="Times New Roman" w:eastAsia="Times New Roman" w:hAnsi="Times New Roman" w:cs="Times New Roman"/>
          <w:color w:val="333333"/>
          <w:sz w:val="28"/>
          <w:szCs w:val="28"/>
          <w:lang w:eastAsia="ru-RU"/>
        </w:rPr>
        <w:t xml:space="preserve">ия международных ярмарок (AF1).  </w:t>
      </w:r>
    </w:p>
    <w:p w:rsidR="00646337" w:rsidRDefault="00646337" w:rsidP="00646337">
      <w:pPr>
        <w:spacing w:after="0" w:line="360" w:lineRule="auto"/>
        <w:ind w:firstLine="708"/>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В</w:t>
      </w:r>
      <w:r w:rsidR="00D87EF7" w:rsidRPr="00D87EF7">
        <w:rPr>
          <w:rFonts w:ascii="Times New Roman" w:eastAsia="Times New Roman" w:hAnsi="Times New Roman" w:cs="Times New Roman"/>
          <w:color w:val="333333"/>
          <w:sz w:val="28"/>
          <w:szCs w:val="28"/>
          <w:lang w:eastAsia="ru-RU"/>
        </w:rPr>
        <w:t xml:space="preserve">о Франции - Комитет Парижских выставок и др. Их важнейшая задача - информационное обслуживание заинтересованных организаций, контроль уровня проведения мероприятий и достоверности данных, публикуемых или предоставляемых выставочными центрами и организациями. Учет и статистика в выставочном деле за рубежом применяются уже давно, хотя и здесь еще остается масса нерешенных проблем. </w:t>
      </w:r>
    </w:p>
    <w:p w:rsidR="00D87EF7" w:rsidRPr="00D87EF7" w:rsidRDefault="00D87EF7" w:rsidP="0064633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 России и странах СНГ учет данных о проведенных мероприятиях с 1998 г. ведет Исполнительная дирекция МСВЯ. Для этого были заимствованы и приспособлены для российских условий опросные анкеты, методики учета и формы отчетов немецкой организации FKM. Таким образом, налаживаемый контроль данных будет постепенно приближаться к зарубежным стандартам.</w:t>
      </w:r>
    </w:p>
    <w:p w:rsidR="00D87EF7" w:rsidRPr="00D87EF7" w:rsidRDefault="00D87EF7" w:rsidP="0064633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b/>
          <w:i/>
          <w:iCs/>
          <w:color w:val="333333"/>
          <w:sz w:val="28"/>
          <w:szCs w:val="28"/>
          <w:lang w:eastAsia="ru-RU"/>
        </w:rPr>
        <w:t>Типизация выставок</w:t>
      </w:r>
      <w:r w:rsidRPr="00D87EF7">
        <w:rPr>
          <w:rFonts w:ascii="Times New Roman" w:eastAsia="Times New Roman" w:hAnsi="Times New Roman" w:cs="Times New Roman"/>
          <w:i/>
          <w:iCs/>
          <w:color w:val="333333"/>
          <w:sz w:val="28"/>
          <w:szCs w:val="28"/>
          <w:lang w:eastAsia="ru-RU"/>
        </w:rPr>
        <w:t>. </w:t>
      </w:r>
      <w:r w:rsidRPr="00D87EF7">
        <w:rPr>
          <w:rFonts w:ascii="Times New Roman" w:eastAsia="Times New Roman" w:hAnsi="Times New Roman" w:cs="Times New Roman"/>
          <w:color w:val="333333"/>
          <w:sz w:val="28"/>
          <w:szCs w:val="28"/>
          <w:lang w:eastAsia="ru-RU"/>
        </w:rPr>
        <w:t xml:space="preserve">В СССР и российской выставочной практике до </w:t>
      </w:r>
      <w:r w:rsidR="00646337">
        <w:rPr>
          <w:rFonts w:ascii="Times New Roman" w:eastAsia="Times New Roman" w:hAnsi="Times New Roman" w:cs="Times New Roman"/>
          <w:color w:val="333333"/>
          <w:sz w:val="28"/>
          <w:szCs w:val="28"/>
          <w:lang w:eastAsia="ru-RU"/>
        </w:rPr>
        <w:t>недавнего</w:t>
      </w:r>
      <w:r w:rsidRPr="00D87EF7">
        <w:rPr>
          <w:rFonts w:ascii="Times New Roman" w:eastAsia="Times New Roman" w:hAnsi="Times New Roman" w:cs="Times New Roman"/>
          <w:color w:val="333333"/>
          <w:sz w:val="28"/>
          <w:szCs w:val="28"/>
          <w:lang w:eastAsia="ru-RU"/>
        </w:rPr>
        <w:t xml:space="preserve"> времени не было официальных классификаторов выставок и общепринятых классификаций. </w:t>
      </w:r>
      <w:r w:rsidR="00646337">
        <w:rPr>
          <w:rFonts w:ascii="Times New Roman" w:eastAsia="Times New Roman" w:hAnsi="Times New Roman" w:cs="Times New Roman"/>
          <w:color w:val="333333"/>
          <w:sz w:val="28"/>
          <w:szCs w:val="28"/>
          <w:lang w:eastAsia="ru-RU"/>
        </w:rPr>
        <w:t xml:space="preserve"> Сейчас такая классификация представлена в Концепции  выставочно-ярмарочной и конгрессной деятельности в РФ.</w:t>
      </w:r>
    </w:p>
    <w:p w:rsidR="00D87EF7" w:rsidRPr="00D87EF7" w:rsidRDefault="00D87EF7" w:rsidP="0064633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Иностранные выставки в СССР всегда составляли особую категорию и классифицировались дополнительно по </w:t>
      </w:r>
      <w:r w:rsidR="00646337">
        <w:rPr>
          <w:rFonts w:ascii="Times New Roman" w:eastAsia="Times New Roman" w:hAnsi="Times New Roman" w:cs="Times New Roman"/>
          <w:color w:val="333333"/>
          <w:sz w:val="28"/>
          <w:szCs w:val="28"/>
          <w:lang w:eastAsia="ru-RU"/>
        </w:rPr>
        <w:t xml:space="preserve">странам,  по </w:t>
      </w:r>
      <w:r w:rsidRPr="00D87EF7">
        <w:rPr>
          <w:rFonts w:ascii="Times New Roman" w:eastAsia="Times New Roman" w:hAnsi="Times New Roman" w:cs="Times New Roman"/>
          <w:color w:val="333333"/>
          <w:sz w:val="28"/>
          <w:szCs w:val="28"/>
          <w:lang w:eastAsia="ru-RU"/>
        </w:rPr>
        <w:t xml:space="preserve">тематике (продукции одной фирмы, отраслям производства, национальные и т.п.), </w:t>
      </w:r>
      <w:r w:rsidR="00646337">
        <w:rPr>
          <w:rFonts w:ascii="Times New Roman" w:eastAsia="Times New Roman" w:hAnsi="Times New Roman" w:cs="Times New Roman"/>
          <w:color w:val="333333"/>
          <w:sz w:val="28"/>
          <w:szCs w:val="28"/>
          <w:lang w:eastAsia="ru-RU"/>
        </w:rPr>
        <w:t xml:space="preserve"> по </w:t>
      </w:r>
      <w:r w:rsidRPr="00D87EF7">
        <w:rPr>
          <w:rFonts w:ascii="Times New Roman" w:eastAsia="Times New Roman" w:hAnsi="Times New Roman" w:cs="Times New Roman"/>
          <w:color w:val="333333"/>
          <w:sz w:val="28"/>
          <w:szCs w:val="28"/>
          <w:lang w:eastAsia="ru-RU"/>
        </w:rPr>
        <w:t>организаторам (фирма-изготовитель, группа фирм, выставочная организация) и условиям проведения (обменные, приглашаемые, по договорам с правительствами стран и т.п.).</w:t>
      </w:r>
    </w:p>
    <w:p w:rsidR="00D87EF7" w:rsidRPr="00D87EF7" w:rsidRDefault="00D87EF7" w:rsidP="0064633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При переходе к рыночной экономике огромное количество видов выставочных мероприятий перестали существовать, а все выставки стали подразделять на коммерческие и некоммерческие. Среди коммерческих мероприятий выделяли торгово-промышленные выставки, сельскохозяйственные выставки,</w:t>
      </w:r>
      <w:r w:rsidR="00646337">
        <w:rPr>
          <w:rFonts w:ascii="Times New Roman" w:eastAsia="Times New Roman" w:hAnsi="Times New Roman" w:cs="Times New Roman"/>
          <w:color w:val="333333"/>
          <w:sz w:val="28"/>
          <w:szCs w:val="28"/>
          <w:lang w:eastAsia="ru-RU"/>
        </w:rPr>
        <w:t xml:space="preserve"> </w:t>
      </w:r>
      <w:r w:rsidRPr="00D87EF7">
        <w:rPr>
          <w:rFonts w:ascii="Times New Roman" w:eastAsia="Times New Roman" w:hAnsi="Times New Roman" w:cs="Times New Roman"/>
          <w:color w:val="333333"/>
          <w:sz w:val="28"/>
          <w:szCs w:val="28"/>
          <w:lang w:eastAsia="ru-RU"/>
        </w:rPr>
        <w:t xml:space="preserve"> ярмарки товаров народного потребления. К некоммерческим мероприятиям относились до последнего времени пропагандистские научно-технические и просветительские выставки, </w:t>
      </w:r>
      <w:r w:rsidRPr="00D87EF7">
        <w:rPr>
          <w:rFonts w:ascii="Times New Roman" w:eastAsia="Times New Roman" w:hAnsi="Times New Roman" w:cs="Times New Roman"/>
          <w:color w:val="333333"/>
          <w:sz w:val="28"/>
          <w:szCs w:val="28"/>
          <w:lang w:eastAsia="ru-RU"/>
        </w:rPr>
        <w:lastRenderedPageBreak/>
        <w:t>музеи, художественные галереи и вернисажи, экспозиции декоративно-прикладного искусства и народных промыслов. Они проводились на условиях самоокупаемости, то есть без получения прибыли. Поэтому художественные выставки, выставки декоративно-прикладного искусства и народных промыслов, выставки домашних животных, птиц, аквариумов и террариумов не считались коммерческими мероприятиями, хотя и проводились, как правило, с платным входом.</w:t>
      </w:r>
    </w:p>
    <w:p w:rsidR="00D87EF7" w:rsidRPr="00D87EF7" w:rsidRDefault="00D87EF7" w:rsidP="0064633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Коммерческие выставки должны были проводиться на основе самофинансирования, полностью окупать свои расходы и обеспечивать прибыль для финансирования внутренних потребностей организации, вплоть до платежей в местные и Федеральный бюджеты, в страховые и небюджетные фонды.</w:t>
      </w:r>
    </w:p>
    <w:p w:rsidR="00D87EF7" w:rsidRPr="00D87EF7" w:rsidRDefault="00D87EF7" w:rsidP="0064633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Поскольку проведение выставки стало «дорогим удовольствием», сроки основной массы выставок сократились сначала до 12 -15 дней, а к 1992 г. их средний период проведения уже не превышал 3 -5 дней. Естественно, и периоды монтажа и демонтажа выставок сократились до предела. Сейчас нередко можно видеть, как экспоненты завозят выставочные грузы утром в день открытия выставки, а увозят экспонаты, не дожидаясь ее официального закрытия.</w:t>
      </w:r>
    </w:p>
    <w:p w:rsidR="00D87EF7" w:rsidRPr="00D87EF7" w:rsidRDefault="00D87EF7" w:rsidP="0064633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Проблемы жесткой конкурентной борьбы между выставочными организациями за экспонентов, за наиболее выгодные выставочные территории и площади, за наиболее активные выставочные сезоны вызвали потребность координации выставочной активности не только в отдельных городах, но на значительных территориях - в регионах, стране и странах СНГ. Первые попытки Союза выставок и ярмарок координировать выставочную деятельность показали, что для разумного согласования интересов сторон необходимы принципы идентификации выставок по тематике, названиям, периодичности и другим характеристикам. Своей отечественной классификации выставочных мероприятий не было, поэтому пришлось обращаться к зарубежному опыту.</w:t>
      </w:r>
    </w:p>
    <w:p w:rsidR="00D87EF7" w:rsidRPr="00D87EF7" w:rsidRDefault="00D87EF7" w:rsidP="006F2AB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b/>
          <w:i/>
          <w:iCs/>
          <w:color w:val="333333"/>
          <w:sz w:val="28"/>
          <w:szCs w:val="28"/>
          <w:lang w:eastAsia="ru-RU"/>
        </w:rPr>
        <w:lastRenderedPageBreak/>
        <w:t>Зарубежные классификации выставок и ярмарок.</w:t>
      </w:r>
      <w:r w:rsidRPr="00D87EF7">
        <w:rPr>
          <w:rFonts w:ascii="Times New Roman" w:eastAsia="Times New Roman" w:hAnsi="Times New Roman" w:cs="Times New Roman"/>
          <w:i/>
          <w:iCs/>
          <w:color w:val="333333"/>
          <w:sz w:val="28"/>
          <w:szCs w:val="28"/>
          <w:lang w:eastAsia="ru-RU"/>
        </w:rPr>
        <w:t> </w:t>
      </w:r>
      <w:r w:rsidRPr="00D87EF7">
        <w:rPr>
          <w:rFonts w:ascii="Times New Roman" w:eastAsia="Times New Roman" w:hAnsi="Times New Roman" w:cs="Times New Roman"/>
          <w:color w:val="333333"/>
          <w:sz w:val="28"/>
          <w:szCs w:val="28"/>
          <w:lang w:eastAsia="ru-RU"/>
        </w:rPr>
        <w:t>Оказалось, что за рубежом практически в каждой стране используется своя идентификация и классификация выставочных мероприятий. Самые распространенные - это алфавитные определители тематики выставок. Но, так как каждая страна ведет такой классификатор на своем языке, то и очередность, и последовательность групп и классов сразу нарушаются при переводе на другой язык. В Германии и других европейских странах широко используется 100-классная цифровая группировка выставок, приспособленная для машинного языка. Но и она оказалась непригодной для наших условий. Существуют и другие алфавитные, цифровые и алфавитно-цифровые классификации выставок. Они приспособлены для работы в машинных базах данных, совместимых с различными операционными системами. Их изучение и анализ продолжается. Рассматривались и эти варианты, вплоть до создания своего собственного классификатора.</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b/>
          <w:i/>
          <w:iCs/>
          <w:color w:val="333333"/>
          <w:sz w:val="28"/>
          <w:szCs w:val="28"/>
          <w:lang w:eastAsia="ru-RU"/>
        </w:rPr>
        <w:t>Международная классификация ярмарок UFI.</w:t>
      </w:r>
      <w:r w:rsidRPr="00D87EF7">
        <w:rPr>
          <w:rFonts w:ascii="Times New Roman" w:eastAsia="Times New Roman" w:hAnsi="Times New Roman" w:cs="Times New Roman"/>
          <w:i/>
          <w:iCs/>
          <w:color w:val="333333"/>
          <w:sz w:val="28"/>
          <w:szCs w:val="28"/>
          <w:lang w:eastAsia="ru-RU"/>
        </w:rPr>
        <w:t> </w:t>
      </w:r>
      <w:r w:rsidRPr="00D87EF7">
        <w:rPr>
          <w:rFonts w:ascii="Times New Roman" w:eastAsia="Times New Roman" w:hAnsi="Times New Roman" w:cs="Times New Roman"/>
          <w:color w:val="333333"/>
          <w:sz w:val="28"/>
          <w:szCs w:val="28"/>
          <w:lang w:eastAsia="ru-RU"/>
        </w:rPr>
        <w:t>Из всего многообразия зарубежных классификаторов выставочных мероприятий МСВЯ остановил свой выбор на классификации, рекомендованной к использованию всем странам конгрессом UFI. Эта классификация базируется на основных потребностях человека в конкретных товарах, соответствующем оборудовании и услугах; имеет одновременно буквенное и цифровое обозначение типа выставки; использует для идентификации универсальных и специализированных выставок всего две латинских буквы А и В; содержит в последней редакции 15 классов (вместо 13 до 1995 г.) с подклассами, корректируемыми в случае исчезновения некоторых типов выставок или пополняемыми при появлении выставок с новой тематикой.</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Классификация выставок и ярмарок в редакции конгресса UFI 1995 г.</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Класс </w:t>
      </w:r>
      <w:r w:rsidRPr="009419AC">
        <w:rPr>
          <w:rFonts w:ascii="Times New Roman" w:eastAsia="Times New Roman" w:hAnsi="Times New Roman" w:cs="Times New Roman"/>
          <w:b/>
          <w:bCs/>
          <w:i/>
          <w:iCs/>
          <w:color w:val="333333"/>
          <w:sz w:val="28"/>
          <w:szCs w:val="28"/>
          <w:lang w:eastAsia="ru-RU"/>
        </w:rPr>
        <w:t>А </w:t>
      </w:r>
      <w:r w:rsidRPr="00D87EF7">
        <w:rPr>
          <w:rFonts w:ascii="Times New Roman" w:eastAsia="Times New Roman" w:hAnsi="Times New Roman" w:cs="Times New Roman"/>
          <w:i/>
          <w:iCs/>
          <w:color w:val="333333"/>
          <w:sz w:val="28"/>
          <w:szCs w:val="28"/>
          <w:lang w:eastAsia="ru-RU"/>
        </w:rPr>
        <w:t>- </w:t>
      </w:r>
      <w:r w:rsidRPr="009419AC">
        <w:rPr>
          <w:rFonts w:ascii="Times New Roman" w:eastAsia="Times New Roman" w:hAnsi="Times New Roman" w:cs="Times New Roman"/>
          <w:b/>
          <w:bCs/>
          <w:i/>
          <w:iCs/>
          <w:color w:val="333333"/>
          <w:sz w:val="28"/>
          <w:szCs w:val="28"/>
          <w:lang w:eastAsia="ru-RU"/>
        </w:rPr>
        <w:t>универсальные и многоотраслевые выставки.</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lastRenderedPageBreak/>
        <w:t>А-1. Универсальные ярмарки и выставки технических средств и потребительских товаров.</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А-2. Универсальные ярмарки и выставки технических средств.</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А-3. Универсальные ярмарки и выставки потребительских товаров.</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Класс </w:t>
      </w:r>
      <w:r w:rsidRPr="009419AC">
        <w:rPr>
          <w:rFonts w:ascii="Times New Roman" w:eastAsia="Times New Roman" w:hAnsi="Times New Roman" w:cs="Times New Roman"/>
          <w:b/>
          <w:bCs/>
          <w:i/>
          <w:iCs/>
          <w:color w:val="333333"/>
          <w:sz w:val="28"/>
          <w:szCs w:val="28"/>
          <w:lang w:eastAsia="ru-RU"/>
        </w:rPr>
        <w:t>В - специализированные выставки</w:t>
      </w:r>
      <w:r w:rsidRPr="00D87EF7">
        <w:rPr>
          <w:rFonts w:ascii="Times New Roman" w:eastAsia="Times New Roman" w:hAnsi="Times New Roman" w:cs="Times New Roman"/>
          <w:color w:val="333333"/>
          <w:sz w:val="28"/>
          <w:szCs w:val="28"/>
          <w:lang w:eastAsia="ru-RU"/>
        </w:rPr>
        <w:t>.</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В-1. Сельское хозяйство, лесоводство, рыболовство, виноградарство, садоводство, планировка садов, парков и соответствующее оборудование для их ведения.</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В-2. Продукты питания, напитки, табак, общественное питание и соответствующее оборудование для их производства.</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В-3. Текстиль, обувь, кожа, драгоценности и соответствующее оборудование для их производства.</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В-4. Строительство, оснастка и комплектация и соответствующее оборудование.</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В-5. Товары для внутренней отделки бытовых помещений, оснащения дома и соответствующее оборудование для их производства.</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В-6. Здравоохранение, гигиена, охрана труда и оборудование для них.</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В-7. Защита окружающей среды, безопасность, очистка, коммунальные службы и соответствующее оборудование.</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В-8. Транспорт, перевозки и соответствующее оборудование.</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В-9. Информация, системы связи, оргтехника, образование, бытовая электроника и соответствующее оборудование.</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В-10. Спорт, развлечения, досуг и соответствующее оборудование.</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В-11. Организация промышленности, торговля, бытовое обслуживание, наука и техника и соответствующее оборудование.</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В-12. Искусство и антиквариат.</w:t>
      </w:r>
    </w:p>
    <w:p w:rsidR="00D87EF7" w:rsidRPr="00D87EF7" w:rsidRDefault="00D87EF7" w:rsidP="006F2AB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xml:space="preserve">Классификатор, предложенный UFI, получил в России самое широкое распространение. В классификации, приспособленной МСВЯ к российским нуждам, для описания всех видов специализированных выставок и ярмарок используется уже 25 классов (от В-1 до В-25.). Но это </w:t>
      </w:r>
      <w:r w:rsidRPr="00D87EF7">
        <w:rPr>
          <w:rFonts w:ascii="Times New Roman" w:eastAsia="Times New Roman" w:hAnsi="Times New Roman" w:cs="Times New Roman"/>
          <w:color w:val="333333"/>
          <w:sz w:val="28"/>
          <w:szCs w:val="28"/>
          <w:lang w:eastAsia="ru-RU"/>
        </w:rPr>
        <w:lastRenderedPageBreak/>
        <w:t>не означает, что с развитием и трансформацией выставочной деятельности в Российской Федерации, не понадобится своя оригинальная национальная классификация выставочных мероприятий.</w:t>
      </w:r>
    </w:p>
    <w:p w:rsidR="00D87EF7" w:rsidRPr="00D87EF7" w:rsidRDefault="00D87EF7" w:rsidP="006F2AB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b/>
          <w:i/>
          <w:iCs/>
          <w:color w:val="333333"/>
          <w:sz w:val="28"/>
          <w:szCs w:val="28"/>
          <w:lang w:eastAsia="ru-RU"/>
        </w:rPr>
        <w:t>Рейтинги и критерии сравнения выставок и выставочных организаций</w:t>
      </w:r>
      <w:r w:rsidRPr="00D87EF7">
        <w:rPr>
          <w:rFonts w:ascii="Times New Roman" w:eastAsia="Times New Roman" w:hAnsi="Times New Roman" w:cs="Times New Roman"/>
          <w:i/>
          <w:iCs/>
          <w:color w:val="333333"/>
          <w:sz w:val="28"/>
          <w:szCs w:val="28"/>
          <w:lang w:eastAsia="ru-RU"/>
        </w:rPr>
        <w:t>. </w:t>
      </w:r>
      <w:r w:rsidRPr="00D87EF7">
        <w:rPr>
          <w:rFonts w:ascii="Times New Roman" w:eastAsia="Times New Roman" w:hAnsi="Times New Roman" w:cs="Times New Roman"/>
          <w:color w:val="333333"/>
          <w:sz w:val="28"/>
          <w:szCs w:val="28"/>
          <w:lang w:eastAsia="ru-RU"/>
        </w:rPr>
        <w:t>Выставка, как сложное явление, имеет массу характеристик. Сравнение по ограниченному количеству показателей может оказаться в принципе неверным или неоднозначным. А чтобы по нескольким выставкам оценить актуальность какой-то тематики, сравнить популярность или привлекательность каких-то конкретных выставок, приходится перерабатывать массу исходного материала, проделывать титанический расчетно-аналитический труд. Поэтому потребителям - потенциальному участнику выставок или организации, разрабатывающей новый проект пополнения своей выставочной программы, не имеющим ни времени на это, ни умения делать это, нужны обобщенные, интегральные показатели и понятные критерии. Если для банков, страховых и инвестиционных компаний такие критерии и способы их сопоставления давно разработаны, то для выставок и ярмарок таких универсальных показателей для оценки рейтинга выставок пока еще не создано. Разные цели, разные методические подходы, разный уровень требований качества решения проблемы делают задачу оценки и выбора многозначной и многовариантной. Но работы в этом направлении уже ведутся. В упрощенном варианте чаще всего для выбора выставки используются три критерия:</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b/>
          <w:i/>
          <w:iCs/>
          <w:color w:val="333333"/>
          <w:sz w:val="28"/>
          <w:szCs w:val="28"/>
          <w:lang w:eastAsia="ru-RU"/>
        </w:rPr>
        <w:t>Первый</w:t>
      </w:r>
      <w:r w:rsidRPr="00D87EF7">
        <w:rPr>
          <w:rFonts w:ascii="Times New Roman" w:eastAsia="Times New Roman" w:hAnsi="Times New Roman" w:cs="Times New Roman"/>
          <w:i/>
          <w:iCs/>
          <w:color w:val="333333"/>
          <w:sz w:val="28"/>
          <w:szCs w:val="28"/>
          <w:lang w:eastAsia="ru-RU"/>
        </w:rPr>
        <w:t xml:space="preserve"> - </w:t>
      </w:r>
      <w:r w:rsidRPr="00D87EF7">
        <w:rPr>
          <w:rFonts w:ascii="Times New Roman" w:eastAsia="Times New Roman" w:hAnsi="Times New Roman" w:cs="Times New Roman"/>
          <w:color w:val="333333"/>
          <w:sz w:val="28"/>
          <w:szCs w:val="28"/>
          <w:lang w:eastAsia="ru-RU"/>
        </w:rPr>
        <w:t>специфика и достоинства конкретной выставки.</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b/>
          <w:i/>
          <w:iCs/>
          <w:color w:val="333333"/>
          <w:sz w:val="28"/>
          <w:szCs w:val="28"/>
          <w:lang w:eastAsia="ru-RU"/>
        </w:rPr>
        <w:t>Второй</w:t>
      </w:r>
      <w:r w:rsidRPr="00D87EF7">
        <w:rPr>
          <w:rFonts w:ascii="Times New Roman" w:eastAsia="Times New Roman" w:hAnsi="Times New Roman" w:cs="Times New Roman"/>
          <w:i/>
          <w:iCs/>
          <w:color w:val="333333"/>
          <w:sz w:val="28"/>
          <w:szCs w:val="28"/>
          <w:lang w:eastAsia="ru-RU"/>
        </w:rPr>
        <w:t xml:space="preserve"> - </w:t>
      </w:r>
      <w:r w:rsidRPr="00D87EF7">
        <w:rPr>
          <w:rFonts w:ascii="Times New Roman" w:eastAsia="Times New Roman" w:hAnsi="Times New Roman" w:cs="Times New Roman"/>
          <w:color w:val="333333"/>
          <w:sz w:val="28"/>
          <w:szCs w:val="28"/>
          <w:lang w:eastAsia="ru-RU"/>
        </w:rPr>
        <w:t>известность и надежность выставочного центра (или устроителя выставки).</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b/>
          <w:i/>
          <w:iCs/>
          <w:color w:val="333333"/>
          <w:sz w:val="28"/>
          <w:szCs w:val="28"/>
          <w:lang w:eastAsia="ru-RU"/>
        </w:rPr>
        <w:t>Третий</w:t>
      </w:r>
      <w:r w:rsidRPr="00D87EF7">
        <w:rPr>
          <w:rFonts w:ascii="Times New Roman" w:eastAsia="Times New Roman" w:hAnsi="Times New Roman" w:cs="Times New Roman"/>
          <w:i/>
          <w:iCs/>
          <w:color w:val="333333"/>
          <w:sz w:val="28"/>
          <w:szCs w:val="28"/>
          <w:lang w:eastAsia="ru-RU"/>
        </w:rPr>
        <w:t xml:space="preserve"> - </w:t>
      </w:r>
      <w:r w:rsidRPr="00D87EF7">
        <w:rPr>
          <w:rFonts w:ascii="Times New Roman" w:eastAsia="Times New Roman" w:hAnsi="Times New Roman" w:cs="Times New Roman"/>
          <w:color w:val="333333"/>
          <w:sz w:val="28"/>
          <w:szCs w:val="28"/>
          <w:lang w:eastAsia="ru-RU"/>
        </w:rPr>
        <w:t>географическое место и удобства доставки грузов.</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 других случаях гораздо более критериев.</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9419AC">
        <w:rPr>
          <w:rFonts w:ascii="Times New Roman" w:eastAsia="Times New Roman" w:hAnsi="Times New Roman" w:cs="Times New Roman"/>
          <w:b/>
          <w:bCs/>
          <w:color w:val="333333"/>
          <w:sz w:val="28"/>
          <w:szCs w:val="28"/>
          <w:lang w:eastAsia="ru-RU"/>
        </w:rPr>
        <w:t>Характеристики и критерии оценки выставочных организаций:</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материально-техническая база;</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lastRenderedPageBreak/>
        <w:t>• размеры имеющихся или используемых выставочных;</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площадей;</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тематика и количество выставок, проводимых за год;</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география проведения выездных выставок;</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год учреждения и срок активной деятельности;</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членство в международных организациях;</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награды и призы, отзывы в прессе.</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9419AC">
        <w:rPr>
          <w:rFonts w:ascii="Times New Roman" w:eastAsia="Times New Roman" w:hAnsi="Times New Roman" w:cs="Times New Roman"/>
          <w:b/>
          <w:bCs/>
          <w:color w:val="333333"/>
          <w:sz w:val="28"/>
          <w:szCs w:val="28"/>
          <w:lang w:eastAsia="ru-RU"/>
        </w:rPr>
        <w:t>Наиболее существенные показатели для выставок и ярмарок:</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экспозиционная площадь (брутто, нетто) кв. м;</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стоимость 1 кв. м нетто закрытой площади руб./€/$</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стоимость 1 кв. м оборудованного стенда руб./€/$</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стоимость 1 кв. м открытой площадки руб./€/$</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количество фирм-участников ед.</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количество выставляемых экспонатов ед.</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общий товарооборот, млн руб./€/$</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в том числе по внутренним и экспортным поставкам млн руб./€/$</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общее число посетителей выставки, чел.</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 том числе:</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из ближайших областей, чел.</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из дальних регионов, чел.</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зарубежных гостей, чел.</w:t>
      </w:r>
    </w:p>
    <w:p w:rsidR="00D87EF7" w:rsidRPr="00D87EF7" w:rsidRDefault="00D87EF7" w:rsidP="009419AC">
      <w:pPr>
        <w:spacing w:after="0" w:line="360" w:lineRule="auto"/>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 в том числе специалистов чел.</w:t>
      </w:r>
    </w:p>
    <w:p w:rsidR="00D87EF7" w:rsidRPr="00D87EF7" w:rsidRDefault="00D87EF7" w:rsidP="006F2AB7">
      <w:pPr>
        <w:spacing w:after="0" w:line="360" w:lineRule="auto"/>
        <w:ind w:firstLine="708"/>
        <w:jc w:val="both"/>
        <w:rPr>
          <w:rFonts w:ascii="Times New Roman" w:eastAsia="Times New Roman" w:hAnsi="Times New Roman" w:cs="Times New Roman"/>
          <w:color w:val="333333"/>
          <w:sz w:val="28"/>
          <w:szCs w:val="28"/>
          <w:lang w:eastAsia="ru-RU"/>
        </w:rPr>
      </w:pPr>
      <w:r w:rsidRPr="00D87EF7">
        <w:rPr>
          <w:rFonts w:ascii="Times New Roman" w:eastAsia="Times New Roman" w:hAnsi="Times New Roman" w:cs="Times New Roman"/>
          <w:color w:val="333333"/>
          <w:sz w:val="28"/>
          <w:szCs w:val="28"/>
          <w:lang w:eastAsia="ru-RU"/>
        </w:rPr>
        <w:t>В значительной мере облегчают ориентацию в выставочных мероприятиях и уменьшают риск при выборе присвоенные выставке или ярмарке знаки членов UFI, МСВЯ или других международных союзов и ассоциаций. Они являются своеобразными гарантами высокого организационного уровня и соответствия выставочного сервиса международным стандартам.</w:t>
      </w:r>
    </w:p>
    <w:p w:rsidR="00D87EF7" w:rsidRPr="009419AC" w:rsidRDefault="00D87EF7" w:rsidP="009419AC">
      <w:pPr>
        <w:pStyle w:val="a8"/>
        <w:spacing w:after="0" w:line="360" w:lineRule="auto"/>
        <w:ind w:left="0"/>
        <w:jc w:val="both"/>
        <w:rPr>
          <w:rFonts w:ascii="Times New Roman" w:hAnsi="Times New Roman" w:cs="Times New Roman"/>
          <w:b/>
          <w:sz w:val="28"/>
          <w:szCs w:val="28"/>
        </w:rPr>
      </w:pPr>
    </w:p>
    <w:p w:rsidR="00BE1C1B" w:rsidRDefault="00BE1C1B" w:rsidP="00190B7B">
      <w:pPr>
        <w:pStyle w:val="a8"/>
        <w:spacing w:line="360" w:lineRule="auto"/>
        <w:rPr>
          <w:rFonts w:ascii="Times New Roman" w:hAnsi="Times New Roman" w:cs="Times New Roman"/>
          <w:sz w:val="28"/>
          <w:szCs w:val="28"/>
        </w:rPr>
      </w:pPr>
    </w:p>
    <w:p w:rsidR="00BE1C1B" w:rsidRDefault="00BE1C1B" w:rsidP="00190B7B">
      <w:pPr>
        <w:pStyle w:val="a8"/>
        <w:spacing w:line="360" w:lineRule="auto"/>
        <w:rPr>
          <w:rFonts w:ascii="Times New Roman" w:hAnsi="Times New Roman" w:cs="Times New Roman"/>
          <w:sz w:val="28"/>
          <w:szCs w:val="28"/>
        </w:rPr>
      </w:pPr>
    </w:p>
    <w:p w:rsidR="00BE1C1B" w:rsidRDefault="00BE1C1B" w:rsidP="00190B7B">
      <w:pPr>
        <w:pStyle w:val="a8"/>
        <w:spacing w:line="360" w:lineRule="auto"/>
        <w:rPr>
          <w:rFonts w:ascii="Times New Roman" w:hAnsi="Times New Roman" w:cs="Times New Roman"/>
          <w:sz w:val="28"/>
          <w:szCs w:val="28"/>
        </w:rPr>
      </w:pPr>
    </w:p>
    <w:p w:rsidR="00BE1C1B" w:rsidRDefault="00BE1C1B" w:rsidP="00190B7B">
      <w:pPr>
        <w:pStyle w:val="a8"/>
        <w:spacing w:line="360" w:lineRule="auto"/>
        <w:rPr>
          <w:rFonts w:ascii="Times New Roman" w:hAnsi="Times New Roman" w:cs="Times New Roman"/>
          <w:sz w:val="28"/>
          <w:szCs w:val="28"/>
        </w:rPr>
      </w:pPr>
    </w:p>
    <w:p w:rsidR="00BE1C1B" w:rsidRDefault="00BE1C1B" w:rsidP="00190B7B">
      <w:pPr>
        <w:pStyle w:val="a8"/>
        <w:spacing w:line="360" w:lineRule="auto"/>
        <w:rPr>
          <w:rFonts w:ascii="Times New Roman" w:hAnsi="Times New Roman" w:cs="Times New Roman"/>
          <w:sz w:val="28"/>
          <w:szCs w:val="28"/>
        </w:rPr>
      </w:pPr>
    </w:p>
    <w:p w:rsidR="00BE1C1B" w:rsidRDefault="00BE1C1B" w:rsidP="00190B7B">
      <w:pPr>
        <w:pStyle w:val="a8"/>
        <w:spacing w:line="360" w:lineRule="auto"/>
        <w:rPr>
          <w:rFonts w:ascii="Times New Roman" w:hAnsi="Times New Roman" w:cs="Times New Roman"/>
          <w:sz w:val="28"/>
          <w:szCs w:val="28"/>
        </w:rPr>
      </w:pPr>
    </w:p>
    <w:p w:rsidR="00BE1C1B" w:rsidRDefault="00BE1C1B" w:rsidP="00190B7B">
      <w:pPr>
        <w:pStyle w:val="a8"/>
        <w:spacing w:line="360" w:lineRule="auto"/>
        <w:rPr>
          <w:rFonts w:ascii="Times New Roman" w:hAnsi="Times New Roman" w:cs="Times New Roman"/>
          <w:sz w:val="28"/>
          <w:szCs w:val="28"/>
        </w:rPr>
      </w:pPr>
    </w:p>
    <w:p w:rsidR="00BE1C1B" w:rsidRDefault="00BE1C1B" w:rsidP="00190B7B">
      <w:pPr>
        <w:pStyle w:val="a8"/>
        <w:spacing w:line="360" w:lineRule="auto"/>
        <w:rPr>
          <w:rFonts w:ascii="Times New Roman" w:hAnsi="Times New Roman" w:cs="Times New Roman"/>
          <w:sz w:val="28"/>
          <w:szCs w:val="28"/>
        </w:rPr>
      </w:pPr>
    </w:p>
    <w:p w:rsidR="00BE1C1B" w:rsidRDefault="00BE1C1B" w:rsidP="00190B7B">
      <w:pPr>
        <w:pStyle w:val="a8"/>
        <w:spacing w:line="360" w:lineRule="auto"/>
        <w:rPr>
          <w:rFonts w:ascii="Times New Roman" w:hAnsi="Times New Roman" w:cs="Times New Roman"/>
          <w:sz w:val="28"/>
          <w:szCs w:val="28"/>
        </w:rPr>
      </w:pPr>
    </w:p>
    <w:p w:rsidR="00BE1C1B" w:rsidRDefault="00BE1C1B" w:rsidP="00190B7B">
      <w:pPr>
        <w:pStyle w:val="a8"/>
        <w:spacing w:line="360" w:lineRule="auto"/>
        <w:rPr>
          <w:rFonts w:ascii="Times New Roman" w:hAnsi="Times New Roman" w:cs="Times New Roman"/>
          <w:sz w:val="28"/>
          <w:szCs w:val="28"/>
        </w:rPr>
      </w:pPr>
    </w:p>
    <w:p w:rsidR="00BE1C1B" w:rsidRDefault="00BE1C1B" w:rsidP="00190B7B">
      <w:pPr>
        <w:pStyle w:val="a8"/>
        <w:spacing w:line="360" w:lineRule="auto"/>
        <w:rPr>
          <w:rFonts w:ascii="Times New Roman" w:hAnsi="Times New Roman" w:cs="Times New Roman"/>
          <w:sz w:val="28"/>
          <w:szCs w:val="28"/>
        </w:rPr>
      </w:pPr>
    </w:p>
    <w:p w:rsidR="00BE1C1B" w:rsidRDefault="00BE1C1B" w:rsidP="00BE1C1B">
      <w:pPr>
        <w:pStyle w:val="a8"/>
        <w:rPr>
          <w:rFonts w:ascii="Times New Roman" w:hAnsi="Times New Roman" w:cs="Times New Roman"/>
          <w:sz w:val="28"/>
          <w:szCs w:val="28"/>
        </w:rPr>
      </w:pPr>
    </w:p>
    <w:p w:rsidR="00BE1C1B" w:rsidRDefault="00BE1C1B" w:rsidP="00BE1C1B">
      <w:pPr>
        <w:pStyle w:val="a8"/>
        <w:rPr>
          <w:rFonts w:ascii="Times New Roman" w:hAnsi="Times New Roman" w:cs="Times New Roman"/>
          <w:sz w:val="28"/>
          <w:szCs w:val="28"/>
        </w:rPr>
      </w:pPr>
    </w:p>
    <w:p w:rsidR="00BE1C1B" w:rsidRDefault="00BE1C1B" w:rsidP="00BE1C1B">
      <w:pPr>
        <w:pStyle w:val="a8"/>
        <w:rPr>
          <w:rFonts w:ascii="Times New Roman" w:hAnsi="Times New Roman" w:cs="Times New Roman"/>
          <w:sz w:val="28"/>
          <w:szCs w:val="28"/>
        </w:rPr>
      </w:pPr>
    </w:p>
    <w:p w:rsidR="00BE1C1B" w:rsidRDefault="00BE1C1B" w:rsidP="00BE1C1B">
      <w:pPr>
        <w:pStyle w:val="a8"/>
        <w:rPr>
          <w:rFonts w:ascii="Times New Roman" w:hAnsi="Times New Roman" w:cs="Times New Roman"/>
          <w:sz w:val="28"/>
          <w:szCs w:val="28"/>
        </w:rPr>
      </w:pPr>
    </w:p>
    <w:p w:rsidR="00BE1C1B" w:rsidRDefault="00BE1C1B" w:rsidP="00BE1C1B">
      <w:pPr>
        <w:pStyle w:val="a8"/>
        <w:rPr>
          <w:rFonts w:ascii="Times New Roman" w:hAnsi="Times New Roman" w:cs="Times New Roman"/>
          <w:sz w:val="28"/>
          <w:szCs w:val="28"/>
        </w:rPr>
      </w:pPr>
    </w:p>
    <w:p w:rsidR="00BE1C1B" w:rsidRDefault="00BE1C1B" w:rsidP="00BE1C1B">
      <w:pPr>
        <w:pStyle w:val="a8"/>
        <w:rPr>
          <w:rFonts w:ascii="Times New Roman" w:hAnsi="Times New Roman" w:cs="Times New Roman"/>
          <w:sz w:val="28"/>
          <w:szCs w:val="28"/>
        </w:rPr>
      </w:pPr>
    </w:p>
    <w:p w:rsidR="00BE1C1B" w:rsidRDefault="00BE1C1B" w:rsidP="00BE1C1B">
      <w:pPr>
        <w:pStyle w:val="a8"/>
        <w:rPr>
          <w:rFonts w:ascii="Times New Roman" w:hAnsi="Times New Roman" w:cs="Times New Roman"/>
          <w:sz w:val="28"/>
          <w:szCs w:val="28"/>
        </w:rPr>
      </w:pPr>
    </w:p>
    <w:p w:rsidR="00BE1C1B" w:rsidRDefault="00BE1C1B" w:rsidP="00BE1C1B">
      <w:pPr>
        <w:pStyle w:val="a8"/>
        <w:rPr>
          <w:rFonts w:ascii="Times New Roman" w:hAnsi="Times New Roman" w:cs="Times New Roman"/>
          <w:sz w:val="28"/>
          <w:szCs w:val="28"/>
        </w:rPr>
      </w:pPr>
    </w:p>
    <w:p w:rsidR="00BE1C1B" w:rsidRDefault="00BE1C1B" w:rsidP="00BE1C1B">
      <w:pPr>
        <w:pStyle w:val="a8"/>
        <w:rPr>
          <w:rFonts w:ascii="Times New Roman" w:hAnsi="Times New Roman" w:cs="Times New Roman"/>
          <w:sz w:val="28"/>
          <w:szCs w:val="28"/>
        </w:rPr>
      </w:pPr>
    </w:p>
    <w:p w:rsidR="00BE1C1B" w:rsidRDefault="00BE1C1B" w:rsidP="00BE1C1B">
      <w:pPr>
        <w:pStyle w:val="a8"/>
        <w:rPr>
          <w:rFonts w:ascii="Times New Roman" w:hAnsi="Times New Roman" w:cs="Times New Roman"/>
          <w:sz w:val="28"/>
          <w:szCs w:val="28"/>
        </w:rPr>
      </w:pPr>
    </w:p>
    <w:p w:rsidR="00BE1C1B" w:rsidRDefault="00BE1C1B" w:rsidP="00896929">
      <w:pPr>
        <w:spacing w:after="0" w:line="360" w:lineRule="auto"/>
        <w:rPr>
          <w:rFonts w:ascii="Times New Roman" w:hAnsi="Times New Roman" w:cs="Times New Roman"/>
          <w:b/>
          <w:sz w:val="28"/>
          <w:szCs w:val="28"/>
        </w:rPr>
      </w:pPr>
      <w:r>
        <w:rPr>
          <w:rFonts w:ascii="Times New Roman" w:hAnsi="Times New Roman" w:cs="Times New Roman"/>
          <w:b/>
          <w:sz w:val="28"/>
          <w:szCs w:val="28"/>
        </w:rPr>
        <w:t>ЛЕКЦИЯ 4</w:t>
      </w:r>
    </w:p>
    <w:p w:rsidR="00896929" w:rsidRDefault="00896929" w:rsidP="00896929">
      <w:pPr>
        <w:pStyle w:val="a8"/>
        <w:spacing w:after="0" w:line="360" w:lineRule="auto"/>
        <w:ind w:left="0"/>
        <w:rPr>
          <w:rFonts w:ascii="Times New Roman" w:hAnsi="Times New Roman" w:cs="Times New Roman"/>
          <w:b/>
          <w:sz w:val="28"/>
          <w:szCs w:val="28"/>
        </w:rPr>
      </w:pPr>
      <w:r>
        <w:rPr>
          <w:rFonts w:ascii="Times New Roman" w:hAnsi="Times New Roman" w:cs="Times New Roman"/>
          <w:b/>
          <w:sz w:val="28"/>
          <w:szCs w:val="28"/>
        </w:rPr>
        <w:t xml:space="preserve">         </w:t>
      </w:r>
      <w:r w:rsidR="00BE1C1B">
        <w:rPr>
          <w:rFonts w:ascii="Times New Roman" w:hAnsi="Times New Roman" w:cs="Times New Roman"/>
          <w:b/>
          <w:sz w:val="28"/>
          <w:szCs w:val="28"/>
        </w:rPr>
        <w:t>ТЕХНОЛОГИИ ПОДГОТОВКИ  ВЫСТАВКИ</w:t>
      </w:r>
      <w:r>
        <w:rPr>
          <w:rFonts w:ascii="Times New Roman" w:hAnsi="Times New Roman" w:cs="Times New Roman"/>
          <w:b/>
          <w:sz w:val="28"/>
          <w:szCs w:val="28"/>
        </w:rPr>
        <w:t>-ЯРМАРКИ</w:t>
      </w:r>
    </w:p>
    <w:p w:rsidR="00BE1C1B" w:rsidRDefault="00896929" w:rsidP="00896929">
      <w:pPr>
        <w:pStyle w:val="a8"/>
        <w:spacing w:after="0" w:line="360" w:lineRule="auto"/>
        <w:ind w:left="0"/>
        <w:rPr>
          <w:rFonts w:ascii="Times New Roman" w:hAnsi="Times New Roman" w:cs="Times New Roman"/>
          <w:b/>
          <w:sz w:val="28"/>
          <w:szCs w:val="28"/>
        </w:rPr>
      </w:pPr>
      <w:r>
        <w:rPr>
          <w:rFonts w:ascii="Times New Roman" w:hAnsi="Times New Roman" w:cs="Times New Roman"/>
          <w:b/>
          <w:sz w:val="28"/>
          <w:szCs w:val="28"/>
        </w:rPr>
        <w:t xml:space="preserve">                                                         </w:t>
      </w:r>
      <w:r w:rsidR="00BE1C1B">
        <w:rPr>
          <w:rFonts w:ascii="Times New Roman" w:hAnsi="Times New Roman" w:cs="Times New Roman"/>
          <w:b/>
          <w:sz w:val="28"/>
          <w:szCs w:val="28"/>
        </w:rPr>
        <w:t xml:space="preserve"> (ЧАСТЬ 1)</w:t>
      </w:r>
    </w:p>
    <w:p w:rsidR="00BE1C1B" w:rsidRDefault="00BE1C1B" w:rsidP="00896929">
      <w:pPr>
        <w:spacing w:after="0" w:line="360" w:lineRule="auto"/>
        <w:rPr>
          <w:rFonts w:ascii="Times New Roman" w:hAnsi="Times New Roman" w:cs="Times New Roman"/>
          <w:sz w:val="28"/>
          <w:szCs w:val="28"/>
        </w:rPr>
      </w:pPr>
      <w:r>
        <w:rPr>
          <w:rFonts w:ascii="Times New Roman" w:hAnsi="Times New Roman" w:cs="Times New Roman"/>
          <w:sz w:val="28"/>
          <w:szCs w:val="28"/>
        </w:rPr>
        <w:t>План:</w:t>
      </w:r>
    </w:p>
    <w:p w:rsidR="00BE1C1B" w:rsidRDefault="00BE1C1B" w:rsidP="00896929">
      <w:pPr>
        <w:pStyle w:val="a8"/>
        <w:numPr>
          <w:ilvl w:val="0"/>
          <w:numId w:val="4"/>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Выбор тематики и учреждение новой выставки</w:t>
      </w:r>
      <w:r w:rsidR="00190B7B">
        <w:rPr>
          <w:rFonts w:ascii="Times New Roman" w:hAnsi="Times New Roman" w:cs="Times New Roman"/>
          <w:sz w:val="28"/>
          <w:szCs w:val="28"/>
        </w:rPr>
        <w:t>-</w:t>
      </w:r>
      <w:r>
        <w:rPr>
          <w:rFonts w:ascii="Times New Roman" w:hAnsi="Times New Roman" w:cs="Times New Roman"/>
          <w:sz w:val="28"/>
          <w:szCs w:val="28"/>
        </w:rPr>
        <w:t>ярмарки.</w:t>
      </w:r>
    </w:p>
    <w:p w:rsidR="00BE1C1B" w:rsidRDefault="00BE1C1B" w:rsidP="00896929">
      <w:pPr>
        <w:pStyle w:val="a8"/>
        <w:numPr>
          <w:ilvl w:val="0"/>
          <w:numId w:val="4"/>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Координация новой выставки-ярмарки с другими программами и принятие решения о её проведении.</w:t>
      </w:r>
    </w:p>
    <w:p w:rsidR="00BE1C1B" w:rsidRDefault="00896929" w:rsidP="00896929">
      <w:pPr>
        <w:pStyle w:val="a8"/>
        <w:numPr>
          <w:ilvl w:val="0"/>
          <w:numId w:val="4"/>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Подготовка и организационные мероприятия перед проведением выставки</w:t>
      </w:r>
      <w:r w:rsidR="00BE1C1B">
        <w:rPr>
          <w:rFonts w:ascii="Times New Roman" w:hAnsi="Times New Roman" w:cs="Times New Roman"/>
          <w:sz w:val="28"/>
          <w:szCs w:val="28"/>
        </w:rPr>
        <w:t>.</w:t>
      </w:r>
    </w:p>
    <w:p w:rsidR="00BE1C1B" w:rsidRDefault="00BE1C1B" w:rsidP="00896929">
      <w:pPr>
        <w:pStyle w:val="a8"/>
        <w:numPr>
          <w:ilvl w:val="0"/>
          <w:numId w:val="4"/>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Финансовый план, бюджет и смета затрат выставки.</w:t>
      </w:r>
    </w:p>
    <w:p w:rsidR="00896929" w:rsidRDefault="00896929" w:rsidP="00896929">
      <w:pPr>
        <w:pStyle w:val="a8"/>
        <w:spacing w:after="0" w:line="360" w:lineRule="auto"/>
        <w:ind w:left="0"/>
        <w:rPr>
          <w:rFonts w:ascii="Times New Roman" w:hAnsi="Times New Roman" w:cs="Times New Roman"/>
          <w:sz w:val="28"/>
          <w:szCs w:val="28"/>
        </w:rPr>
      </w:pPr>
    </w:p>
    <w:p w:rsidR="00190B7B" w:rsidRDefault="00190B7B" w:rsidP="00896929">
      <w:pPr>
        <w:pStyle w:val="a8"/>
        <w:spacing w:after="0" w:line="36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1. </w:t>
      </w:r>
      <w:r w:rsidRPr="00190B7B">
        <w:rPr>
          <w:rFonts w:ascii="Times New Roman" w:hAnsi="Times New Roman" w:cs="Times New Roman"/>
          <w:b/>
          <w:sz w:val="28"/>
          <w:szCs w:val="28"/>
        </w:rPr>
        <w:t>Выбор тематики и учреждение новой выставки-ярмарки</w:t>
      </w:r>
    </w:p>
    <w:p w:rsidR="00896929" w:rsidRPr="00896929" w:rsidRDefault="00896929" w:rsidP="00896929">
      <w:pPr>
        <w:pStyle w:val="a8"/>
        <w:spacing w:after="0" w:line="360" w:lineRule="auto"/>
        <w:ind w:left="0"/>
        <w:jc w:val="both"/>
        <w:rPr>
          <w:rFonts w:ascii="Times New Roman" w:hAnsi="Times New Roman" w:cs="Times New Roman"/>
          <w:sz w:val="28"/>
          <w:szCs w:val="28"/>
        </w:rPr>
      </w:pPr>
      <w:r>
        <w:rPr>
          <w:rFonts w:ascii="Times New Roman" w:hAnsi="Times New Roman" w:cs="Times New Roman"/>
          <w:b/>
          <w:sz w:val="28"/>
          <w:szCs w:val="28"/>
        </w:rPr>
        <w:lastRenderedPageBreak/>
        <w:tab/>
      </w:r>
      <w:r w:rsidRPr="00896929">
        <w:rPr>
          <w:rFonts w:ascii="Times New Roman" w:hAnsi="Times New Roman" w:cs="Times New Roman"/>
          <w:sz w:val="28"/>
          <w:szCs w:val="28"/>
        </w:rPr>
        <w:t>С чего начинается подготовка выставочно-ярмарочного мероприятия?</w:t>
      </w:r>
    </w:p>
    <w:p w:rsidR="00896929" w:rsidRDefault="00896929" w:rsidP="0089692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Подготовка мероприятия</w:t>
      </w:r>
      <w:r w:rsidR="001B54D9" w:rsidRPr="00896929">
        <w:rPr>
          <w:rFonts w:ascii="Times New Roman" w:hAnsi="Times New Roman" w:cs="Times New Roman"/>
          <w:sz w:val="28"/>
          <w:szCs w:val="28"/>
        </w:rPr>
        <w:t xml:space="preserve"> практически начинается </w:t>
      </w:r>
      <w:r w:rsidR="001B54D9" w:rsidRPr="00896929">
        <w:rPr>
          <w:rFonts w:ascii="Times New Roman" w:hAnsi="Times New Roman" w:cs="Times New Roman"/>
          <w:b/>
          <w:i/>
          <w:sz w:val="28"/>
          <w:szCs w:val="28"/>
        </w:rPr>
        <w:t>с выбора или уточнения ее тематики и присвоения ей названия</w:t>
      </w:r>
      <w:r w:rsidR="001B54D9" w:rsidRPr="00896929">
        <w:rPr>
          <w:rFonts w:ascii="Times New Roman" w:hAnsi="Times New Roman" w:cs="Times New Roman"/>
          <w:sz w:val="28"/>
          <w:szCs w:val="28"/>
        </w:rPr>
        <w:t xml:space="preserve">. </w:t>
      </w:r>
    </w:p>
    <w:p w:rsidR="00896929" w:rsidRDefault="001B54D9" w:rsidP="00896929">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Выбор выставки с новой тематикой, как правило, п</w:t>
      </w:r>
      <w:r w:rsidR="00896929">
        <w:rPr>
          <w:rFonts w:ascii="Times New Roman" w:hAnsi="Times New Roman" w:cs="Times New Roman"/>
          <w:sz w:val="28"/>
          <w:szCs w:val="28"/>
        </w:rPr>
        <w:t>риходится делать в двух случаях:</w:t>
      </w:r>
    </w:p>
    <w:p w:rsidR="00896929" w:rsidRDefault="00896929" w:rsidP="0089692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1B54D9" w:rsidRPr="00896929">
        <w:rPr>
          <w:rFonts w:ascii="Times New Roman" w:hAnsi="Times New Roman" w:cs="Times New Roman"/>
          <w:sz w:val="28"/>
          <w:szCs w:val="28"/>
        </w:rPr>
        <w:t>о-первых, это обязательно вынуждены делать организации, начинающие рабо</w:t>
      </w:r>
      <w:r>
        <w:rPr>
          <w:rFonts w:ascii="Times New Roman" w:hAnsi="Times New Roman" w:cs="Times New Roman"/>
          <w:sz w:val="28"/>
          <w:szCs w:val="28"/>
        </w:rPr>
        <w:t>ту над проектом первой выставки;</w:t>
      </w:r>
    </w:p>
    <w:p w:rsidR="001B54D9" w:rsidRDefault="001B54D9" w:rsidP="00896929">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во-вторых, в случае, когда действующая выставочная организация планирует расширить свою выставочную программу.</w:t>
      </w:r>
    </w:p>
    <w:p w:rsidR="00870145" w:rsidRDefault="00870145" w:rsidP="0089692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Выбор тематики как процедуру можно разделить на  три этапа: </w:t>
      </w:r>
    </w:p>
    <w:p w:rsidR="00870145" w:rsidRDefault="00870145" w:rsidP="0089692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 Работа над проблемой выбора тематики.</w:t>
      </w:r>
    </w:p>
    <w:p w:rsidR="00870145" w:rsidRDefault="00870145" w:rsidP="0089692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 Формулировка цели и задач выставки-ярмарки.</w:t>
      </w:r>
    </w:p>
    <w:p w:rsidR="00870145" w:rsidRPr="00896929" w:rsidRDefault="00870145" w:rsidP="0089692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3.Разработка официального названия ВЯ и ее краткого рабочего имени.</w:t>
      </w:r>
    </w:p>
    <w:p w:rsidR="00870145" w:rsidRDefault="003B0AF1" w:rsidP="0087014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Этап </w:t>
      </w:r>
      <w:r w:rsidR="00870145">
        <w:rPr>
          <w:rFonts w:ascii="Times New Roman" w:hAnsi="Times New Roman" w:cs="Times New Roman"/>
          <w:sz w:val="28"/>
          <w:szCs w:val="28"/>
        </w:rPr>
        <w:t xml:space="preserve">1. </w:t>
      </w:r>
      <w:r w:rsidR="001B54D9" w:rsidRPr="003B0AF1">
        <w:rPr>
          <w:rFonts w:ascii="Times New Roman" w:hAnsi="Times New Roman" w:cs="Times New Roman"/>
          <w:b/>
          <w:i/>
          <w:sz w:val="28"/>
          <w:szCs w:val="28"/>
        </w:rPr>
        <w:t>Проблемы выбора тематики выставки</w:t>
      </w:r>
      <w:r w:rsidR="00870145" w:rsidRPr="003B0AF1">
        <w:rPr>
          <w:rFonts w:ascii="Times New Roman" w:hAnsi="Times New Roman" w:cs="Times New Roman"/>
          <w:b/>
          <w:i/>
          <w:sz w:val="28"/>
          <w:szCs w:val="28"/>
        </w:rPr>
        <w:t xml:space="preserve"> состоит в следующем</w:t>
      </w:r>
      <w:r w:rsidR="001B54D9" w:rsidRPr="00896929">
        <w:rPr>
          <w:rFonts w:ascii="Times New Roman" w:hAnsi="Times New Roman" w:cs="Times New Roman"/>
          <w:sz w:val="28"/>
          <w:szCs w:val="28"/>
        </w:rPr>
        <w:t>. Фирмы-новички редко справляются с поставленной задачей. Основная причина провала их замыслов</w:t>
      </w:r>
    </w:p>
    <w:p w:rsidR="00870145" w:rsidRDefault="00870145" w:rsidP="00870145">
      <w:pPr>
        <w:spacing w:after="0" w:line="360" w:lineRule="auto"/>
        <w:ind w:left="708" w:firstLine="708"/>
        <w:jc w:val="both"/>
        <w:rPr>
          <w:rFonts w:ascii="Times New Roman" w:hAnsi="Times New Roman" w:cs="Times New Roman"/>
          <w:sz w:val="28"/>
          <w:szCs w:val="28"/>
        </w:rPr>
      </w:pPr>
      <w:r>
        <w:rPr>
          <w:rFonts w:ascii="Times New Roman" w:hAnsi="Times New Roman" w:cs="Times New Roman"/>
          <w:sz w:val="28"/>
          <w:szCs w:val="28"/>
        </w:rPr>
        <w:t>-</w:t>
      </w:r>
      <w:r w:rsidR="001B54D9" w:rsidRPr="00896929">
        <w:rPr>
          <w:rFonts w:ascii="Times New Roman" w:hAnsi="Times New Roman" w:cs="Times New Roman"/>
          <w:sz w:val="28"/>
          <w:szCs w:val="28"/>
        </w:rPr>
        <w:t xml:space="preserve"> плохая ориентация в местных условиях и ситуации на выставочном рынке, </w:t>
      </w:r>
    </w:p>
    <w:p w:rsidR="00870145" w:rsidRDefault="00870145" w:rsidP="00870145">
      <w:pPr>
        <w:spacing w:after="0" w:line="360" w:lineRule="auto"/>
        <w:ind w:left="708" w:firstLine="708"/>
        <w:jc w:val="both"/>
        <w:rPr>
          <w:rFonts w:ascii="Times New Roman" w:hAnsi="Times New Roman" w:cs="Times New Roman"/>
          <w:sz w:val="28"/>
          <w:szCs w:val="28"/>
        </w:rPr>
      </w:pPr>
      <w:r>
        <w:rPr>
          <w:rFonts w:ascii="Times New Roman" w:hAnsi="Times New Roman" w:cs="Times New Roman"/>
          <w:sz w:val="28"/>
          <w:szCs w:val="28"/>
        </w:rPr>
        <w:t>-</w:t>
      </w:r>
      <w:r w:rsidR="001B54D9" w:rsidRPr="00896929">
        <w:rPr>
          <w:rFonts w:ascii="Times New Roman" w:hAnsi="Times New Roman" w:cs="Times New Roman"/>
          <w:sz w:val="28"/>
          <w:szCs w:val="28"/>
        </w:rPr>
        <w:t xml:space="preserve">отсутствие профессиональных специалистов, </w:t>
      </w:r>
    </w:p>
    <w:p w:rsidR="00870145" w:rsidRDefault="00870145" w:rsidP="00870145">
      <w:pPr>
        <w:spacing w:after="0" w:line="360" w:lineRule="auto"/>
        <w:ind w:left="708"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B54D9" w:rsidRPr="00896929">
        <w:rPr>
          <w:rFonts w:ascii="Times New Roman" w:hAnsi="Times New Roman" w:cs="Times New Roman"/>
          <w:sz w:val="28"/>
          <w:szCs w:val="28"/>
        </w:rPr>
        <w:t xml:space="preserve">слабая материальная база, </w:t>
      </w:r>
    </w:p>
    <w:p w:rsidR="00870145" w:rsidRDefault="00870145" w:rsidP="00870145">
      <w:pPr>
        <w:spacing w:after="0" w:line="360" w:lineRule="auto"/>
        <w:ind w:left="708"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B54D9" w:rsidRPr="00896929">
        <w:rPr>
          <w:rFonts w:ascii="Times New Roman" w:hAnsi="Times New Roman" w:cs="Times New Roman"/>
          <w:sz w:val="28"/>
          <w:szCs w:val="28"/>
        </w:rPr>
        <w:t xml:space="preserve">плохая организация дела, </w:t>
      </w:r>
    </w:p>
    <w:p w:rsidR="001B54D9" w:rsidRPr="00896929" w:rsidRDefault="00870145" w:rsidP="00870145">
      <w:pPr>
        <w:spacing w:after="0" w:line="360" w:lineRule="auto"/>
        <w:ind w:left="708"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B54D9" w:rsidRPr="00896929">
        <w:rPr>
          <w:rFonts w:ascii="Times New Roman" w:hAnsi="Times New Roman" w:cs="Times New Roman"/>
          <w:sz w:val="28"/>
          <w:szCs w:val="28"/>
        </w:rPr>
        <w:t>отсутствие поддержки со стороны и разочарование, не позволяющие пережить неудачу, предпринять новые попытки и продолжать набираться опыта.</w:t>
      </w:r>
    </w:p>
    <w:p w:rsidR="001B54D9" w:rsidRPr="00896929" w:rsidRDefault="001B54D9" w:rsidP="00870145">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Но некоторым из них удается стартовать более или менее удачно, закрепиться на определенном направлении, и через какое-то время даже приобрести известность.</w:t>
      </w:r>
    </w:p>
    <w:p w:rsidR="009858EE" w:rsidRDefault="001B54D9" w:rsidP="00870145">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lastRenderedPageBreak/>
        <w:t>В 1990 г. Госснаб СССР преобразовал все свои территориальные управления по снабжению в 150 территориальных коммерческих центров и обязал их заниматься торговлей по-новому, в том числе, через выставки и ярмарки.</w:t>
      </w:r>
      <w:r w:rsidR="009858EE">
        <w:rPr>
          <w:rFonts w:ascii="Times New Roman" w:hAnsi="Times New Roman" w:cs="Times New Roman"/>
          <w:sz w:val="28"/>
          <w:szCs w:val="28"/>
        </w:rPr>
        <w:t xml:space="preserve"> Этим делом занимались и Министерство торговли СССР через главный комитет по оптовым ярмаркам Госснаб. Но неудач в выставочном деле было больше, в разы, чем удач. </w:t>
      </w:r>
    </w:p>
    <w:p w:rsidR="009858EE" w:rsidRDefault="009858EE" w:rsidP="0087014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И только с 1994 года, уде в Российской Федерации</w:t>
      </w:r>
      <w:r w:rsidR="001B54D9" w:rsidRPr="00896929">
        <w:rPr>
          <w:rFonts w:ascii="Times New Roman" w:hAnsi="Times New Roman" w:cs="Times New Roman"/>
          <w:sz w:val="28"/>
          <w:szCs w:val="28"/>
        </w:rPr>
        <w:t xml:space="preserve">, когда у Минторга РФ сформировались профессиональные выставочные организации «Интероптгорг», «Коммерсант», «Россконтракт», «Россоптторг», «РЛП-Ярмарка», «ТекстильЭкспо» и другие, дело стало понемногу налаживаться. А сегодня выставки-ярмарки, проводимые ими в Москве спорткомплексе «Динамо», в КВЦ «Сокольники», на ВВЦ, а также в регионах, уже известны не только в России, но и за рубежом. </w:t>
      </w:r>
      <w:r>
        <w:rPr>
          <w:rFonts w:ascii="Times New Roman" w:hAnsi="Times New Roman" w:cs="Times New Roman"/>
          <w:sz w:val="28"/>
          <w:szCs w:val="28"/>
        </w:rPr>
        <w:t xml:space="preserve">За 4-6 лет </w:t>
      </w:r>
      <w:r w:rsidRPr="00896929">
        <w:rPr>
          <w:rFonts w:ascii="Times New Roman" w:hAnsi="Times New Roman" w:cs="Times New Roman"/>
          <w:sz w:val="28"/>
          <w:szCs w:val="28"/>
        </w:rPr>
        <w:t>выставочным центрам России и стран СНГ</w:t>
      </w:r>
      <w:r>
        <w:rPr>
          <w:rFonts w:ascii="Times New Roman" w:hAnsi="Times New Roman" w:cs="Times New Roman"/>
          <w:sz w:val="28"/>
          <w:szCs w:val="28"/>
        </w:rPr>
        <w:t xml:space="preserve">  пройдена серьезная «школа выживания» в выставочном деле.</w:t>
      </w:r>
    </w:p>
    <w:p w:rsidR="001B54D9" w:rsidRPr="00896929" w:rsidRDefault="001B54D9" w:rsidP="009858EE">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В 90-е годы на российский выставочный рынок пришли зарубежные фирмы из Германии, Италии, США, Австрии, Швейцарии («Геб- рюдер-Хельбик», «Интерэкспо», «Комтек», «Венер Мессе», «Мюнхе- нер Мнссе», «Мораг-Мессе» и др.) и созданные с их помощью совместные предприятия («Крокус Интернейшнл», «Московская ярмарка», «Санкт-Петербург Мессе» и т.п.), а также новые отечественные частные и корпоративные выставочные организации такие, как «Максима», «Экспосервис» и Центр маркетинга «Экспохлеб» в Москве, «Нижегородская ярмарка» в Нижнем Новгороде, «Сибирская ярмарка» в Новосибирске, «Ленэкспо» в Санкт-Петербурге, «Сибэкспоцентр» в Иркутске, «Уралэкспоцентр» в Екатеринбурге, «Благовещенская ярмарка», «Кузбасская ярмарка» и много других.</w:t>
      </w:r>
    </w:p>
    <w:p w:rsidR="009858EE" w:rsidRDefault="001B54D9" w:rsidP="009858EE">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 xml:space="preserve">Теперь их выставочные успехи уже широко известны. Но все они пережили трудности первой выставки. Сейчас такие же трудности </w:t>
      </w:r>
      <w:r w:rsidRPr="00896929">
        <w:rPr>
          <w:rFonts w:ascii="Times New Roman" w:hAnsi="Times New Roman" w:cs="Times New Roman"/>
          <w:sz w:val="28"/>
          <w:szCs w:val="28"/>
        </w:rPr>
        <w:lastRenderedPageBreak/>
        <w:t xml:space="preserve">испытывают возникающие по всей стране местные и региональные Торгово-промышленные палаты. </w:t>
      </w:r>
    </w:p>
    <w:p w:rsidR="001B54D9" w:rsidRPr="00896929" w:rsidRDefault="009858EE" w:rsidP="009858E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Главное же  в том, что </w:t>
      </w:r>
      <w:r w:rsidR="001B54D9" w:rsidRPr="00896929">
        <w:rPr>
          <w:rFonts w:ascii="Times New Roman" w:hAnsi="Times New Roman" w:cs="Times New Roman"/>
          <w:sz w:val="28"/>
          <w:szCs w:val="28"/>
        </w:rPr>
        <w:t xml:space="preserve">новички вынуждены искать </w:t>
      </w:r>
      <w:r>
        <w:rPr>
          <w:rFonts w:ascii="Times New Roman" w:hAnsi="Times New Roman" w:cs="Times New Roman"/>
          <w:sz w:val="28"/>
          <w:szCs w:val="28"/>
        </w:rPr>
        <w:t xml:space="preserve">прежде всего </w:t>
      </w:r>
      <w:r w:rsidR="001B54D9" w:rsidRPr="00896929">
        <w:rPr>
          <w:rFonts w:ascii="Times New Roman" w:hAnsi="Times New Roman" w:cs="Times New Roman"/>
          <w:sz w:val="28"/>
          <w:szCs w:val="28"/>
        </w:rPr>
        <w:t>нишу в тематике. Среди удачливых выставочных организаций региональных ТПП оказались: «Белэкспоцентр» Белгородской ТПП, «Внешсервис» и «Экспо-Сервис» Приморской ТПП (Владивосток), «Русский Дом» Вологодской ТПП, «Информреклама» Уральской ТПП (Екатеринбург), «Татэкспо» ТПП Республики Татарстан (Казань) и др.</w:t>
      </w:r>
    </w:p>
    <w:p w:rsidR="009858EE" w:rsidRDefault="009858EE" w:rsidP="009858E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Приступая к работе над новой выставкой, нужно помнить, что</w:t>
      </w:r>
    </w:p>
    <w:p w:rsidR="001B54D9" w:rsidRPr="00F56535" w:rsidRDefault="009858EE" w:rsidP="009858EE">
      <w:pPr>
        <w:spacing w:after="0" w:line="360" w:lineRule="auto"/>
        <w:ind w:firstLine="708"/>
        <w:jc w:val="both"/>
        <w:rPr>
          <w:rFonts w:ascii="Times New Roman" w:hAnsi="Times New Roman" w:cs="Times New Roman"/>
          <w:b/>
          <w:i/>
          <w:sz w:val="28"/>
          <w:szCs w:val="28"/>
        </w:rPr>
      </w:pPr>
      <w:r w:rsidRPr="00F56535">
        <w:rPr>
          <w:rFonts w:ascii="Times New Roman" w:hAnsi="Times New Roman" w:cs="Times New Roman"/>
          <w:b/>
          <w:i/>
          <w:sz w:val="28"/>
          <w:szCs w:val="28"/>
        </w:rPr>
        <w:t>в</w:t>
      </w:r>
      <w:r w:rsidR="001B54D9" w:rsidRPr="00F56535">
        <w:rPr>
          <w:rFonts w:ascii="Times New Roman" w:hAnsi="Times New Roman" w:cs="Times New Roman"/>
          <w:b/>
          <w:i/>
          <w:sz w:val="28"/>
          <w:szCs w:val="28"/>
        </w:rPr>
        <w:t xml:space="preserve">ыставка </w:t>
      </w:r>
      <w:r w:rsidRPr="00F56535">
        <w:rPr>
          <w:rFonts w:ascii="Times New Roman" w:hAnsi="Times New Roman" w:cs="Times New Roman"/>
          <w:b/>
          <w:i/>
          <w:sz w:val="28"/>
          <w:szCs w:val="28"/>
        </w:rPr>
        <w:t xml:space="preserve">– </w:t>
      </w:r>
      <w:r w:rsidR="001B54D9" w:rsidRPr="00F56535">
        <w:rPr>
          <w:rFonts w:ascii="Times New Roman" w:hAnsi="Times New Roman" w:cs="Times New Roman"/>
          <w:b/>
          <w:i/>
          <w:sz w:val="28"/>
          <w:szCs w:val="28"/>
        </w:rPr>
        <w:t xml:space="preserve"> это организованная предметно-пространственная среда, предназначенная </w:t>
      </w:r>
      <w:r w:rsidR="001B54D9" w:rsidRPr="00F56535">
        <w:rPr>
          <w:rFonts w:ascii="Times New Roman" w:hAnsi="Times New Roman" w:cs="Times New Roman"/>
          <w:b/>
          <w:i/>
          <w:sz w:val="28"/>
          <w:szCs w:val="28"/>
          <w:u w:val="single"/>
        </w:rPr>
        <w:t>для многократного</w:t>
      </w:r>
      <w:r w:rsidR="001B54D9" w:rsidRPr="00F56535">
        <w:rPr>
          <w:rFonts w:ascii="Times New Roman" w:hAnsi="Times New Roman" w:cs="Times New Roman"/>
          <w:b/>
          <w:i/>
          <w:sz w:val="28"/>
          <w:szCs w:val="28"/>
        </w:rPr>
        <w:t xml:space="preserve"> осмотра и решения различных задач на его основе</w:t>
      </w:r>
      <w:r w:rsidRPr="00F56535">
        <w:rPr>
          <w:rFonts w:ascii="Times New Roman" w:hAnsi="Times New Roman" w:cs="Times New Roman"/>
          <w:b/>
          <w:i/>
          <w:sz w:val="28"/>
          <w:szCs w:val="28"/>
        </w:rPr>
        <w:t>.</w:t>
      </w:r>
    </w:p>
    <w:p w:rsidR="00F56535" w:rsidRDefault="00194F54" w:rsidP="00F56535">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 xml:space="preserve">В то же время, проведя по одной-две выставке-ярмарке, </w:t>
      </w:r>
      <w:r w:rsidR="00F56535">
        <w:rPr>
          <w:rFonts w:ascii="Times New Roman" w:hAnsi="Times New Roman" w:cs="Times New Roman"/>
          <w:sz w:val="28"/>
          <w:szCs w:val="28"/>
        </w:rPr>
        <w:t xml:space="preserve"> многие </w:t>
      </w:r>
      <w:r w:rsidRPr="00896929">
        <w:rPr>
          <w:rFonts w:ascii="Times New Roman" w:hAnsi="Times New Roman" w:cs="Times New Roman"/>
          <w:sz w:val="28"/>
          <w:szCs w:val="28"/>
        </w:rPr>
        <w:t>исчезли с горизонта, не выдержав испытания</w:t>
      </w:r>
      <w:r w:rsidR="00F56535">
        <w:rPr>
          <w:rFonts w:ascii="Times New Roman" w:hAnsi="Times New Roman" w:cs="Times New Roman"/>
          <w:sz w:val="28"/>
          <w:szCs w:val="28"/>
        </w:rPr>
        <w:t xml:space="preserve">. </w:t>
      </w:r>
    </w:p>
    <w:p w:rsidR="00F56535" w:rsidRDefault="00F56535" w:rsidP="00F5653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F56535">
        <w:rPr>
          <w:rFonts w:ascii="Times New Roman" w:hAnsi="Times New Roman" w:cs="Times New Roman"/>
          <w:i/>
          <w:sz w:val="28"/>
          <w:szCs w:val="28"/>
        </w:rPr>
        <w:t xml:space="preserve">например, </w:t>
      </w:r>
      <w:r w:rsidR="00194F54" w:rsidRPr="00F56535">
        <w:rPr>
          <w:rFonts w:ascii="Times New Roman" w:hAnsi="Times New Roman" w:cs="Times New Roman"/>
          <w:i/>
          <w:sz w:val="28"/>
          <w:szCs w:val="28"/>
        </w:rPr>
        <w:t>Кубаньэкспо» при Краснодарской ТПП, «Кяхтинская ярмарка» (Улан-Удэ), «Хакасинтерсервис» ТПП Хакасии (Абакан), «Сиб- герма» (Новосибирск), «Презент Сервис» (Уфа) и др</w:t>
      </w:r>
      <w:r>
        <w:rPr>
          <w:rFonts w:ascii="Times New Roman" w:hAnsi="Times New Roman" w:cs="Times New Roman"/>
          <w:sz w:val="28"/>
          <w:szCs w:val="28"/>
        </w:rPr>
        <w:t>)</w:t>
      </w:r>
      <w:r w:rsidR="00194F54" w:rsidRPr="00896929">
        <w:rPr>
          <w:rFonts w:ascii="Times New Roman" w:hAnsi="Times New Roman" w:cs="Times New Roman"/>
          <w:sz w:val="28"/>
          <w:szCs w:val="28"/>
        </w:rPr>
        <w:t xml:space="preserve">. </w:t>
      </w:r>
    </w:p>
    <w:p w:rsidR="00F56535" w:rsidRDefault="00194F54" w:rsidP="00F56535">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 xml:space="preserve">Перед коллективом, решившим заняться выставками, сразу же встают три вопроса: </w:t>
      </w:r>
    </w:p>
    <w:p w:rsidR="00F56535" w:rsidRDefault="00194F54" w:rsidP="00F56535">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 xml:space="preserve">Какую выставку провести первой? </w:t>
      </w:r>
    </w:p>
    <w:p w:rsidR="00F56535" w:rsidRDefault="00194F54" w:rsidP="00F56535">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 xml:space="preserve">Где и на каких площадях ее устраивать? </w:t>
      </w:r>
    </w:p>
    <w:p w:rsidR="00F56535" w:rsidRDefault="00194F54" w:rsidP="00F56535">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 xml:space="preserve">Какой период для этого лучше выбрать? </w:t>
      </w:r>
    </w:p>
    <w:p w:rsidR="00F56535" w:rsidRDefault="00F56535" w:rsidP="00F5653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Не надо идти по пути уже работающих успешных выставок</w:t>
      </w:r>
      <w:r w:rsidR="00194F54" w:rsidRPr="00896929">
        <w:rPr>
          <w:rFonts w:ascii="Times New Roman" w:hAnsi="Times New Roman" w:cs="Times New Roman"/>
          <w:sz w:val="28"/>
          <w:szCs w:val="28"/>
        </w:rPr>
        <w:t xml:space="preserve">. </w:t>
      </w:r>
    </w:p>
    <w:p w:rsidR="00F56535" w:rsidRDefault="00194F54" w:rsidP="00F56535">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 xml:space="preserve">Чтобы выставка «прозвучала», понравилась и принесла прибыль или для начала хотя бы окупила затраты, нужно, чтобы она прошла с успехом. А значит, </w:t>
      </w:r>
      <w:r w:rsidRPr="00F56535">
        <w:rPr>
          <w:rFonts w:ascii="Times New Roman" w:hAnsi="Times New Roman" w:cs="Times New Roman"/>
          <w:b/>
          <w:sz w:val="28"/>
          <w:szCs w:val="28"/>
        </w:rPr>
        <w:t>тематика выставки должна быть не просто такой, на которую есть спрос на рынке, а такой, в которой возникла острая общественная потребность</w:t>
      </w:r>
      <w:r w:rsidRPr="00896929">
        <w:rPr>
          <w:rFonts w:ascii="Times New Roman" w:hAnsi="Times New Roman" w:cs="Times New Roman"/>
          <w:sz w:val="28"/>
          <w:szCs w:val="28"/>
        </w:rPr>
        <w:t xml:space="preserve">, и поэтому в ней рискнут участвовать даже организации, плохо знающие возможности устроителя. </w:t>
      </w:r>
    </w:p>
    <w:p w:rsidR="00F56535" w:rsidRDefault="00194F54" w:rsidP="00F56535">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lastRenderedPageBreak/>
        <w:t xml:space="preserve">Только очень актуальная для города или региона тематика первой выставки может обеспечить достаточное число участников и посетителей, привлечь к себе внимание соорганизаторов, кредиторов и спонсоров. </w:t>
      </w:r>
      <w:r w:rsidR="00F56535">
        <w:rPr>
          <w:rFonts w:ascii="Times New Roman" w:hAnsi="Times New Roman" w:cs="Times New Roman"/>
          <w:sz w:val="28"/>
          <w:szCs w:val="28"/>
        </w:rPr>
        <w:t xml:space="preserve">    </w:t>
      </w:r>
    </w:p>
    <w:p w:rsidR="00194F54" w:rsidRPr="00F56535" w:rsidRDefault="00194F54" w:rsidP="00F56535">
      <w:pPr>
        <w:spacing w:after="0" w:line="360" w:lineRule="auto"/>
        <w:ind w:firstLine="708"/>
        <w:jc w:val="both"/>
        <w:rPr>
          <w:rFonts w:ascii="Times New Roman" w:hAnsi="Times New Roman" w:cs="Times New Roman"/>
          <w:b/>
          <w:i/>
          <w:sz w:val="28"/>
          <w:szCs w:val="28"/>
        </w:rPr>
      </w:pPr>
      <w:r w:rsidRPr="00F56535">
        <w:rPr>
          <w:rFonts w:ascii="Times New Roman" w:hAnsi="Times New Roman" w:cs="Times New Roman"/>
          <w:b/>
          <w:i/>
          <w:sz w:val="28"/>
          <w:szCs w:val="28"/>
        </w:rPr>
        <w:t xml:space="preserve">Поэтому выбор тематики первой выставки </w:t>
      </w:r>
      <w:r w:rsidR="00F56535" w:rsidRPr="00F56535">
        <w:rPr>
          <w:rFonts w:ascii="Times New Roman" w:hAnsi="Times New Roman" w:cs="Times New Roman"/>
          <w:b/>
          <w:i/>
          <w:sz w:val="28"/>
          <w:szCs w:val="28"/>
        </w:rPr>
        <w:t xml:space="preserve">– </w:t>
      </w:r>
      <w:r w:rsidRPr="00F56535">
        <w:rPr>
          <w:rFonts w:ascii="Times New Roman" w:hAnsi="Times New Roman" w:cs="Times New Roman"/>
          <w:b/>
          <w:i/>
          <w:sz w:val="28"/>
          <w:szCs w:val="28"/>
        </w:rPr>
        <w:t xml:space="preserve"> чрезвычайно важная задача.</w:t>
      </w:r>
    </w:p>
    <w:p w:rsidR="00F56535" w:rsidRDefault="00194F54" w:rsidP="00F56535">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 xml:space="preserve">Ее решение </w:t>
      </w:r>
      <w:r w:rsidR="00F56535">
        <w:rPr>
          <w:rFonts w:ascii="Times New Roman" w:hAnsi="Times New Roman" w:cs="Times New Roman"/>
          <w:sz w:val="28"/>
          <w:szCs w:val="28"/>
        </w:rPr>
        <w:t>требует:</w:t>
      </w:r>
    </w:p>
    <w:p w:rsidR="00F56535" w:rsidRDefault="00F56535" w:rsidP="00F5653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94F54" w:rsidRPr="00896929">
        <w:rPr>
          <w:rFonts w:ascii="Times New Roman" w:hAnsi="Times New Roman" w:cs="Times New Roman"/>
          <w:sz w:val="28"/>
          <w:szCs w:val="28"/>
        </w:rPr>
        <w:t xml:space="preserve"> кропотливого изучения регионального рынка </w:t>
      </w:r>
      <w:r>
        <w:rPr>
          <w:rFonts w:ascii="Times New Roman" w:hAnsi="Times New Roman" w:cs="Times New Roman"/>
          <w:sz w:val="28"/>
          <w:szCs w:val="28"/>
        </w:rPr>
        <w:t>товаров и услуг, с выявления</w:t>
      </w:r>
      <w:r w:rsidR="00194F54" w:rsidRPr="00896929">
        <w:rPr>
          <w:rFonts w:ascii="Times New Roman" w:hAnsi="Times New Roman" w:cs="Times New Roman"/>
          <w:sz w:val="28"/>
          <w:szCs w:val="28"/>
        </w:rPr>
        <w:t>, что есть в избытке, чего не хватает и почему;</w:t>
      </w:r>
    </w:p>
    <w:p w:rsidR="00F56535" w:rsidRDefault="00F56535" w:rsidP="00F5653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94F54" w:rsidRPr="00896929">
        <w:rPr>
          <w:rFonts w:ascii="Times New Roman" w:hAnsi="Times New Roman" w:cs="Times New Roman"/>
          <w:sz w:val="28"/>
          <w:szCs w:val="28"/>
        </w:rPr>
        <w:t xml:space="preserve"> изучения состава участников и содержания выставок, проводившихся ранее или намеченных к проведению другими организациями хотя бы в ближайшей округе и, как минимум, в течение года. </w:t>
      </w:r>
    </w:p>
    <w:p w:rsidR="00F56535" w:rsidRDefault="00F56535" w:rsidP="00F5653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94F54" w:rsidRPr="00896929">
        <w:rPr>
          <w:rFonts w:ascii="Times New Roman" w:hAnsi="Times New Roman" w:cs="Times New Roman"/>
          <w:sz w:val="28"/>
          <w:szCs w:val="28"/>
        </w:rPr>
        <w:t xml:space="preserve">ни в коем случае </w:t>
      </w:r>
      <w:r>
        <w:rPr>
          <w:rFonts w:ascii="Times New Roman" w:hAnsi="Times New Roman" w:cs="Times New Roman"/>
          <w:sz w:val="28"/>
          <w:szCs w:val="28"/>
        </w:rPr>
        <w:t>не</w:t>
      </w:r>
      <w:r w:rsidR="00194F54" w:rsidRPr="00896929">
        <w:rPr>
          <w:rFonts w:ascii="Times New Roman" w:hAnsi="Times New Roman" w:cs="Times New Roman"/>
          <w:sz w:val="28"/>
          <w:szCs w:val="28"/>
        </w:rPr>
        <w:t xml:space="preserve"> начинать с универсальной выставки или ярмарки, где можно выставлять все без ограничений.</w:t>
      </w:r>
      <w:r>
        <w:rPr>
          <w:rFonts w:ascii="Times New Roman" w:hAnsi="Times New Roman" w:cs="Times New Roman"/>
          <w:sz w:val="28"/>
          <w:szCs w:val="28"/>
        </w:rPr>
        <w:t xml:space="preserve"> (</w:t>
      </w:r>
      <w:r w:rsidR="00194F54" w:rsidRPr="00F56535">
        <w:rPr>
          <w:rFonts w:ascii="Times New Roman" w:hAnsi="Times New Roman" w:cs="Times New Roman"/>
          <w:i/>
          <w:sz w:val="28"/>
          <w:szCs w:val="28"/>
        </w:rPr>
        <w:t>В стране их уже избыток и давно идет процесс специализации выставочных мероприятий</w:t>
      </w:r>
      <w:r>
        <w:rPr>
          <w:rFonts w:ascii="Times New Roman" w:hAnsi="Times New Roman" w:cs="Times New Roman"/>
          <w:sz w:val="28"/>
          <w:szCs w:val="28"/>
        </w:rPr>
        <w:t>)</w:t>
      </w:r>
      <w:r w:rsidR="00194F54" w:rsidRPr="00896929">
        <w:rPr>
          <w:rFonts w:ascii="Times New Roman" w:hAnsi="Times New Roman" w:cs="Times New Roman"/>
          <w:sz w:val="28"/>
          <w:szCs w:val="28"/>
        </w:rPr>
        <w:t>.</w:t>
      </w:r>
    </w:p>
    <w:p w:rsidR="00F56535" w:rsidRDefault="00F56535" w:rsidP="00F5653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94F54" w:rsidRPr="00896929">
        <w:rPr>
          <w:rFonts w:ascii="Times New Roman" w:hAnsi="Times New Roman" w:cs="Times New Roman"/>
          <w:sz w:val="28"/>
          <w:szCs w:val="28"/>
        </w:rPr>
        <w:t xml:space="preserve">обнаружить тематическую нишу, то есть направление, по которому выставки нужны, но не проводятся или проводятся редко и не регулярно. Такая выставка может стать «аншлаговой». </w:t>
      </w:r>
    </w:p>
    <w:p w:rsidR="00194F54" w:rsidRPr="00896929" w:rsidRDefault="00F56535" w:rsidP="00F5653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94F54" w:rsidRPr="00896929">
        <w:rPr>
          <w:rFonts w:ascii="Times New Roman" w:hAnsi="Times New Roman" w:cs="Times New Roman"/>
          <w:sz w:val="28"/>
          <w:szCs w:val="28"/>
        </w:rPr>
        <w:t xml:space="preserve"> достоверно установ</w:t>
      </w:r>
      <w:r>
        <w:rPr>
          <w:rFonts w:ascii="Times New Roman" w:hAnsi="Times New Roman" w:cs="Times New Roman"/>
          <w:sz w:val="28"/>
          <w:szCs w:val="28"/>
        </w:rPr>
        <w:t>ить</w:t>
      </w:r>
      <w:r w:rsidR="00194F54" w:rsidRPr="00896929">
        <w:rPr>
          <w:rFonts w:ascii="Times New Roman" w:hAnsi="Times New Roman" w:cs="Times New Roman"/>
          <w:sz w:val="28"/>
          <w:szCs w:val="28"/>
        </w:rPr>
        <w:t>, что по выбранной тематике существует интересная продукция, товары, оборудование, технологии и услуги, что есть много заинтересованных предприятий- поставщиков, торговых посредников, дилеров, дистрибьюторов, потенциальных потребителей, и при этом нет выставок-конкурентов, способных существенно повлиять на вашу инициативу, можно с достаточной уверенностью принимать решение о проведении выставки.</w:t>
      </w:r>
    </w:p>
    <w:p w:rsidR="00194F54" w:rsidRPr="00896929" w:rsidRDefault="00F56535" w:rsidP="00F5653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194F54" w:rsidRPr="00896929">
        <w:rPr>
          <w:rFonts w:ascii="Times New Roman" w:hAnsi="Times New Roman" w:cs="Times New Roman"/>
          <w:sz w:val="28"/>
          <w:szCs w:val="28"/>
        </w:rPr>
        <w:t xml:space="preserve"> понять и оце</w:t>
      </w:r>
      <w:r w:rsidR="003B0AF1">
        <w:rPr>
          <w:rFonts w:ascii="Times New Roman" w:hAnsi="Times New Roman" w:cs="Times New Roman"/>
          <w:sz w:val="28"/>
          <w:szCs w:val="28"/>
        </w:rPr>
        <w:t xml:space="preserve">нить ситуацию, обязательно </w:t>
      </w:r>
      <w:r w:rsidR="00194F54" w:rsidRPr="00896929">
        <w:rPr>
          <w:rFonts w:ascii="Times New Roman" w:hAnsi="Times New Roman" w:cs="Times New Roman"/>
          <w:sz w:val="28"/>
          <w:szCs w:val="28"/>
        </w:rPr>
        <w:t xml:space="preserve"> прове</w:t>
      </w:r>
      <w:r w:rsidR="003B0AF1">
        <w:rPr>
          <w:rFonts w:ascii="Times New Roman" w:hAnsi="Times New Roman" w:cs="Times New Roman"/>
          <w:sz w:val="28"/>
          <w:szCs w:val="28"/>
        </w:rPr>
        <w:t>дя</w:t>
      </w:r>
      <w:r w:rsidR="00194F54" w:rsidRPr="00896929">
        <w:rPr>
          <w:rFonts w:ascii="Times New Roman" w:hAnsi="Times New Roman" w:cs="Times New Roman"/>
          <w:sz w:val="28"/>
          <w:szCs w:val="28"/>
        </w:rPr>
        <w:t xml:space="preserve"> предварительные переговоры с несколькими предприятиями </w:t>
      </w:r>
      <w:r w:rsidR="003B0AF1" w:rsidRPr="00F56535">
        <w:rPr>
          <w:rFonts w:ascii="Times New Roman" w:hAnsi="Times New Roman" w:cs="Times New Roman"/>
          <w:b/>
          <w:i/>
          <w:sz w:val="28"/>
          <w:szCs w:val="28"/>
        </w:rPr>
        <w:t>–</w:t>
      </w:r>
      <w:r w:rsidR="00194F54" w:rsidRPr="00896929">
        <w:rPr>
          <w:rFonts w:ascii="Times New Roman" w:hAnsi="Times New Roman" w:cs="Times New Roman"/>
          <w:sz w:val="28"/>
          <w:szCs w:val="28"/>
        </w:rPr>
        <w:t xml:space="preserve"> возможными участниками выставки, а на проходящих в городе выставках раздать анкеты (опросные листы), поговорить с персоналом стендов, устроить пресс-конференцию, т.е. посмотреть на реакцию живых людей. Если хотя бы часть опрошенных </w:t>
      </w:r>
      <w:r w:rsidR="00194F54" w:rsidRPr="00896929">
        <w:rPr>
          <w:rFonts w:ascii="Times New Roman" w:hAnsi="Times New Roman" w:cs="Times New Roman"/>
          <w:sz w:val="28"/>
          <w:szCs w:val="28"/>
        </w:rPr>
        <w:lastRenderedPageBreak/>
        <w:t>экспонентов проявляет интерес к новой выставке, тогда можно браться за дело всерьез и переходить к тому, как ее благозвучно и привлекательно назвать, когда и где проводить.</w:t>
      </w:r>
    </w:p>
    <w:p w:rsidR="00194F54" w:rsidRPr="00896929" w:rsidRDefault="003B0AF1" w:rsidP="003B0AF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Этап 2. </w:t>
      </w:r>
      <w:r w:rsidR="00194F54" w:rsidRPr="003B0AF1">
        <w:rPr>
          <w:rFonts w:ascii="Times New Roman" w:hAnsi="Times New Roman" w:cs="Times New Roman"/>
          <w:b/>
          <w:i/>
          <w:sz w:val="28"/>
          <w:szCs w:val="28"/>
        </w:rPr>
        <w:t>Формулирование целей и задач выставки</w:t>
      </w:r>
      <w:r w:rsidR="00194F54" w:rsidRPr="00896929">
        <w:rPr>
          <w:rFonts w:ascii="Times New Roman" w:hAnsi="Times New Roman" w:cs="Times New Roman"/>
          <w:sz w:val="28"/>
          <w:szCs w:val="28"/>
        </w:rPr>
        <w:t>. </w:t>
      </w:r>
      <w:r>
        <w:rPr>
          <w:rFonts w:ascii="Times New Roman" w:hAnsi="Times New Roman" w:cs="Times New Roman"/>
          <w:sz w:val="28"/>
          <w:szCs w:val="28"/>
        </w:rPr>
        <w:t xml:space="preserve"> Решение всех проблем на пути  перед выбором тематики (1 этап) завершается решением о проведении выставки.</w:t>
      </w:r>
      <w:r w:rsidR="00194F54" w:rsidRPr="00896929">
        <w:rPr>
          <w:rFonts w:ascii="Times New Roman" w:hAnsi="Times New Roman" w:cs="Times New Roman"/>
          <w:sz w:val="28"/>
          <w:szCs w:val="28"/>
        </w:rPr>
        <w:t xml:space="preserve"> До </w:t>
      </w:r>
      <w:r>
        <w:rPr>
          <w:rFonts w:ascii="Times New Roman" w:hAnsi="Times New Roman" w:cs="Times New Roman"/>
          <w:sz w:val="28"/>
          <w:szCs w:val="28"/>
        </w:rPr>
        <w:t>э</w:t>
      </w:r>
      <w:r w:rsidR="00194F54" w:rsidRPr="00896929">
        <w:rPr>
          <w:rFonts w:ascii="Times New Roman" w:hAnsi="Times New Roman" w:cs="Times New Roman"/>
          <w:sz w:val="28"/>
          <w:szCs w:val="28"/>
        </w:rPr>
        <w:t xml:space="preserve">того цели и задачи </w:t>
      </w:r>
      <w:r>
        <w:rPr>
          <w:rFonts w:ascii="Times New Roman" w:hAnsi="Times New Roman" w:cs="Times New Roman"/>
          <w:sz w:val="28"/>
          <w:szCs w:val="28"/>
        </w:rPr>
        <w:t xml:space="preserve">ВЯ </w:t>
      </w:r>
      <w:r w:rsidR="00194F54" w:rsidRPr="00896929">
        <w:rPr>
          <w:rFonts w:ascii="Times New Roman" w:hAnsi="Times New Roman" w:cs="Times New Roman"/>
          <w:sz w:val="28"/>
          <w:szCs w:val="28"/>
        </w:rPr>
        <w:t>можно было носить в голове. Теперь же их нужно четко сформулировать и изложить на бумаге, причем каждая из них должна быть описана не только качественно, но количественно, то есть, выражена в цифрах и единицах измерения.</w:t>
      </w:r>
    </w:p>
    <w:p w:rsidR="00194F54" w:rsidRPr="00896929" w:rsidRDefault="00194F54" w:rsidP="003B0AF1">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Цель </w:t>
      </w:r>
      <w:r w:rsidR="003B0AF1" w:rsidRPr="00F56535">
        <w:rPr>
          <w:rFonts w:ascii="Times New Roman" w:hAnsi="Times New Roman" w:cs="Times New Roman"/>
          <w:b/>
          <w:i/>
          <w:sz w:val="28"/>
          <w:szCs w:val="28"/>
        </w:rPr>
        <w:t>–</w:t>
      </w:r>
      <w:r w:rsidRPr="00896929">
        <w:rPr>
          <w:rFonts w:ascii="Times New Roman" w:hAnsi="Times New Roman" w:cs="Times New Roman"/>
          <w:sz w:val="28"/>
          <w:szCs w:val="28"/>
        </w:rPr>
        <w:t xml:space="preserve"> это конечный результат проведения выставки, намеченный устроителем. Для коммерческих предприятий </w:t>
      </w:r>
      <w:r w:rsidR="003B0AF1" w:rsidRPr="00F56535">
        <w:rPr>
          <w:rFonts w:ascii="Times New Roman" w:hAnsi="Times New Roman" w:cs="Times New Roman"/>
          <w:b/>
          <w:i/>
          <w:sz w:val="28"/>
          <w:szCs w:val="28"/>
        </w:rPr>
        <w:t>–</w:t>
      </w:r>
      <w:r w:rsidRPr="00896929">
        <w:rPr>
          <w:rFonts w:ascii="Times New Roman" w:hAnsi="Times New Roman" w:cs="Times New Roman"/>
          <w:sz w:val="28"/>
          <w:szCs w:val="28"/>
        </w:rPr>
        <w:t xml:space="preserve"> это, прежде всего, выручка, доход или прибыль. Но данная цель обычно не единственная. Выставка </w:t>
      </w:r>
      <w:r w:rsidR="003B0AF1" w:rsidRPr="00F56535">
        <w:rPr>
          <w:rFonts w:ascii="Times New Roman" w:hAnsi="Times New Roman" w:cs="Times New Roman"/>
          <w:b/>
          <w:i/>
          <w:sz w:val="28"/>
          <w:szCs w:val="28"/>
        </w:rPr>
        <w:t>–</w:t>
      </w:r>
      <w:r w:rsidRPr="00896929">
        <w:rPr>
          <w:rFonts w:ascii="Times New Roman" w:hAnsi="Times New Roman" w:cs="Times New Roman"/>
          <w:sz w:val="28"/>
          <w:szCs w:val="28"/>
        </w:rPr>
        <w:t xml:space="preserve"> многоплановое явление, и ее проведение может преследовать сразу несколько целей разного ранга и направленности.</w:t>
      </w:r>
    </w:p>
    <w:p w:rsidR="00194F54" w:rsidRPr="00896929" w:rsidRDefault="00194F54" w:rsidP="003B0AF1">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Задача </w:t>
      </w:r>
      <w:r w:rsidR="003B0AF1" w:rsidRPr="00F56535">
        <w:rPr>
          <w:rFonts w:ascii="Times New Roman" w:hAnsi="Times New Roman" w:cs="Times New Roman"/>
          <w:b/>
          <w:i/>
          <w:sz w:val="28"/>
          <w:szCs w:val="28"/>
        </w:rPr>
        <w:t>–</w:t>
      </w:r>
      <w:r w:rsidRPr="00896929">
        <w:rPr>
          <w:rFonts w:ascii="Times New Roman" w:hAnsi="Times New Roman" w:cs="Times New Roman"/>
          <w:sz w:val="28"/>
          <w:szCs w:val="28"/>
        </w:rPr>
        <w:t xml:space="preserve"> это работа, которую нужно выполнить для достижения определенных целей. И их тоже по каждой цели может быть некоторое множество. Фактически это первое описание предстоящей практической работы.</w:t>
      </w:r>
    </w:p>
    <w:p w:rsidR="00194F54" w:rsidRPr="00896929" w:rsidRDefault="00194F54" w:rsidP="003B0AF1">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 xml:space="preserve">Окончательные формулировки целей и задач вносятся в распорядительный документ (приказ или распоряжение) по подготовке и проведению выставки. Распорядительный документ не должен содержать ничего расплывчатого и лишнего, и тем более, рекламно-пропагандистских лозунгов. Конкретность, практичность и реальность целей и задач </w:t>
      </w:r>
      <w:r w:rsidR="003B0AF1" w:rsidRPr="00F56535">
        <w:rPr>
          <w:rFonts w:ascii="Times New Roman" w:hAnsi="Times New Roman" w:cs="Times New Roman"/>
          <w:b/>
          <w:i/>
          <w:sz w:val="28"/>
          <w:szCs w:val="28"/>
        </w:rPr>
        <w:t>–</w:t>
      </w:r>
      <w:r w:rsidRPr="00896929">
        <w:rPr>
          <w:rFonts w:ascii="Times New Roman" w:hAnsi="Times New Roman" w:cs="Times New Roman"/>
          <w:sz w:val="28"/>
          <w:szCs w:val="28"/>
        </w:rPr>
        <w:t xml:space="preserve"> залог того, что они будут правильно поняты исполнителями, а, значит, и правильно реализованы. </w:t>
      </w:r>
    </w:p>
    <w:p w:rsidR="00194F54" w:rsidRPr="00896929" w:rsidRDefault="003B0AF1" w:rsidP="003B0AF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Этап 3. </w:t>
      </w:r>
      <w:r w:rsidR="00194F54" w:rsidRPr="003B0AF1">
        <w:rPr>
          <w:rFonts w:ascii="Times New Roman" w:hAnsi="Times New Roman" w:cs="Times New Roman"/>
          <w:b/>
          <w:i/>
          <w:sz w:val="28"/>
          <w:szCs w:val="28"/>
        </w:rPr>
        <w:t>Разработка официального названия выставки и ее краткого рабочего имени</w:t>
      </w:r>
      <w:r w:rsidR="00194F54" w:rsidRPr="00896929">
        <w:rPr>
          <w:rFonts w:ascii="Times New Roman" w:hAnsi="Times New Roman" w:cs="Times New Roman"/>
          <w:sz w:val="28"/>
          <w:szCs w:val="28"/>
        </w:rPr>
        <w:t xml:space="preserve">. Прежде всего, нужно правильно, грамотно и не очень длинно сформулировать полное официальное название выставки. Фактически </w:t>
      </w:r>
      <w:r w:rsidRPr="00F56535">
        <w:rPr>
          <w:rFonts w:ascii="Times New Roman" w:hAnsi="Times New Roman" w:cs="Times New Roman"/>
          <w:b/>
          <w:i/>
          <w:sz w:val="28"/>
          <w:szCs w:val="28"/>
        </w:rPr>
        <w:t>–</w:t>
      </w:r>
      <w:r w:rsidR="00194F54" w:rsidRPr="00896929">
        <w:rPr>
          <w:rFonts w:ascii="Times New Roman" w:hAnsi="Times New Roman" w:cs="Times New Roman"/>
          <w:sz w:val="28"/>
          <w:szCs w:val="28"/>
        </w:rPr>
        <w:t xml:space="preserve"> это ее «паспорт». Название должно отразить не только общее содержание выставки, но и область ее специализации, чтобы </w:t>
      </w:r>
      <w:r w:rsidR="00194F54" w:rsidRPr="00896929">
        <w:rPr>
          <w:rFonts w:ascii="Times New Roman" w:hAnsi="Times New Roman" w:cs="Times New Roman"/>
          <w:sz w:val="28"/>
          <w:szCs w:val="28"/>
        </w:rPr>
        <w:lastRenderedPageBreak/>
        <w:t>приглашаемые участники могли быстро определиться, подходит она им или нет. Официальное название должно указывать и на статус выставки: международная, российская, региональная и прочие, чтобы ясно было, кто из каких краев может принять в ней участие. Например:</w:t>
      </w:r>
    </w:p>
    <w:p w:rsidR="00194F54" w:rsidRPr="00896929" w:rsidRDefault="003B0AF1" w:rsidP="00896929">
      <w:pPr>
        <w:spacing w:after="0" w:line="360" w:lineRule="auto"/>
        <w:jc w:val="both"/>
        <w:rPr>
          <w:rFonts w:ascii="Times New Roman" w:hAnsi="Times New Roman" w:cs="Times New Roman"/>
          <w:sz w:val="28"/>
          <w:szCs w:val="28"/>
        </w:rPr>
      </w:pPr>
      <w:r>
        <w:rPr>
          <w:rFonts w:ascii="Times New Roman" w:hAnsi="Times New Roman" w:cs="Times New Roman"/>
          <w:b/>
          <w:i/>
          <w:sz w:val="28"/>
          <w:szCs w:val="28"/>
        </w:rPr>
        <w:t>ХХП</w:t>
      </w:r>
      <w:r w:rsidR="00194F54" w:rsidRPr="003B0AF1">
        <w:rPr>
          <w:rFonts w:ascii="Times New Roman" w:hAnsi="Times New Roman" w:cs="Times New Roman"/>
          <w:b/>
          <w:i/>
          <w:sz w:val="28"/>
          <w:szCs w:val="28"/>
        </w:rPr>
        <w:t xml:space="preserve"> Международная выставка гостиничной мебели, оборудования для гостиниц, ресторанов, торговых залов и игорного бизнеса «ОТЕЛЬ-20</w:t>
      </w:r>
      <w:r>
        <w:rPr>
          <w:rFonts w:ascii="Times New Roman" w:hAnsi="Times New Roman" w:cs="Times New Roman"/>
          <w:b/>
          <w:i/>
          <w:sz w:val="28"/>
          <w:szCs w:val="28"/>
        </w:rPr>
        <w:t>18</w:t>
      </w:r>
      <w:r w:rsidR="00194F54" w:rsidRPr="00896929">
        <w:rPr>
          <w:rFonts w:ascii="Times New Roman" w:hAnsi="Times New Roman" w:cs="Times New Roman"/>
          <w:sz w:val="28"/>
          <w:szCs w:val="28"/>
        </w:rPr>
        <w:t>».</w:t>
      </w:r>
    </w:p>
    <w:p w:rsidR="00194F54" w:rsidRPr="00896929" w:rsidRDefault="00194F54" w:rsidP="003B0AF1">
      <w:pPr>
        <w:spacing w:after="0" w:line="360" w:lineRule="auto"/>
        <w:jc w:val="both"/>
        <w:rPr>
          <w:rFonts w:ascii="Times New Roman" w:hAnsi="Times New Roman" w:cs="Times New Roman"/>
          <w:sz w:val="28"/>
          <w:szCs w:val="28"/>
        </w:rPr>
      </w:pPr>
      <w:r w:rsidRPr="00896929">
        <w:rPr>
          <w:rFonts w:ascii="Times New Roman" w:hAnsi="Times New Roman" w:cs="Times New Roman"/>
          <w:sz w:val="28"/>
          <w:szCs w:val="28"/>
        </w:rPr>
        <w:t>Официальное название можно дать и одним словом, словосочетанием или аббревиатурой: «</w:t>
      </w:r>
      <w:r w:rsidR="003B0AF1">
        <w:rPr>
          <w:rFonts w:ascii="Times New Roman" w:hAnsi="Times New Roman" w:cs="Times New Roman"/>
          <w:sz w:val="28"/>
          <w:szCs w:val="28"/>
        </w:rPr>
        <w:t>Стоматэкс</w:t>
      </w:r>
      <w:r w:rsidRPr="00896929">
        <w:rPr>
          <w:rFonts w:ascii="Times New Roman" w:hAnsi="Times New Roman" w:cs="Times New Roman"/>
          <w:sz w:val="28"/>
          <w:szCs w:val="28"/>
        </w:rPr>
        <w:t>»</w:t>
      </w:r>
      <w:r w:rsidR="003B0AF1">
        <w:rPr>
          <w:rFonts w:ascii="Times New Roman" w:hAnsi="Times New Roman" w:cs="Times New Roman"/>
          <w:sz w:val="28"/>
          <w:szCs w:val="28"/>
        </w:rPr>
        <w:t>, «Шарм</w:t>
      </w:r>
      <w:r w:rsidRPr="00896929">
        <w:rPr>
          <w:rFonts w:ascii="Times New Roman" w:hAnsi="Times New Roman" w:cs="Times New Roman"/>
          <w:sz w:val="28"/>
          <w:szCs w:val="28"/>
        </w:rPr>
        <w:t xml:space="preserve">», «Море и порт», «М.И.Т.Т». Но тогда приходится рядом с ним перечислять все группы выставляемых экспонатов или разделы тематики, по которым экспонатура будет приниматься, оформляться и группироваться. За рубежом это практикуется довольно часто. Но теперь названия выставок с перечислением разделов, выставляемого оборудования, технологий и товаров все чаще появляются и в отечественных календарях. </w:t>
      </w:r>
    </w:p>
    <w:p w:rsidR="00194F54" w:rsidRPr="00896929" w:rsidRDefault="00194F54" w:rsidP="00D543AC">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Обратите внимание: когда название не содержит указания на год проведения, принято считать, что выставка проводится впервые. Для удобства работы и в рекламных целях в подавляющем большинстве случаев наряду с полным названием мероприятия дается еще короткое, броское и запоминающееся имя (наименование). Это не просто сокращение текста или его смысловое сжатие для упрощения общения заинтересованных людей. Это фактически логотип, у которого особая рекламно-имиджевая функция.</w:t>
      </w:r>
    </w:p>
    <w:p w:rsidR="00194F54" w:rsidRPr="00896929" w:rsidRDefault="00194F54" w:rsidP="00D543AC">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Уже не принято давать выставкам плакатно-</w:t>
      </w:r>
      <w:r w:rsidR="00D543AC">
        <w:rPr>
          <w:rFonts w:ascii="Times New Roman" w:hAnsi="Times New Roman" w:cs="Times New Roman"/>
          <w:sz w:val="28"/>
          <w:szCs w:val="28"/>
        </w:rPr>
        <w:t>лозунговые названия.</w:t>
      </w:r>
      <w:r w:rsidRPr="00896929">
        <w:rPr>
          <w:rFonts w:ascii="Times New Roman" w:hAnsi="Times New Roman" w:cs="Times New Roman"/>
          <w:sz w:val="28"/>
          <w:szCs w:val="28"/>
        </w:rPr>
        <w:t xml:space="preserve"> </w:t>
      </w:r>
    </w:p>
    <w:p w:rsidR="00D543AC" w:rsidRDefault="00194F54" w:rsidP="00896929">
      <w:pPr>
        <w:spacing w:after="0" w:line="360" w:lineRule="auto"/>
        <w:jc w:val="both"/>
        <w:rPr>
          <w:rFonts w:ascii="Times New Roman" w:hAnsi="Times New Roman" w:cs="Times New Roman"/>
          <w:sz w:val="28"/>
          <w:szCs w:val="28"/>
        </w:rPr>
      </w:pPr>
      <w:r w:rsidRPr="00896929">
        <w:rPr>
          <w:rFonts w:ascii="Times New Roman" w:hAnsi="Times New Roman" w:cs="Times New Roman"/>
          <w:sz w:val="28"/>
          <w:szCs w:val="28"/>
        </w:rPr>
        <w:t xml:space="preserve">Сегодня выставка с таким названием обречена на провал. </w:t>
      </w:r>
    </w:p>
    <w:p w:rsidR="00D543AC" w:rsidRDefault="00194F54" w:rsidP="00D543AC">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 xml:space="preserve">Этим мы хотим подчеркнуть, что проблема негативных ассоциаций от вычурных, помпезных, сложных и дублирующих выставочных названий существует и требует к себе особого внимания устроителей выставок. </w:t>
      </w:r>
      <w:r w:rsidR="00D543AC">
        <w:rPr>
          <w:rFonts w:ascii="Times New Roman" w:hAnsi="Times New Roman" w:cs="Times New Roman"/>
          <w:sz w:val="28"/>
          <w:szCs w:val="28"/>
        </w:rPr>
        <w:t xml:space="preserve">  </w:t>
      </w:r>
    </w:p>
    <w:p w:rsidR="00194F54" w:rsidRPr="00896929" w:rsidRDefault="00194F54" w:rsidP="00D543AC">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 xml:space="preserve">Устроителям выставки предстоит хорошенько поработать и над графикой сокращенного названия, которое на документах часто входит в </w:t>
      </w:r>
      <w:r w:rsidRPr="00896929">
        <w:rPr>
          <w:rFonts w:ascii="Times New Roman" w:hAnsi="Times New Roman" w:cs="Times New Roman"/>
          <w:sz w:val="28"/>
          <w:szCs w:val="28"/>
        </w:rPr>
        <w:lastRenderedPageBreak/>
        <w:t xml:space="preserve">логотип </w:t>
      </w:r>
      <w:r w:rsidR="00D543AC" w:rsidRPr="00F56535">
        <w:rPr>
          <w:rFonts w:ascii="Times New Roman" w:hAnsi="Times New Roman" w:cs="Times New Roman"/>
          <w:b/>
          <w:i/>
          <w:sz w:val="28"/>
          <w:szCs w:val="28"/>
        </w:rPr>
        <w:t>–</w:t>
      </w:r>
      <w:r w:rsidRPr="00896929">
        <w:rPr>
          <w:rFonts w:ascii="Times New Roman" w:hAnsi="Times New Roman" w:cs="Times New Roman"/>
          <w:sz w:val="28"/>
          <w:szCs w:val="28"/>
        </w:rPr>
        <w:t xml:space="preserve"> графический знак, символизирующий направленность выставки, ее популярность и долгожительство.</w:t>
      </w:r>
    </w:p>
    <w:p w:rsidR="00194F54" w:rsidRPr="00D543AC" w:rsidRDefault="00194F54" w:rsidP="00D543AC">
      <w:pPr>
        <w:spacing w:after="0" w:line="360" w:lineRule="auto"/>
        <w:ind w:firstLine="708"/>
        <w:jc w:val="both"/>
        <w:rPr>
          <w:rFonts w:ascii="Times New Roman" w:hAnsi="Times New Roman" w:cs="Times New Roman"/>
          <w:sz w:val="28"/>
          <w:szCs w:val="28"/>
        </w:rPr>
      </w:pPr>
      <w:r w:rsidRPr="00896929">
        <w:rPr>
          <w:rFonts w:ascii="Times New Roman" w:hAnsi="Times New Roman" w:cs="Times New Roman"/>
          <w:sz w:val="28"/>
          <w:szCs w:val="28"/>
        </w:rPr>
        <w:t xml:space="preserve">В логотип может быть включен слоган </w:t>
      </w:r>
      <w:r w:rsidR="00D543AC" w:rsidRPr="00F56535">
        <w:rPr>
          <w:rFonts w:ascii="Times New Roman" w:hAnsi="Times New Roman" w:cs="Times New Roman"/>
          <w:b/>
          <w:i/>
          <w:sz w:val="28"/>
          <w:szCs w:val="28"/>
        </w:rPr>
        <w:t>–</w:t>
      </w:r>
      <w:r w:rsidRPr="00896929">
        <w:rPr>
          <w:rFonts w:ascii="Times New Roman" w:hAnsi="Times New Roman" w:cs="Times New Roman"/>
          <w:sz w:val="28"/>
          <w:szCs w:val="28"/>
        </w:rPr>
        <w:t xml:space="preserve"> девиз выставки. Но он может использоваться на документах или в рекламе отдельно. Девиз выставки, отражающий важнейшие цели мероприятия, обычно используется для крупных международных форумов, но он никогда не</w:t>
      </w:r>
      <w:r w:rsidRPr="00896929">
        <w:t xml:space="preserve"> </w:t>
      </w:r>
      <w:r w:rsidRPr="00D543AC">
        <w:rPr>
          <w:rFonts w:ascii="Times New Roman" w:hAnsi="Times New Roman" w:cs="Times New Roman"/>
          <w:sz w:val="28"/>
          <w:szCs w:val="28"/>
        </w:rPr>
        <w:t>помешает и на других уровнях.</w:t>
      </w:r>
    </w:p>
    <w:p w:rsidR="001B54D9" w:rsidRDefault="001B54D9" w:rsidP="00190B7B">
      <w:pPr>
        <w:pStyle w:val="a8"/>
        <w:jc w:val="center"/>
        <w:rPr>
          <w:rFonts w:ascii="Times New Roman" w:hAnsi="Times New Roman" w:cs="Times New Roman"/>
          <w:b/>
          <w:sz w:val="28"/>
          <w:szCs w:val="28"/>
        </w:rPr>
      </w:pPr>
    </w:p>
    <w:p w:rsidR="007D61E4" w:rsidRPr="00190B7B" w:rsidRDefault="007D61E4" w:rsidP="00190B7B">
      <w:pPr>
        <w:pStyle w:val="a8"/>
        <w:jc w:val="center"/>
        <w:rPr>
          <w:rFonts w:ascii="Times New Roman" w:hAnsi="Times New Roman" w:cs="Times New Roman"/>
          <w:b/>
          <w:sz w:val="28"/>
          <w:szCs w:val="28"/>
        </w:rPr>
      </w:pPr>
    </w:p>
    <w:p w:rsidR="00190B7B" w:rsidRDefault="00190B7B" w:rsidP="00190B7B">
      <w:pPr>
        <w:pStyle w:val="a8"/>
        <w:jc w:val="center"/>
        <w:rPr>
          <w:rFonts w:ascii="Times New Roman" w:hAnsi="Times New Roman" w:cs="Times New Roman"/>
          <w:b/>
          <w:sz w:val="28"/>
          <w:szCs w:val="28"/>
        </w:rPr>
      </w:pPr>
      <w:r>
        <w:rPr>
          <w:rFonts w:ascii="Times New Roman" w:hAnsi="Times New Roman" w:cs="Times New Roman"/>
          <w:b/>
          <w:sz w:val="28"/>
          <w:szCs w:val="28"/>
        </w:rPr>
        <w:t xml:space="preserve">2. </w:t>
      </w:r>
      <w:r w:rsidRPr="00190B7B">
        <w:rPr>
          <w:rFonts w:ascii="Times New Roman" w:hAnsi="Times New Roman" w:cs="Times New Roman"/>
          <w:b/>
          <w:sz w:val="28"/>
          <w:szCs w:val="28"/>
        </w:rPr>
        <w:t>Координация новой выставки-ярмарки с другими программами и принятие решения о её проведении.</w:t>
      </w:r>
    </w:p>
    <w:p w:rsidR="002D77FC" w:rsidRDefault="002D77FC" w:rsidP="002D77F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Проблемы с выбором тематики</w:t>
      </w:r>
      <w:r w:rsidR="008E258E" w:rsidRPr="008E258E">
        <w:rPr>
          <w:rFonts w:ascii="Times New Roman" w:hAnsi="Times New Roman" w:cs="Times New Roman"/>
          <w:sz w:val="28"/>
          <w:szCs w:val="28"/>
        </w:rPr>
        <w:t xml:space="preserve"> новой выставки возникают</w:t>
      </w:r>
      <w:r>
        <w:rPr>
          <w:rFonts w:ascii="Times New Roman" w:hAnsi="Times New Roman" w:cs="Times New Roman"/>
          <w:sz w:val="28"/>
          <w:szCs w:val="28"/>
        </w:rPr>
        <w:t xml:space="preserve"> не только у новых игроков выставочного рынка, но и</w:t>
      </w:r>
      <w:r w:rsidR="008E258E" w:rsidRPr="008E258E">
        <w:rPr>
          <w:rFonts w:ascii="Times New Roman" w:hAnsi="Times New Roman" w:cs="Times New Roman"/>
          <w:sz w:val="28"/>
          <w:szCs w:val="28"/>
        </w:rPr>
        <w:t xml:space="preserve"> у давно работающих, но все еще развива</w:t>
      </w:r>
      <w:r>
        <w:rPr>
          <w:rFonts w:ascii="Times New Roman" w:hAnsi="Times New Roman" w:cs="Times New Roman"/>
          <w:sz w:val="28"/>
          <w:szCs w:val="28"/>
        </w:rPr>
        <w:t xml:space="preserve">ющихся выставочных организаций. Они </w:t>
      </w:r>
      <w:r w:rsidR="008E258E" w:rsidRPr="008E258E">
        <w:rPr>
          <w:rFonts w:ascii="Times New Roman" w:hAnsi="Times New Roman" w:cs="Times New Roman"/>
          <w:sz w:val="28"/>
          <w:szCs w:val="28"/>
        </w:rPr>
        <w:t>уже многократно обката</w:t>
      </w:r>
      <w:r>
        <w:rPr>
          <w:rFonts w:ascii="Times New Roman" w:hAnsi="Times New Roman" w:cs="Times New Roman"/>
          <w:sz w:val="28"/>
          <w:szCs w:val="28"/>
        </w:rPr>
        <w:t>ли</w:t>
      </w:r>
      <w:r w:rsidR="008E258E" w:rsidRPr="008E258E">
        <w:rPr>
          <w:rFonts w:ascii="Times New Roman" w:hAnsi="Times New Roman" w:cs="Times New Roman"/>
          <w:sz w:val="28"/>
          <w:szCs w:val="28"/>
        </w:rPr>
        <w:t xml:space="preserve"> определенную выставочную программу, но испытываю</w:t>
      </w:r>
      <w:r>
        <w:rPr>
          <w:rFonts w:ascii="Times New Roman" w:hAnsi="Times New Roman" w:cs="Times New Roman"/>
          <w:sz w:val="28"/>
          <w:szCs w:val="28"/>
        </w:rPr>
        <w:t>т</w:t>
      </w:r>
      <w:r w:rsidR="008E258E" w:rsidRPr="008E258E">
        <w:rPr>
          <w:rFonts w:ascii="Times New Roman" w:hAnsi="Times New Roman" w:cs="Times New Roman"/>
          <w:sz w:val="28"/>
          <w:szCs w:val="28"/>
        </w:rPr>
        <w:t xml:space="preserve"> необходимость в ее расширении. </w:t>
      </w:r>
      <w:r>
        <w:rPr>
          <w:rFonts w:ascii="Times New Roman" w:hAnsi="Times New Roman" w:cs="Times New Roman"/>
          <w:sz w:val="28"/>
          <w:szCs w:val="28"/>
        </w:rPr>
        <w:t>У них</w:t>
      </w:r>
      <w:r w:rsidR="008E258E" w:rsidRPr="008E258E">
        <w:rPr>
          <w:rFonts w:ascii="Times New Roman" w:hAnsi="Times New Roman" w:cs="Times New Roman"/>
          <w:sz w:val="28"/>
          <w:szCs w:val="28"/>
        </w:rPr>
        <w:t xml:space="preserve"> при выборе тематики новой выставки обязательно должны быть учтены особенности самой организации, ее прошлый опыт, сложившиеся традиции и, в первую очередь, перечень и тематика уже проводимых ею выставок и ярмарок. </w:t>
      </w:r>
    </w:p>
    <w:p w:rsidR="00A856A8" w:rsidRDefault="002D77FC" w:rsidP="002D77F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Все свои усилия по новым выставкам, как новичкам в этом деле, так и уже имеющим опыт игрокам  необходимо координировать с существующими программами выставочных мероприятий.</w:t>
      </w:r>
      <w:r w:rsidR="00A856A8">
        <w:rPr>
          <w:rFonts w:ascii="Times New Roman" w:hAnsi="Times New Roman" w:cs="Times New Roman"/>
          <w:sz w:val="28"/>
          <w:szCs w:val="28"/>
        </w:rPr>
        <w:t xml:space="preserve"> Пробовать свои силы в этом направлении нужно,  стремясь уменьшить риск и увеличить гарантии получения хорошего результата, а также стараясь при этом не нежить себе врагов в устоявшейся уже среде.  Варианты грамотного решения этой проблемы:</w:t>
      </w:r>
    </w:p>
    <w:p w:rsidR="008E258E" w:rsidRPr="008E258E" w:rsidRDefault="00A856A8" w:rsidP="00A856A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  Предложить организатору одной из интересующих вас выставок провести ее совместно, на расширенных площадях, с привлечением намеченных вами дополнительных экспонентов. Вложить деньги в организацию выставки, в ее рекламу. Т</w:t>
      </w:r>
      <w:r w:rsidR="008E258E" w:rsidRPr="008E258E">
        <w:rPr>
          <w:rFonts w:ascii="Times New Roman" w:hAnsi="Times New Roman" w:cs="Times New Roman"/>
          <w:sz w:val="28"/>
          <w:szCs w:val="28"/>
        </w:rPr>
        <w:t xml:space="preserve">аким образом, иметь возможность получить опыт работы с новой тематикой и свою часть совместно </w:t>
      </w:r>
      <w:r w:rsidR="008E258E" w:rsidRPr="008E258E">
        <w:rPr>
          <w:rFonts w:ascii="Times New Roman" w:hAnsi="Times New Roman" w:cs="Times New Roman"/>
          <w:sz w:val="28"/>
          <w:szCs w:val="28"/>
        </w:rPr>
        <w:lastRenderedPageBreak/>
        <w:t>вырученных доходов. Это не всегда делае</w:t>
      </w:r>
      <w:r>
        <w:rPr>
          <w:rFonts w:ascii="Times New Roman" w:hAnsi="Times New Roman" w:cs="Times New Roman"/>
          <w:sz w:val="28"/>
          <w:szCs w:val="28"/>
        </w:rPr>
        <w:t>тся охотно, и не всегда удается. Но стоит попробовать, потому что положительный результат – это большой успех в деле упрочения позиций на рынке и</w:t>
      </w:r>
      <w:r w:rsidR="00B01FCF">
        <w:rPr>
          <w:rFonts w:ascii="Times New Roman" w:hAnsi="Times New Roman" w:cs="Times New Roman"/>
          <w:sz w:val="28"/>
          <w:szCs w:val="28"/>
        </w:rPr>
        <w:t xml:space="preserve"> гарантированный </w:t>
      </w:r>
      <w:r>
        <w:rPr>
          <w:rFonts w:ascii="Times New Roman" w:hAnsi="Times New Roman" w:cs="Times New Roman"/>
          <w:sz w:val="28"/>
          <w:szCs w:val="28"/>
        </w:rPr>
        <w:t>доход, а отрицательный обогащает опыт</w:t>
      </w:r>
      <w:r w:rsidR="00B01FCF">
        <w:rPr>
          <w:rFonts w:ascii="Times New Roman" w:hAnsi="Times New Roman" w:cs="Times New Roman"/>
          <w:sz w:val="28"/>
          <w:szCs w:val="28"/>
        </w:rPr>
        <w:t xml:space="preserve"> и позволяет в следующий раз быть успешенее.</w:t>
      </w:r>
      <w:r>
        <w:rPr>
          <w:rFonts w:ascii="Times New Roman" w:hAnsi="Times New Roman" w:cs="Times New Roman"/>
          <w:sz w:val="28"/>
          <w:szCs w:val="28"/>
        </w:rPr>
        <w:t xml:space="preserve"> </w:t>
      </w:r>
    </w:p>
    <w:p w:rsidR="00B01FCF" w:rsidRDefault="00B01FCF" w:rsidP="00B01FC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8E258E" w:rsidRPr="008E258E">
        <w:rPr>
          <w:rFonts w:ascii="Times New Roman" w:hAnsi="Times New Roman" w:cs="Times New Roman"/>
          <w:sz w:val="28"/>
          <w:szCs w:val="28"/>
        </w:rPr>
        <w:t xml:space="preserve">Второй путь </w:t>
      </w:r>
      <w:r>
        <w:rPr>
          <w:rFonts w:ascii="Times New Roman" w:hAnsi="Times New Roman" w:cs="Times New Roman"/>
          <w:sz w:val="28"/>
          <w:szCs w:val="28"/>
        </w:rPr>
        <w:t>–</w:t>
      </w:r>
      <w:r w:rsidR="008E258E" w:rsidRPr="008E258E">
        <w:rPr>
          <w:rFonts w:ascii="Times New Roman" w:hAnsi="Times New Roman" w:cs="Times New Roman"/>
          <w:sz w:val="28"/>
          <w:szCs w:val="28"/>
        </w:rPr>
        <w:t> существенно видоизменить или расширить тематику приглянувшейся выставки, разработать свое название, отодвинуть выставку по срокам или перенести ее за город, если ваша организация не связана по рукам собственными выставочными площадями. Но при этом нужно помнить, что для гарантированного успеха предстоит дорогая рекламная кампания, большая и трудная работа по комплектованию выставки участниками, разработка специальных стимулирующих участие мер, в том числе и за счет переманивания участников.</w:t>
      </w:r>
    </w:p>
    <w:p w:rsidR="008E258E" w:rsidRPr="008E258E" w:rsidRDefault="008E258E" w:rsidP="00B01FCF">
      <w:pPr>
        <w:spacing w:after="0" w:line="360" w:lineRule="auto"/>
        <w:ind w:firstLine="708"/>
        <w:jc w:val="both"/>
        <w:rPr>
          <w:rFonts w:ascii="Times New Roman" w:hAnsi="Times New Roman" w:cs="Times New Roman"/>
          <w:sz w:val="28"/>
          <w:szCs w:val="28"/>
        </w:rPr>
      </w:pPr>
      <w:r w:rsidRPr="008E258E">
        <w:rPr>
          <w:rFonts w:ascii="Times New Roman" w:hAnsi="Times New Roman" w:cs="Times New Roman"/>
          <w:sz w:val="28"/>
          <w:szCs w:val="28"/>
        </w:rPr>
        <w:t xml:space="preserve"> Обычно опытные выставочные компании проводят тщательные маркетинговые исследования, определяют долгосрочную стратегию и разрабатывают концепции расширения выставочных программ и внедрения новой тематики выставок на долгосрочную перспективу. В таких концепциях предусматривается решение вопросов финансовых и материальных ресурсов, в том числе и решение кадровых проблем под новую тематику выставок. Опытного менеджера, хорошо знающего отрасли, связанные с новой тематикой выставки, на улице не встретишь. Его еще предстоит найти и переманить или придется отрывать и переучивать кого-то из сотрудников, имеющихся в наличии. Не менее важно знать и технические проблемы, возникающие при организации и проведении выставки с принципиально новой тематической направленностью.</w:t>
      </w:r>
    </w:p>
    <w:p w:rsidR="00B01FCF" w:rsidRDefault="008E258E" w:rsidP="00B01FCF">
      <w:pPr>
        <w:spacing w:after="0" w:line="360" w:lineRule="auto"/>
        <w:ind w:firstLine="708"/>
        <w:jc w:val="both"/>
        <w:rPr>
          <w:rFonts w:ascii="Times New Roman" w:hAnsi="Times New Roman" w:cs="Times New Roman"/>
          <w:sz w:val="28"/>
          <w:szCs w:val="28"/>
        </w:rPr>
      </w:pPr>
      <w:r w:rsidRPr="008E258E">
        <w:rPr>
          <w:rFonts w:ascii="Times New Roman" w:hAnsi="Times New Roman" w:cs="Times New Roman"/>
          <w:sz w:val="28"/>
          <w:szCs w:val="28"/>
        </w:rPr>
        <w:t xml:space="preserve">В России еще не стало общим правилом регистрировать название выставки в органах по авторским правам и таким образом закреплять за организацией право на его использование. За границей это делается, и </w:t>
      </w:r>
      <w:r w:rsidRPr="008E258E">
        <w:rPr>
          <w:rFonts w:ascii="Times New Roman" w:hAnsi="Times New Roman" w:cs="Times New Roman"/>
          <w:sz w:val="28"/>
          <w:szCs w:val="28"/>
        </w:rPr>
        <w:lastRenderedPageBreak/>
        <w:t xml:space="preserve">право на название выставки, логотип или девиз здесь хорошо охраняется, несмотря на то, что там проводится в общей сложности около </w:t>
      </w:r>
      <w:r w:rsidR="00B01FCF">
        <w:rPr>
          <w:rFonts w:ascii="Times New Roman" w:hAnsi="Times New Roman" w:cs="Times New Roman"/>
          <w:sz w:val="28"/>
          <w:szCs w:val="28"/>
        </w:rPr>
        <w:t xml:space="preserve">нескольких десятков тысяч </w:t>
      </w:r>
      <w:r w:rsidRPr="008E258E">
        <w:rPr>
          <w:rFonts w:ascii="Times New Roman" w:hAnsi="Times New Roman" w:cs="Times New Roman"/>
          <w:sz w:val="28"/>
          <w:szCs w:val="28"/>
        </w:rPr>
        <w:t xml:space="preserve"> выставочно-ярмарочных мероприятий в год.</w:t>
      </w:r>
    </w:p>
    <w:p w:rsidR="008E258E" w:rsidRPr="008E258E" w:rsidRDefault="008E258E" w:rsidP="00B01FCF">
      <w:pPr>
        <w:spacing w:after="0" w:line="360" w:lineRule="auto"/>
        <w:ind w:firstLine="708"/>
        <w:jc w:val="both"/>
        <w:rPr>
          <w:rFonts w:ascii="Times New Roman" w:hAnsi="Times New Roman" w:cs="Times New Roman"/>
          <w:sz w:val="28"/>
          <w:szCs w:val="28"/>
        </w:rPr>
      </w:pPr>
      <w:r w:rsidRPr="008E258E">
        <w:rPr>
          <w:rFonts w:ascii="Times New Roman" w:hAnsi="Times New Roman" w:cs="Times New Roman"/>
          <w:sz w:val="28"/>
          <w:szCs w:val="28"/>
        </w:rPr>
        <w:t xml:space="preserve"> В России, странах СНГ и Балтии, взятых вместе, проводится 3500</w:t>
      </w:r>
      <w:r w:rsidR="00B01FCF">
        <w:rPr>
          <w:rFonts w:ascii="Times New Roman" w:hAnsi="Times New Roman" w:cs="Times New Roman"/>
          <w:sz w:val="28"/>
          <w:szCs w:val="28"/>
        </w:rPr>
        <w:t>-5</w:t>
      </w:r>
      <w:r w:rsidRPr="008E258E">
        <w:rPr>
          <w:rFonts w:ascii="Times New Roman" w:hAnsi="Times New Roman" w:cs="Times New Roman"/>
          <w:sz w:val="28"/>
          <w:szCs w:val="28"/>
        </w:rPr>
        <w:t>000 выставок, но конкуренция названий выставок уже ощущается. Особенно нужно быть осторожным при переводе названий выставок с русского на иностранные языки. Возникающие претензии по авторскому праву на название выставки решаются, как известно, через судебные иски. А это сама по себе не очень приятная процедура, кроме того, в случае проигрыша дела в суде, требующая денег на адвокатов, судебные издержки и штрафы. А моральные издержки могут оказаться вообще невосполнимыми. С начинающей организации, даже если она совершит ошибку, спрос меньше. Для крупной и известной организации аналогичные просчеты обычно расцениваются как отягчающие вину обстоятельства.</w:t>
      </w:r>
    </w:p>
    <w:p w:rsidR="008E258E" w:rsidRPr="008E258E" w:rsidRDefault="008E258E" w:rsidP="00B01FCF">
      <w:pPr>
        <w:spacing w:after="0" w:line="360" w:lineRule="auto"/>
        <w:ind w:firstLine="708"/>
        <w:jc w:val="both"/>
        <w:rPr>
          <w:rFonts w:ascii="Times New Roman" w:hAnsi="Times New Roman" w:cs="Times New Roman"/>
          <w:sz w:val="28"/>
          <w:szCs w:val="28"/>
        </w:rPr>
      </w:pPr>
      <w:r w:rsidRPr="008E258E">
        <w:rPr>
          <w:rFonts w:ascii="Times New Roman" w:hAnsi="Times New Roman" w:cs="Times New Roman"/>
          <w:sz w:val="28"/>
          <w:szCs w:val="28"/>
        </w:rPr>
        <w:t>Критерии для принятия решения о проведении выставки. Критерии для принятия решения о проведении новой выставки слагаются из условий внешней среды и внутренних ресурсов организации.</w:t>
      </w:r>
    </w:p>
    <w:p w:rsidR="008E258E" w:rsidRDefault="008E258E" w:rsidP="00B01FCF">
      <w:pPr>
        <w:spacing w:after="0" w:line="360" w:lineRule="auto"/>
        <w:ind w:firstLine="708"/>
        <w:jc w:val="both"/>
        <w:rPr>
          <w:rFonts w:ascii="Times New Roman" w:hAnsi="Times New Roman" w:cs="Times New Roman"/>
          <w:sz w:val="28"/>
          <w:szCs w:val="28"/>
        </w:rPr>
      </w:pPr>
      <w:r w:rsidRPr="008E258E">
        <w:rPr>
          <w:rFonts w:ascii="Times New Roman" w:hAnsi="Times New Roman" w:cs="Times New Roman"/>
          <w:sz w:val="28"/>
          <w:szCs w:val="28"/>
        </w:rPr>
        <w:t xml:space="preserve">В простейшем варианте (10 условий) каждый из критериев экспертно оценивается положительно или отрицательно (знаками +; </w:t>
      </w:r>
      <w:r w:rsidR="00B01FCF">
        <w:rPr>
          <w:rFonts w:ascii="Times New Roman" w:hAnsi="Times New Roman" w:cs="Times New Roman"/>
          <w:sz w:val="28"/>
          <w:szCs w:val="28"/>
        </w:rPr>
        <w:t>–</w:t>
      </w:r>
      <w:r w:rsidRPr="008E258E">
        <w:rPr>
          <w:rFonts w:ascii="Times New Roman" w:hAnsi="Times New Roman" w:cs="Times New Roman"/>
          <w:sz w:val="28"/>
          <w:szCs w:val="28"/>
        </w:rPr>
        <w:t>) или количественно и качественно (в единицах, баллах, процентах и т.д.), когда есть такие показатели. Анализ соотношения благоприятных и неблагоприятных условий покажет реальность принятия решения о проведении выставки или целесообразность отказа от нее.</w:t>
      </w:r>
    </w:p>
    <w:p w:rsidR="00B01FCF" w:rsidRDefault="00B01FCF" w:rsidP="00B01FCF">
      <w:pPr>
        <w:spacing w:after="0" w:line="360" w:lineRule="auto"/>
        <w:ind w:firstLine="708"/>
        <w:jc w:val="center"/>
        <w:rPr>
          <w:rFonts w:ascii="Times New Roman" w:hAnsi="Times New Roman" w:cs="Times New Roman"/>
          <w:b/>
          <w:i/>
          <w:sz w:val="28"/>
          <w:szCs w:val="28"/>
        </w:rPr>
      </w:pPr>
      <w:r>
        <w:rPr>
          <w:rFonts w:ascii="Times New Roman" w:hAnsi="Times New Roman" w:cs="Times New Roman"/>
          <w:b/>
          <w:i/>
          <w:sz w:val="28"/>
          <w:szCs w:val="28"/>
        </w:rPr>
        <w:t>Внешние условия и критерии</w:t>
      </w:r>
    </w:p>
    <w:p w:rsidR="00B01FCF" w:rsidRDefault="00B01FCF" w:rsidP="00B01FC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4350D1">
        <w:rPr>
          <w:rFonts w:ascii="Times New Roman" w:hAnsi="Times New Roman" w:cs="Times New Roman"/>
          <w:sz w:val="28"/>
          <w:szCs w:val="28"/>
        </w:rPr>
        <w:t>Н</w:t>
      </w:r>
      <w:r>
        <w:rPr>
          <w:rFonts w:ascii="Times New Roman" w:hAnsi="Times New Roman" w:cs="Times New Roman"/>
          <w:sz w:val="28"/>
          <w:szCs w:val="28"/>
        </w:rPr>
        <w:t xml:space="preserve">аличие </w:t>
      </w:r>
      <w:r w:rsidR="004350D1">
        <w:rPr>
          <w:rFonts w:ascii="Times New Roman" w:hAnsi="Times New Roman" w:cs="Times New Roman"/>
          <w:sz w:val="28"/>
          <w:szCs w:val="28"/>
        </w:rPr>
        <w:t xml:space="preserve">(или оценка статистики итогов) </w:t>
      </w:r>
      <w:r>
        <w:rPr>
          <w:rFonts w:ascii="Times New Roman" w:hAnsi="Times New Roman" w:cs="Times New Roman"/>
          <w:sz w:val="28"/>
          <w:szCs w:val="28"/>
        </w:rPr>
        <w:t>отраслей производства в регионе для комплектования разделов выставки (промышленности, транспорта, сельского хозяйства, сектора бытового обслуживания, культуры, здравоохранения, спорта и отдыха)</w:t>
      </w:r>
      <w:r w:rsidR="004350D1">
        <w:rPr>
          <w:rFonts w:ascii="Times New Roman" w:hAnsi="Times New Roman" w:cs="Times New Roman"/>
          <w:sz w:val="28"/>
          <w:szCs w:val="28"/>
        </w:rPr>
        <w:t xml:space="preserve"> </w:t>
      </w:r>
      <w:r w:rsidR="004350D1" w:rsidRPr="008E258E">
        <w:rPr>
          <w:rFonts w:ascii="Times New Roman" w:hAnsi="Times New Roman" w:cs="Times New Roman"/>
          <w:sz w:val="28"/>
          <w:szCs w:val="28"/>
        </w:rPr>
        <w:t xml:space="preserve">+; </w:t>
      </w:r>
      <w:r w:rsidR="004350D1">
        <w:rPr>
          <w:rFonts w:ascii="Times New Roman" w:hAnsi="Times New Roman" w:cs="Times New Roman"/>
          <w:sz w:val="28"/>
          <w:szCs w:val="28"/>
        </w:rPr>
        <w:t>– (число, %......).</w:t>
      </w:r>
    </w:p>
    <w:p w:rsidR="004350D1" w:rsidRDefault="004350D1" w:rsidP="004350D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2. Наличие (или оценка потенциала) торговых и деловых предложений по тематике выставки у предприятий региона </w:t>
      </w:r>
      <w:r w:rsidRPr="008E258E">
        <w:rPr>
          <w:rFonts w:ascii="Times New Roman" w:hAnsi="Times New Roman" w:cs="Times New Roman"/>
          <w:sz w:val="28"/>
          <w:szCs w:val="28"/>
        </w:rPr>
        <w:t xml:space="preserve">+; </w:t>
      </w:r>
      <w:r>
        <w:rPr>
          <w:rFonts w:ascii="Times New Roman" w:hAnsi="Times New Roman" w:cs="Times New Roman"/>
          <w:sz w:val="28"/>
          <w:szCs w:val="28"/>
        </w:rPr>
        <w:t>– (число, %......).</w:t>
      </w:r>
    </w:p>
    <w:p w:rsidR="004350D1" w:rsidRDefault="004350D1" w:rsidP="004350D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Наличие (или оценка уровня остроты) потребностей в прогрессивных технологиях, продукции производственно-технического назначения, проектах и инвестициях у предприятий региона для их развития (для ярмарок – потребностей в новых товарах для населения, услугах здравоохранения, в спортивном оснащении, организации досуга и отдыха) </w:t>
      </w:r>
      <w:r w:rsidRPr="008E258E">
        <w:rPr>
          <w:rFonts w:ascii="Times New Roman" w:hAnsi="Times New Roman" w:cs="Times New Roman"/>
          <w:sz w:val="28"/>
          <w:szCs w:val="28"/>
        </w:rPr>
        <w:t xml:space="preserve">+; </w:t>
      </w:r>
      <w:r>
        <w:rPr>
          <w:rFonts w:ascii="Times New Roman" w:hAnsi="Times New Roman" w:cs="Times New Roman"/>
          <w:sz w:val="28"/>
          <w:szCs w:val="28"/>
        </w:rPr>
        <w:t>– (число, %......).</w:t>
      </w:r>
    </w:p>
    <w:p w:rsidR="004350D1" w:rsidRDefault="004350D1" w:rsidP="004350D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Наличие (или оценка возможностей) организаций выставочного сервиса в регионе, услугами которых можно воспользоваться </w:t>
      </w:r>
      <w:r w:rsidRPr="008E258E">
        <w:rPr>
          <w:rFonts w:ascii="Times New Roman" w:hAnsi="Times New Roman" w:cs="Times New Roman"/>
          <w:sz w:val="28"/>
          <w:szCs w:val="28"/>
        </w:rPr>
        <w:t xml:space="preserve">+; </w:t>
      </w:r>
      <w:r>
        <w:rPr>
          <w:rFonts w:ascii="Times New Roman" w:hAnsi="Times New Roman" w:cs="Times New Roman"/>
          <w:sz w:val="28"/>
          <w:szCs w:val="28"/>
        </w:rPr>
        <w:t>– (число, %......).</w:t>
      </w:r>
    </w:p>
    <w:p w:rsidR="004350D1" w:rsidRDefault="004350D1" w:rsidP="004350D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Наличие (или оценка возможностей) поддержки выставки местными органами власти, ассоциациями и союзами, финансовыми кругами </w:t>
      </w:r>
      <w:r w:rsidRPr="008E258E">
        <w:rPr>
          <w:rFonts w:ascii="Times New Roman" w:hAnsi="Times New Roman" w:cs="Times New Roman"/>
          <w:sz w:val="28"/>
          <w:szCs w:val="28"/>
        </w:rPr>
        <w:t xml:space="preserve">+; </w:t>
      </w:r>
      <w:r>
        <w:rPr>
          <w:rFonts w:ascii="Times New Roman" w:hAnsi="Times New Roman" w:cs="Times New Roman"/>
          <w:sz w:val="28"/>
          <w:szCs w:val="28"/>
        </w:rPr>
        <w:t>– (число, %......).</w:t>
      </w:r>
    </w:p>
    <w:p w:rsidR="00B01FCF" w:rsidRDefault="00B01FCF" w:rsidP="00B01FCF">
      <w:pPr>
        <w:spacing w:after="0" w:line="360" w:lineRule="auto"/>
        <w:ind w:firstLine="708"/>
        <w:jc w:val="center"/>
        <w:rPr>
          <w:rFonts w:ascii="Times New Roman" w:hAnsi="Times New Roman" w:cs="Times New Roman"/>
          <w:b/>
          <w:i/>
          <w:sz w:val="28"/>
          <w:szCs w:val="28"/>
        </w:rPr>
      </w:pPr>
      <w:r>
        <w:rPr>
          <w:rFonts w:ascii="Times New Roman" w:hAnsi="Times New Roman" w:cs="Times New Roman"/>
          <w:b/>
          <w:i/>
          <w:sz w:val="28"/>
          <w:szCs w:val="28"/>
        </w:rPr>
        <w:t>Внутренние условия и критерии</w:t>
      </w:r>
    </w:p>
    <w:p w:rsidR="004350D1" w:rsidRDefault="004350D1" w:rsidP="004350D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Наличие не менее 2-3-х конкретных предложений по тематике выставок, удовлетворяющих внешним условиям </w:t>
      </w:r>
      <w:r w:rsidRPr="008E258E">
        <w:rPr>
          <w:rFonts w:ascii="Times New Roman" w:hAnsi="Times New Roman" w:cs="Times New Roman"/>
          <w:sz w:val="28"/>
          <w:szCs w:val="28"/>
        </w:rPr>
        <w:t xml:space="preserve">+; </w:t>
      </w:r>
      <w:r>
        <w:rPr>
          <w:rFonts w:ascii="Times New Roman" w:hAnsi="Times New Roman" w:cs="Times New Roman"/>
          <w:sz w:val="28"/>
          <w:szCs w:val="28"/>
        </w:rPr>
        <w:t>– (число, %......).</w:t>
      </w:r>
    </w:p>
    <w:p w:rsidR="00901C01" w:rsidRDefault="004350D1" w:rsidP="00901C0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  Наличие ниш (при оценке дефицита) в тематике выставок</w:t>
      </w:r>
      <w:r w:rsidR="00901C01">
        <w:rPr>
          <w:rFonts w:ascii="Times New Roman" w:hAnsi="Times New Roman" w:cs="Times New Roman"/>
          <w:sz w:val="28"/>
          <w:szCs w:val="28"/>
        </w:rPr>
        <w:t xml:space="preserve">, проводимых в регионе другими выставочными организациями </w:t>
      </w:r>
      <w:r w:rsidR="00901C01" w:rsidRPr="008E258E">
        <w:rPr>
          <w:rFonts w:ascii="Times New Roman" w:hAnsi="Times New Roman" w:cs="Times New Roman"/>
          <w:sz w:val="28"/>
          <w:szCs w:val="28"/>
        </w:rPr>
        <w:t xml:space="preserve">+; </w:t>
      </w:r>
      <w:r w:rsidR="00901C01">
        <w:rPr>
          <w:rFonts w:ascii="Times New Roman" w:hAnsi="Times New Roman" w:cs="Times New Roman"/>
          <w:sz w:val="28"/>
          <w:szCs w:val="28"/>
        </w:rPr>
        <w:t>– (число, %......).</w:t>
      </w:r>
    </w:p>
    <w:p w:rsidR="00901C01" w:rsidRDefault="00901C01" w:rsidP="00901C0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Наличие (или оценка достаточности) собственной материально-технической базы для проектирования и размещения выставки </w:t>
      </w:r>
      <w:r w:rsidRPr="008E258E">
        <w:rPr>
          <w:rFonts w:ascii="Times New Roman" w:hAnsi="Times New Roman" w:cs="Times New Roman"/>
          <w:sz w:val="28"/>
          <w:szCs w:val="28"/>
        </w:rPr>
        <w:t xml:space="preserve">+; </w:t>
      </w:r>
      <w:r>
        <w:rPr>
          <w:rFonts w:ascii="Times New Roman" w:hAnsi="Times New Roman" w:cs="Times New Roman"/>
          <w:sz w:val="28"/>
          <w:szCs w:val="28"/>
        </w:rPr>
        <w:t>– (число, %......).</w:t>
      </w:r>
    </w:p>
    <w:p w:rsidR="00901C01" w:rsidRDefault="00901C01" w:rsidP="00901C0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Наличие (или оценка возможности) назначения приемлемых сроков проведения выставки на имеющихся выставочных площадях </w:t>
      </w:r>
      <w:r w:rsidRPr="008E258E">
        <w:rPr>
          <w:rFonts w:ascii="Times New Roman" w:hAnsi="Times New Roman" w:cs="Times New Roman"/>
          <w:sz w:val="28"/>
          <w:szCs w:val="28"/>
        </w:rPr>
        <w:t xml:space="preserve">+; </w:t>
      </w:r>
      <w:r>
        <w:rPr>
          <w:rFonts w:ascii="Times New Roman" w:hAnsi="Times New Roman" w:cs="Times New Roman"/>
          <w:sz w:val="28"/>
          <w:szCs w:val="28"/>
        </w:rPr>
        <w:t>– (число, %......).</w:t>
      </w:r>
    </w:p>
    <w:p w:rsidR="00901C01" w:rsidRDefault="00901C01" w:rsidP="00901C0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Наличие (при оценке уровня) уверенности в работоспособности коллектива привлекаемых менеджеров и специалистов </w:t>
      </w:r>
      <w:r w:rsidRPr="008E258E">
        <w:rPr>
          <w:rFonts w:ascii="Times New Roman" w:hAnsi="Times New Roman" w:cs="Times New Roman"/>
          <w:sz w:val="28"/>
          <w:szCs w:val="28"/>
        </w:rPr>
        <w:t xml:space="preserve">+; </w:t>
      </w:r>
      <w:r>
        <w:rPr>
          <w:rFonts w:ascii="Times New Roman" w:hAnsi="Times New Roman" w:cs="Times New Roman"/>
          <w:sz w:val="28"/>
          <w:szCs w:val="28"/>
        </w:rPr>
        <w:t>– (число, %......).</w:t>
      </w:r>
    </w:p>
    <w:p w:rsidR="004350D1" w:rsidRDefault="00901C01" w:rsidP="004350D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Плюсовых значений критериев при принятии положительного решения должно быть более пяти. Чем их больше, тем выше гарантии правильности принимаемого положительного решения. </w:t>
      </w:r>
    </w:p>
    <w:p w:rsidR="00901C01" w:rsidRDefault="00901C01" w:rsidP="004350D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 половине и более отрицательных значений критериев риск будет</w:t>
      </w:r>
      <w:r w:rsidR="001E51C1">
        <w:rPr>
          <w:rFonts w:ascii="Times New Roman" w:hAnsi="Times New Roman" w:cs="Times New Roman"/>
          <w:sz w:val="28"/>
          <w:szCs w:val="28"/>
        </w:rPr>
        <w:t xml:space="preserve"> увеличиваться и  правильным будет отказаться от проведения выставки.</w:t>
      </w:r>
    </w:p>
    <w:p w:rsidR="001E51C1" w:rsidRDefault="001E51C1" w:rsidP="004350D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Решение о проведении выставки желательно зафиксировать в Протоколе заседания экспертов.</w:t>
      </w:r>
    </w:p>
    <w:p w:rsidR="001E51C1" w:rsidRDefault="001E51C1" w:rsidP="004350D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Выбор тематики новой ярмарки ведется аналогично. Особенность лишь в том, что вопрос об официальном порядке учреждения ярмарок в России до сих пор дискуссионный из-за спорности вопроса о необходимости их регистрации.  Учредить сего</w:t>
      </w:r>
      <w:r w:rsidR="00F45F9C">
        <w:rPr>
          <w:rFonts w:ascii="Times New Roman" w:hAnsi="Times New Roman" w:cs="Times New Roman"/>
          <w:sz w:val="28"/>
          <w:szCs w:val="28"/>
        </w:rPr>
        <w:t>д</w:t>
      </w:r>
      <w:r>
        <w:rPr>
          <w:rFonts w:ascii="Times New Roman" w:hAnsi="Times New Roman" w:cs="Times New Roman"/>
          <w:sz w:val="28"/>
          <w:szCs w:val="28"/>
        </w:rPr>
        <w:t>ня любую городску</w:t>
      </w:r>
      <w:r w:rsidR="00F45F9C">
        <w:rPr>
          <w:rFonts w:ascii="Times New Roman" w:hAnsi="Times New Roman" w:cs="Times New Roman"/>
          <w:sz w:val="28"/>
          <w:szCs w:val="28"/>
        </w:rPr>
        <w:t>ю</w:t>
      </w:r>
      <w:r>
        <w:rPr>
          <w:rFonts w:ascii="Times New Roman" w:hAnsi="Times New Roman" w:cs="Times New Roman"/>
          <w:sz w:val="28"/>
          <w:szCs w:val="28"/>
        </w:rPr>
        <w:t xml:space="preserve"> или региональную ярмарку может практически любая организация. Но ее учреждение должно быть признано ТПП, администраций города или МСВЯ.</w:t>
      </w:r>
    </w:p>
    <w:p w:rsidR="001E51C1" w:rsidRPr="004350D1" w:rsidRDefault="001E51C1" w:rsidP="00F45F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Международные ярмарки учреждают крупные выставочные центры, а регистрируют и принимает в свои члены Международная Ассоциация выставочной индустрии (</w:t>
      </w:r>
      <w:r>
        <w:rPr>
          <w:rFonts w:ascii="Times New Roman" w:hAnsi="Times New Roman" w:cs="Times New Roman"/>
          <w:sz w:val="28"/>
          <w:szCs w:val="28"/>
          <w:lang w:val="en-US"/>
        </w:rPr>
        <w:t>UFI</w:t>
      </w:r>
      <w:r>
        <w:rPr>
          <w:rFonts w:ascii="Times New Roman" w:hAnsi="Times New Roman" w:cs="Times New Roman"/>
          <w:sz w:val="28"/>
          <w:szCs w:val="28"/>
        </w:rPr>
        <w:t xml:space="preserve">) по рекомендации национальных выставочных </w:t>
      </w:r>
    </w:p>
    <w:p w:rsidR="008E258E" w:rsidRDefault="001E51C1" w:rsidP="00F45F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ассоциаций и с</w:t>
      </w:r>
      <w:r w:rsidRPr="001E51C1">
        <w:rPr>
          <w:rFonts w:ascii="Times New Roman" w:hAnsi="Times New Roman" w:cs="Times New Roman"/>
          <w:sz w:val="28"/>
          <w:szCs w:val="28"/>
        </w:rPr>
        <w:t xml:space="preserve">оюзов </w:t>
      </w:r>
      <w:r>
        <w:rPr>
          <w:rFonts w:ascii="Times New Roman" w:hAnsi="Times New Roman" w:cs="Times New Roman"/>
          <w:sz w:val="28"/>
          <w:szCs w:val="28"/>
        </w:rPr>
        <w:t>при соблюдении определенных требований:</w:t>
      </w:r>
    </w:p>
    <w:p w:rsidR="001E51C1" w:rsidRDefault="001E51C1" w:rsidP="00F45F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F45F9C">
        <w:rPr>
          <w:rFonts w:ascii="Times New Roman" w:hAnsi="Times New Roman" w:cs="Times New Roman"/>
          <w:sz w:val="28"/>
          <w:szCs w:val="28"/>
        </w:rPr>
        <w:t>Ярмарка может быть зарегистрирована как международная, если она проводилась уже не менее трех раз и документально подтверждено, что ее основные характеристики соответствуют международным требованиям.</w:t>
      </w:r>
    </w:p>
    <w:p w:rsidR="00F45F9C" w:rsidRDefault="00F45F9C" w:rsidP="00F45F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 Число иностранных экспонентов на последней прошедшей выставке-ярмарки не  должно быть менее 10% от общего количества участников.</w:t>
      </w:r>
    </w:p>
    <w:p w:rsidR="00F45F9C" w:rsidRDefault="00F45F9C" w:rsidP="00F45F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В России рекомендации для регистрации международной ярмарки  могут предоставить МСВЯ или ТПП РФ.</w:t>
      </w:r>
    </w:p>
    <w:p w:rsidR="00F45F9C" w:rsidRDefault="00F45F9C" w:rsidP="00F45F9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Сегодня в </w:t>
      </w:r>
      <w:r>
        <w:rPr>
          <w:rFonts w:ascii="Times New Roman" w:hAnsi="Times New Roman" w:cs="Times New Roman"/>
          <w:sz w:val="28"/>
          <w:szCs w:val="28"/>
          <w:lang w:val="en-US"/>
        </w:rPr>
        <w:t>UFI</w:t>
      </w:r>
      <w:r>
        <w:rPr>
          <w:rFonts w:ascii="Times New Roman" w:hAnsi="Times New Roman" w:cs="Times New Roman"/>
          <w:sz w:val="28"/>
          <w:szCs w:val="28"/>
        </w:rPr>
        <w:t xml:space="preserve">  уже зарегистрировано несколько десятков российских международных ярмарок таких организаций ЗАО №Экспоцентр№, ГАО «ВВЦ», ВА</w:t>
      </w:r>
      <w:r w:rsidR="008D5104">
        <w:rPr>
          <w:rFonts w:ascii="Times New Roman" w:hAnsi="Times New Roman" w:cs="Times New Roman"/>
          <w:sz w:val="28"/>
          <w:szCs w:val="28"/>
        </w:rPr>
        <w:t>О</w:t>
      </w:r>
      <w:r>
        <w:rPr>
          <w:rFonts w:ascii="Times New Roman" w:hAnsi="Times New Roman" w:cs="Times New Roman"/>
          <w:sz w:val="28"/>
          <w:szCs w:val="28"/>
        </w:rPr>
        <w:t xml:space="preserve"> «Ленэкспо», ВАО «Нижегородская ярмарка», АО </w:t>
      </w:r>
      <w:r>
        <w:rPr>
          <w:rFonts w:ascii="Times New Roman" w:hAnsi="Times New Roman" w:cs="Times New Roman"/>
          <w:sz w:val="28"/>
          <w:szCs w:val="28"/>
        </w:rPr>
        <w:lastRenderedPageBreak/>
        <w:t>«Сибирская ярмарка» и др. И новые постоянно проходят процесс регистрации.</w:t>
      </w:r>
    </w:p>
    <w:p w:rsidR="00F45F9C" w:rsidRPr="00F45F9C" w:rsidRDefault="00F45F9C" w:rsidP="00F45F9C">
      <w:pPr>
        <w:spacing w:after="0" w:line="360" w:lineRule="auto"/>
        <w:jc w:val="both"/>
        <w:rPr>
          <w:rFonts w:ascii="Times New Roman" w:hAnsi="Times New Roman" w:cs="Times New Roman"/>
          <w:sz w:val="28"/>
          <w:szCs w:val="28"/>
        </w:rPr>
      </w:pPr>
    </w:p>
    <w:p w:rsidR="00190B7B" w:rsidRDefault="00190B7B" w:rsidP="00F45F9C">
      <w:pPr>
        <w:pStyle w:val="a8"/>
        <w:spacing w:after="0" w:line="36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3. </w:t>
      </w:r>
      <w:r w:rsidR="00F45F9C">
        <w:rPr>
          <w:rFonts w:ascii="Times New Roman" w:hAnsi="Times New Roman" w:cs="Times New Roman"/>
          <w:b/>
          <w:sz w:val="28"/>
          <w:szCs w:val="28"/>
        </w:rPr>
        <w:t>П</w:t>
      </w:r>
      <w:r w:rsidRPr="00190B7B">
        <w:rPr>
          <w:rFonts w:ascii="Times New Roman" w:hAnsi="Times New Roman" w:cs="Times New Roman"/>
          <w:b/>
          <w:sz w:val="28"/>
          <w:szCs w:val="28"/>
        </w:rPr>
        <w:t>одготов</w:t>
      </w:r>
      <w:r w:rsidR="00F45F9C">
        <w:rPr>
          <w:rFonts w:ascii="Times New Roman" w:hAnsi="Times New Roman" w:cs="Times New Roman"/>
          <w:b/>
          <w:sz w:val="28"/>
          <w:szCs w:val="28"/>
        </w:rPr>
        <w:t>ка и организационные мероприятия</w:t>
      </w:r>
      <w:r w:rsidRPr="00190B7B">
        <w:rPr>
          <w:rFonts w:ascii="Times New Roman" w:hAnsi="Times New Roman" w:cs="Times New Roman"/>
          <w:b/>
          <w:sz w:val="28"/>
          <w:szCs w:val="28"/>
        </w:rPr>
        <w:t xml:space="preserve"> </w:t>
      </w:r>
      <w:r w:rsidR="00F45F9C">
        <w:rPr>
          <w:rFonts w:ascii="Times New Roman" w:hAnsi="Times New Roman" w:cs="Times New Roman"/>
          <w:b/>
          <w:sz w:val="28"/>
          <w:szCs w:val="28"/>
        </w:rPr>
        <w:t xml:space="preserve">перед проведением </w:t>
      </w:r>
      <w:r w:rsidRPr="00190B7B">
        <w:rPr>
          <w:rFonts w:ascii="Times New Roman" w:hAnsi="Times New Roman" w:cs="Times New Roman"/>
          <w:b/>
          <w:sz w:val="28"/>
          <w:szCs w:val="28"/>
        </w:rPr>
        <w:t>выстав</w:t>
      </w:r>
      <w:r w:rsidR="00F45F9C">
        <w:rPr>
          <w:rFonts w:ascii="Times New Roman" w:hAnsi="Times New Roman" w:cs="Times New Roman"/>
          <w:b/>
          <w:sz w:val="28"/>
          <w:szCs w:val="28"/>
        </w:rPr>
        <w:t>о</w:t>
      </w:r>
      <w:r w:rsidRPr="00190B7B">
        <w:rPr>
          <w:rFonts w:ascii="Times New Roman" w:hAnsi="Times New Roman" w:cs="Times New Roman"/>
          <w:b/>
          <w:sz w:val="28"/>
          <w:szCs w:val="28"/>
        </w:rPr>
        <w:t>к.</w:t>
      </w:r>
    </w:p>
    <w:p w:rsidR="00D803BB" w:rsidRDefault="005F13E0" w:rsidP="009014AB">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После предварительно</w:t>
      </w:r>
      <w:r w:rsidR="00D803BB">
        <w:rPr>
          <w:rFonts w:ascii="Times New Roman" w:eastAsia="Times New Roman" w:hAnsi="Times New Roman" w:cs="Times New Roman"/>
          <w:color w:val="424242"/>
          <w:sz w:val="28"/>
          <w:szCs w:val="28"/>
          <w:lang w:eastAsia="ru-RU"/>
        </w:rPr>
        <w:t>го</w:t>
      </w:r>
      <w:r w:rsidRPr="005F13E0">
        <w:rPr>
          <w:rFonts w:ascii="Times New Roman" w:eastAsia="Times New Roman" w:hAnsi="Times New Roman" w:cs="Times New Roman"/>
          <w:color w:val="424242"/>
          <w:sz w:val="28"/>
          <w:szCs w:val="28"/>
          <w:lang w:eastAsia="ru-RU"/>
        </w:rPr>
        <w:t xml:space="preserve"> изучен</w:t>
      </w:r>
      <w:r w:rsidR="00D803BB">
        <w:rPr>
          <w:rFonts w:ascii="Times New Roman" w:eastAsia="Times New Roman" w:hAnsi="Times New Roman" w:cs="Times New Roman"/>
          <w:color w:val="424242"/>
          <w:sz w:val="28"/>
          <w:szCs w:val="28"/>
          <w:lang w:eastAsia="ru-RU"/>
        </w:rPr>
        <w:t>ия</w:t>
      </w:r>
      <w:r w:rsidRPr="005F13E0">
        <w:rPr>
          <w:rFonts w:ascii="Times New Roman" w:eastAsia="Times New Roman" w:hAnsi="Times New Roman" w:cs="Times New Roman"/>
          <w:color w:val="424242"/>
          <w:sz w:val="28"/>
          <w:szCs w:val="28"/>
          <w:lang w:eastAsia="ru-RU"/>
        </w:rPr>
        <w:t xml:space="preserve"> ситуация, обсужден</w:t>
      </w:r>
      <w:r w:rsidR="00D803BB">
        <w:rPr>
          <w:rFonts w:ascii="Times New Roman" w:eastAsia="Times New Roman" w:hAnsi="Times New Roman" w:cs="Times New Roman"/>
          <w:color w:val="424242"/>
          <w:sz w:val="28"/>
          <w:szCs w:val="28"/>
          <w:lang w:eastAsia="ru-RU"/>
        </w:rPr>
        <w:t>ия</w:t>
      </w:r>
      <w:r w:rsidRPr="005F13E0">
        <w:rPr>
          <w:rFonts w:ascii="Times New Roman" w:eastAsia="Times New Roman" w:hAnsi="Times New Roman" w:cs="Times New Roman"/>
          <w:color w:val="424242"/>
          <w:sz w:val="28"/>
          <w:szCs w:val="28"/>
          <w:lang w:eastAsia="ru-RU"/>
        </w:rPr>
        <w:t xml:space="preserve"> и принят</w:t>
      </w:r>
      <w:r w:rsidR="00D803BB">
        <w:rPr>
          <w:rFonts w:ascii="Times New Roman" w:eastAsia="Times New Roman" w:hAnsi="Times New Roman" w:cs="Times New Roman"/>
          <w:color w:val="424242"/>
          <w:sz w:val="28"/>
          <w:szCs w:val="28"/>
          <w:lang w:eastAsia="ru-RU"/>
        </w:rPr>
        <w:t>ия</w:t>
      </w:r>
      <w:r w:rsidRPr="005F13E0">
        <w:rPr>
          <w:rFonts w:ascii="Times New Roman" w:eastAsia="Times New Roman" w:hAnsi="Times New Roman" w:cs="Times New Roman"/>
          <w:color w:val="424242"/>
          <w:sz w:val="28"/>
          <w:szCs w:val="28"/>
          <w:lang w:eastAsia="ru-RU"/>
        </w:rPr>
        <w:t xml:space="preserve"> решени</w:t>
      </w:r>
      <w:r w:rsidR="00D803BB">
        <w:rPr>
          <w:rFonts w:ascii="Times New Roman" w:eastAsia="Times New Roman" w:hAnsi="Times New Roman" w:cs="Times New Roman"/>
          <w:color w:val="424242"/>
          <w:sz w:val="28"/>
          <w:szCs w:val="28"/>
          <w:lang w:eastAsia="ru-RU"/>
        </w:rPr>
        <w:t>я</w:t>
      </w:r>
      <w:r w:rsidRPr="005F13E0">
        <w:rPr>
          <w:rFonts w:ascii="Times New Roman" w:eastAsia="Times New Roman" w:hAnsi="Times New Roman" w:cs="Times New Roman"/>
          <w:color w:val="424242"/>
          <w:sz w:val="28"/>
          <w:szCs w:val="28"/>
          <w:lang w:eastAsia="ru-RU"/>
        </w:rPr>
        <w:t xml:space="preserve"> о проведении выставки, организация присту</w:t>
      </w:r>
      <w:r w:rsidRPr="005F13E0">
        <w:rPr>
          <w:rFonts w:ascii="Times New Roman" w:eastAsia="Times New Roman" w:hAnsi="Times New Roman" w:cs="Times New Roman"/>
          <w:color w:val="424242"/>
          <w:sz w:val="28"/>
          <w:szCs w:val="28"/>
          <w:lang w:eastAsia="ru-RU"/>
        </w:rPr>
        <w:softHyphen/>
        <w:t xml:space="preserve">пает к разработке и реализации выставочного проекта. </w:t>
      </w:r>
    </w:p>
    <w:p w:rsidR="005F13E0" w:rsidRPr="005F13E0" w:rsidRDefault="005F13E0" w:rsidP="009014AB">
      <w:pPr>
        <w:spacing w:after="0" w:line="360" w:lineRule="auto"/>
        <w:ind w:firstLine="708"/>
        <w:jc w:val="both"/>
        <w:rPr>
          <w:rFonts w:ascii="Times New Roman" w:eastAsia="Times New Roman" w:hAnsi="Times New Roman" w:cs="Times New Roman"/>
          <w:color w:val="424242"/>
          <w:sz w:val="28"/>
          <w:szCs w:val="28"/>
          <w:lang w:eastAsia="ru-RU"/>
        </w:rPr>
      </w:pPr>
      <w:r w:rsidRPr="00D803BB">
        <w:rPr>
          <w:rFonts w:ascii="Times New Roman" w:eastAsia="Times New Roman" w:hAnsi="Times New Roman" w:cs="Times New Roman"/>
          <w:b/>
          <w:i/>
          <w:color w:val="424242"/>
          <w:sz w:val="28"/>
          <w:szCs w:val="28"/>
          <w:lang w:eastAsia="ru-RU"/>
        </w:rPr>
        <w:t>Работа на</w:t>
      </w:r>
      <w:r w:rsidRPr="00D803BB">
        <w:rPr>
          <w:rFonts w:ascii="Times New Roman" w:eastAsia="Times New Roman" w:hAnsi="Times New Roman" w:cs="Times New Roman"/>
          <w:b/>
          <w:i/>
          <w:color w:val="424242"/>
          <w:sz w:val="28"/>
          <w:szCs w:val="28"/>
          <w:lang w:eastAsia="ru-RU"/>
        </w:rPr>
        <w:softHyphen/>
        <w:t>чинается с разработки концепции выставки и оформления первого приказа по подготовке выставки</w:t>
      </w:r>
      <w:r w:rsidRPr="005F13E0">
        <w:rPr>
          <w:rFonts w:ascii="Times New Roman" w:eastAsia="Times New Roman" w:hAnsi="Times New Roman" w:cs="Times New Roman"/>
          <w:color w:val="424242"/>
          <w:sz w:val="28"/>
          <w:szCs w:val="28"/>
          <w:lang w:eastAsia="ru-RU"/>
        </w:rPr>
        <w:t>. Потом будут издаваться и другие приказы, но для того, чтобы из-за подготовки очередных приказов не прерыва</w:t>
      </w:r>
      <w:r w:rsidRPr="005F13E0">
        <w:rPr>
          <w:rFonts w:ascii="Times New Roman" w:eastAsia="Times New Roman" w:hAnsi="Times New Roman" w:cs="Times New Roman"/>
          <w:color w:val="424242"/>
          <w:sz w:val="28"/>
          <w:szCs w:val="28"/>
          <w:lang w:eastAsia="ru-RU"/>
        </w:rPr>
        <w:softHyphen/>
        <w:t>лись рабочие процессы, очень важно тщательно и качественно проработать основополагающий документ. В нем надо предусмот</w:t>
      </w:r>
      <w:r w:rsidRPr="005F13E0">
        <w:rPr>
          <w:rFonts w:ascii="Times New Roman" w:eastAsia="Times New Roman" w:hAnsi="Times New Roman" w:cs="Times New Roman"/>
          <w:color w:val="424242"/>
          <w:sz w:val="28"/>
          <w:szCs w:val="28"/>
          <w:lang w:eastAsia="ru-RU"/>
        </w:rPr>
        <w:softHyphen/>
        <w:t>реть все необходимые поручения, важнейшие сроки завершения работ, правоотношения, ответственность и контроль исполнения. Только на основе четких распорядительных, документов возможно четкое планирование и организация работ. Приказы относятся к организационно-распорядительной документации.</w:t>
      </w:r>
      <w:r w:rsidR="00D803BB">
        <w:rPr>
          <w:rFonts w:ascii="Times New Roman" w:eastAsia="Times New Roman" w:hAnsi="Times New Roman" w:cs="Times New Roman"/>
          <w:color w:val="424242"/>
          <w:sz w:val="28"/>
          <w:szCs w:val="28"/>
          <w:lang w:eastAsia="ru-RU"/>
        </w:rPr>
        <w:t xml:space="preserve"> Нужны четкие  требования по их структуре, составу и оформлению.</w:t>
      </w:r>
    </w:p>
    <w:p w:rsidR="00D803BB" w:rsidRDefault="00D803BB" w:rsidP="00D803BB">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1. </w:t>
      </w:r>
      <w:r w:rsidR="005F13E0" w:rsidRPr="005F13E0">
        <w:rPr>
          <w:rFonts w:ascii="Times New Roman" w:eastAsia="Times New Roman" w:hAnsi="Times New Roman" w:cs="Times New Roman"/>
          <w:color w:val="424242"/>
          <w:sz w:val="28"/>
          <w:szCs w:val="28"/>
          <w:lang w:eastAsia="ru-RU"/>
        </w:rPr>
        <w:t>Первыми пунктами приказа устанавливаются срок, цели и за</w:t>
      </w:r>
      <w:r w:rsidR="005F13E0" w:rsidRPr="005F13E0">
        <w:rPr>
          <w:rFonts w:ascii="Times New Roman" w:eastAsia="Times New Roman" w:hAnsi="Times New Roman" w:cs="Times New Roman"/>
          <w:color w:val="424242"/>
          <w:sz w:val="28"/>
          <w:szCs w:val="28"/>
          <w:lang w:eastAsia="ru-RU"/>
        </w:rPr>
        <w:softHyphen/>
        <w:t xml:space="preserve">дачи проведения выставки. </w:t>
      </w:r>
    </w:p>
    <w:p w:rsidR="00D803BB" w:rsidRDefault="00D803BB" w:rsidP="00D803BB">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2. </w:t>
      </w:r>
      <w:r w:rsidR="005F13E0" w:rsidRPr="005F13E0">
        <w:rPr>
          <w:rFonts w:ascii="Times New Roman" w:eastAsia="Times New Roman" w:hAnsi="Times New Roman" w:cs="Times New Roman"/>
          <w:color w:val="424242"/>
          <w:sz w:val="28"/>
          <w:szCs w:val="28"/>
          <w:lang w:eastAsia="ru-RU"/>
        </w:rPr>
        <w:t>Затем следуют пункты по организа</w:t>
      </w:r>
      <w:r w:rsidR="005F13E0" w:rsidRPr="005F13E0">
        <w:rPr>
          <w:rFonts w:ascii="Times New Roman" w:eastAsia="Times New Roman" w:hAnsi="Times New Roman" w:cs="Times New Roman"/>
          <w:color w:val="424242"/>
          <w:sz w:val="28"/>
          <w:szCs w:val="28"/>
          <w:lang w:eastAsia="ru-RU"/>
        </w:rPr>
        <w:softHyphen/>
        <w:t>ции первоочередных работ, распределению поручений и назна</w:t>
      </w:r>
      <w:r w:rsidR="005F13E0" w:rsidRPr="005F13E0">
        <w:rPr>
          <w:rFonts w:ascii="Times New Roman" w:eastAsia="Times New Roman" w:hAnsi="Times New Roman" w:cs="Times New Roman"/>
          <w:color w:val="424242"/>
          <w:sz w:val="28"/>
          <w:szCs w:val="28"/>
          <w:lang w:eastAsia="ru-RU"/>
        </w:rPr>
        <w:softHyphen/>
        <w:t>чению ответственных исполнителей. Важнейшие из них:</w:t>
      </w:r>
    </w:p>
    <w:p w:rsidR="00D803BB" w:rsidRDefault="00D803BB" w:rsidP="00D803BB">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созда</w:t>
      </w:r>
      <w:r w:rsidR="005F13E0" w:rsidRPr="005F13E0">
        <w:rPr>
          <w:rFonts w:ascii="Times New Roman" w:eastAsia="Times New Roman" w:hAnsi="Times New Roman" w:cs="Times New Roman"/>
          <w:color w:val="424242"/>
          <w:sz w:val="28"/>
          <w:szCs w:val="28"/>
          <w:lang w:eastAsia="ru-RU"/>
        </w:rPr>
        <w:softHyphen/>
        <w:t>ние организационного комитета, разр</w:t>
      </w:r>
      <w:r>
        <w:rPr>
          <w:rFonts w:ascii="Times New Roman" w:eastAsia="Times New Roman" w:hAnsi="Times New Roman" w:cs="Times New Roman"/>
          <w:color w:val="424242"/>
          <w:sz w:val="28"/>
          <w:szCs w:val="28"/>
          <w:lang w:eastAsia="ru-RU"/>
        </w:rPr>
        <w:t>абатывающего идеологию выставки;</w:t>
      </w:r>
      <w:r w:rsidR="005F13E0" w:rsidRPr="005F13E0">
        <w:rPr>
          <w:rFonts w:ascii="Times New Roman" w:eastAsia="Times New Roman" w:hAnsi="Times New Roman" w:cs="Times New Roman"/>
          <w:color w:val="424242"/>
          <w:sz w:val="28"/>
          <w:szCs w:val="28"/>
          <w:lang w:eastAsia="ru-RU"/>
        </w:rPr>
        <w:t xml:space="preserve"> </w:t>
      </w:r>
    </w:p>
    <w:p w:rsidR="00D803BB" w:rsidRDefault="00D803BB" w:rsidP="00D803BB">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рабочей группы при нем</w:t>
      </w:r>
      <w:r>
        <w:rPr>
          <w:rFonts w:ascii="Times New Roman" w:eastAsia="Times New Roman" w:hAnsi="Times New Roman" w:cs="Times New Roman"/>
          <w:color w:val="424242"/>
          <w:sz w:val="28"/>
          <w:szCs w:val="28"/>
          <w:lang w:eastAsia="ru-RU"/>
        </w:rPr>
        <w:t>:</w:t>
      </w:r>
    </w:p>
    <w:p w:rsidR="00D803BB" w:rsidRDefault="00D803BB" w:rsidP="00D803BB">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дирекции выставки для ру</w:t>
      </w:r>
      <w:r w:rsidR="005F13E0" w:rsidRPr="005F13E0">
        <w:rPr>
          <w:rFonts w:ascii="Times New Roman" w:eastAsia="Times New Roman" w:hAnsi="Times New Roman" w:cs="Times New Roman"/>
          <w:color w:val="424242"/>
          <w:sz w:val="28"/>
          <w:szCs w:val="28"/>
          <w:lang w:eastAsia="ru-RU"/>
        </w:rPr>
        <w:softHyphen/>
        <w:t>ководства текущими работами.</w:t>
      </w:r>
    </w:p>
    <w:p w:rsidR="005F13E0" w:rsidRPr="005F13E0" w:rsidRDefault="005F13E0" w:rsidP="00D803BB">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 xml:space="preserve"> Их задача </w:t>
      </w:r>
      <w:r w:rsidR="00D803BB">
        <w:rPr>
          <w:rFonts w:ascii="Times New Roman" w:eastAsia="Times New Roman" w:hAnsi="Times New Roman" w:cs="Times New Roman"/>
          <w:color w:val="424242"/>
          <w:sz w:val="28"/>
          <w:szCs w:val="28"/>
          <w:lang w:eastAsia="ru-RU"/>
        </w:rPr>
        <w:t xml:space="preserve">создать проект основополагающего документа  </w:t>
      </w:r>
      <w:r w:rsidR="00D803BB">
        <w:rPr>
          <w:rFonts w:ascii="Times New Roman" w:hAnsi="Times New Roman" w:cs="Times New Roman"/>
          <w:sz w:val="28"/>
          <w:szCs w:val="28"/>
        </w:rPr>
        <w:t>–</w:t>
      </w:r>
      <w:r w:rsidRPr="005F13E0">
        <w:rPr>
          <w:rFonts w:ascii="Times New Roman" w:eastAsia="Times New Roman" w:hAnsi="Times New Roman" w:cs="Times New Roman"/>
          <w:color w:val="424242"/>
          <w:sz w:val="28"/>
          <w:szCs w:val="28"/>
          <w:lang w:eastAsia="ru-RU"/>
        </w:rPr>
        <w:t xml:space="preserve"> </w:t>
      </w:r>
      <w:r w:rsidR="00D803BB">
        <w:rPr>
          <w:rFonts w:ascii="Times New Roman" w:eastAsia="Times New Roman" w:hAnsi="Times New Roman" w:cs="Times New Roman"/>
          <w:color w:val="424242"/>
          <w:sz w:val="28"/>
          <w:szCs w:val="28"/>
          <w:lang w:eastAsia="ru-RU"/>
        </w:rPr>
        <w:t xml:space="preserve"> это </w:t>
      </w:r>
      <w:r w:rsidRPr="005F13E0">
        <w:rPr>
          <w:rFonts w:ascii="Times New Roman" w:eastAsia="Times New Roman" w:hAnsi="Times New Roman" w:cs="Times New Roman"/>
          <w:color w:val="424242"/>
          <w:sz w:val="28"/>
          <w:szCs w:val="28"/>
          <w:lang w:eastAsia="ru-RU"/>
        </w:rPr>
        <w:t>разработ</w:t>
      </w:r>
      <w:r w:rsidRPr="005F13E0">
        <w:rPr>
          <w:rFonts w:ascii="Times New Roman" w:eastAsia="Times New Roman" w:hAnsi="Times New Roman" w:cs="Times New Roman"/>
          <w:color w:val="424242"/>
          <w:sz w:val="28"/>
          <w:szCs w:val="28"/>
          <w:lang w:eastAsia="ru-RU"/>
        </w:rPr>
        <w:softHyphen/>
        <w:t xml:space="preserve">ка тематической идеологии выставки с определением основных </w:t>
      </w:r>
      <w:r w:rsidRPr="005F13E0">
        <w:rPr>
          <w:rFonts w:ascii="Times New Roman" w:eastAsia="Times New Roman" w:hAnsi="Times New Roman" w:cs="Times New Roman"/>
          <w:color w:val="424242"/>
          <w:sz w:val="28"/>
          <w:szCs w:val="28"/>
          <w:lang w:eastAsia="ru-RU"/>
        </w:rPr>
        <w:lastRenderedPageBreak/>
        <w:t>разделов выставки, важнейших направлений работ и технико</w:t>
      </w:r>
      <w:r w:rsidR="00D803BB">
        <w:rPr>
          <w:rFonts w:ascii="Times New Roman" w:eastAsia="Times New Roman" w:hAnsi="Times New Roman" w:cs="Times New Roman"/>
          <w:color w:val="424242"/>
          <w:sz w:val="28"/>
          <w:szCs w:val="28"/>
          <w:lang w:eastAsia="ru-RU"/>
        </w:rPr>
        <w:t>-</w:t>
      </w:r>
      <w:r w:rsidRPr="005F13E0">
        <w:rPr>
          <w:rFonts w:ascii="Times New Roman" w:eastAsia="Times New Roman" w:hAnsi="Times New Roman" w:cs="Times New Roman"/>
          <w:color w:val="424242"/>
          <w:sz w:val="28"/>
          <w:szCs w:val="28"/>
          <w:lang w:eastAsia="ru-RU"/>
        </w:rPr>
        <w:softHyphen/>
        <w:t>экономическим обоснованием проекта</w:t>
      </w:r>
      <w:r w:rsidR="00D803BB">
        <w:rPr>
          <w:rFonts w:ascii="Times New Roman" w:eastAsia="Times New Roman" w:hAnsi="Times New Roman" w:cs="Times New Roman"/>
          <w:color w:val="424242"/>
          <w:sz w:val="28"/>
          <w:szCs w:val="28"/>
          <w:lang w:eastAsia="ru-RU"/>
        </w:rPr>
        <w:t xml:space="preserve"> выставки</w:t>
      </w:r>
      <w:r w:rsidRPr="005F13E0">
        <w:rPr>
          <w:rFonts w:ascii="Times New Roman" w:eastAsia="Times New Roman" w:hAnsi="Times New Roman" w:cs="Times New Roman"/>
          <w:color w:val="424242"/>
          <w:sz w:val="28"/>
          <w:szCs w:val="28"/>
          <w:lang w:eastAsia="ru-RU"/>
        </w:rPr>
        <w:t>.</w:t>
      </w:r>
      <w:r w:rsidR="00D803BB">
        <w:rPr>
          <w:rFonts w:ascii="Times New Roman" w:eastAsia="Times New Roman" w:hAnsi="Times New Roman" w:cs="Times New Roman"/>
          <w:color w:val="424242"/>
          <w:sz w:val="28"/>
          <w:szCs w:val="28"/>
          <w:lang w:eastAsia="ru-RU"/>
        </w:rPr>
        <w:t xml:space="preserve"> Такой документ называется «Концепция выставки»</w:t>
      </w:r>
    </w:p>
    <w:p w:rsidR="00D803BB" w:rsidRDefault="005F13E0" w:rsidP="00D803BB">
      <w:pPr>
        <w:spacing w:after="0" w:line="360" w:lineRule="auto"/>
        <w:ind w:firstLine="708"/>
        <w:jc w:val="both"/>
        <w:rPr>
          <w:rFonts w:ascii="Times New Roman" w:eastAsia="Times New Roman" w:hAnsi="Times New Roman" w:cs="Times New Roman"/>
          <w:color w:val="424242"/>
          <w:sz w:val="28"/>
          <w:szCs w:val="28"/>
          <w:lang w:eastAsia="ru-RU"/>
        </w:rPr>
      </w:pPr>
      <w:r w:rsidRPr="00D803BB">
        <w:rPr>
          <w:rFonts w:ascii="Times New Roman" w:eastAsia="Times New Roman" w:hAnsi="Times New Roman" w:cs="Times New Roman"/>
          <w:b/>
          <w:i/>
          <w:color w:val="424242"/>
          <w:sz w:val="28"/>
          <w:szCs w:val="28"/>
          <w:lang w:eastAsia="ru-RU"/>
        </w:rPr>
        <w:t>Создание оргкомитета, рабочих группы и дирекции выставки для выработки тематической идеологии выставки и обеспечения коор</w:t>
      </w:r>
      <w:r w:rsidRPr="00D803BB">
        <w:rPr>
          <w:rFonts w:ascii="Times New Roman" w:eastAsia="Times New Roman" w:hAnsi="Times New Roman" w:cs="Times New Roman"/>
          <w:b/>
          <w:i/>
          <w:color w:val="424242"/>
          <w:sz w:val="28"/>
          <w:szCs w:val="28"/>
          <w:lang w:eastAsia="ru-RU"/>
        </w:rPr>
        <w:softHyphen/>
        <w:t>динации работ по ее подготовке и проведению</w:t>
      </w:r>
      <w:r w:rsidR="00D803BB">
        <w:rPr>
          <w:rFonts w:ascii="Times New Roman" w:eastAsia="Times New Roman" w:hAnsi="Times New Roman" w:cs="Times New Roman"/>
          <w:color w:val="424242"/>
          <w:sz w:val="28"/>
          <w:szCs w:val="28"/>
          <w:lang w:eastAsia="ru-RU"/>
        </w:rPr>
        <w:t>.</w:t>
      </w:r>
      <w:r w:rsidRPr="005F13E0">
        <w:rPr>
          <w:rFonts w:ascii="Times New Roman" w:eastAsia="Times New Roman" w:hAnsi="Times New Roman" w:cs="Times New Roman"/>
          <w:color w:val="424242"/>
          <w:sz w:val="28"/>
          <w:szCs w:val="28"/>
          <w:lang w:eastAsia="ru-RU"/>
        </w:rPr>
        <w:t xml:space="preserve"> </w:t>
      </w:r>
    </w:p>
    <w:p w:rsidR="005F13E0" w:rsidRPr="005F13E0" w:rsidRDefault="00D803BB" w:rsidP="00D803BB">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w:t>
      </w:r>
      <w:r w:rsidR="005F13E0" w:rsidRPr="005F13E0">
        <w:rPr>
          <w:rFonts w:ascii="Times New Roman" w:eastAsia="Times New Roman" w:hAnsi="Times New Roman" w:cs="Times New Roman"/>
          <w:color w:val="424242"/>
          <w:sz w:val="28"/>
          <w:szCs w:val="28"/>
          <w:lang w:eastAsia="ru-RU"/>
        </w:rPr>
        <w:t>риказом или рас</w:t>
      </w:r>
      <w:r w:rsidR="005F13E0" w:rsidRPr="005F13E0">
        <w:rPr>
          <w:rFonts w:ascii="Times New Roman" w:eastAsia="Times New Roman" w:hAnsi="Times New Roman" w:cs="Times New Roman"/>
          <w:color w:val="424242"/>
          <w:sz w:val="28"/>
          <w:szCs w:val="28"/>
          <w:lang w:eastAsia="ru-RU"/>
        </w:rPr>
        <w:softHyphen/>
        <w:t>поряжением устроителя выставки создается организационный ко</w:t>
      </w:r>
      <w:r w:rsidR="005F13E0" w:rsidRPr="005F13E0">
        <w:rPr>
          <w:rFonts w:ascii="Times New Roman" w:eastAsia="Times New Roman" w:hAnsi="Times New Roman" w:cs="Times New Roman"/>
          <w:color w:val="424242"/>
          <w:sz w:val="28"/>
          <w:szCs w:val="28"/>
          <w:lang w:eastAsia="ru-RU"/>
        </w:rPr>
        <w:softHyphen/>
        <w:t>митет (в дальнейшем - оргкомитет). В его состав приглашаются представители министерств, администрации (города, области и т.д.); отраслевых ассоциации и союзов, общественных организаций, средств массовой информации, проявивших интерес к данной вы</w:t>
      </w:r>
      <w:r w:rsidR="005F13E0" w:rsidRPr="005F13E0">
        <w:rPr>
          <w:rFonts w:ascii="Times New Roman" w:eastAsia="Times New Roman" w:hAnsi="Times New Roman" w:cs="Times New Roman"/>
          <w:color w:val="424242"/>
          <w:sz w:val="28"/>
          <w:szCs w:val="28"/>
          <w:lang w:eastAsia="ru-RU"/>
        </w:rPr>
        <w:softHyphen/>
        <w:t>ставке, а сами эти ведомства и учреждения включаются в перечень соорганизаторов выставки. Важнейшие выставки и ярмарки в Рос</w:t>
      </w:r>
      <w:r w:rsidR="005F13E0" w:rsidRPr="005F13E0">
        <w:rPr>
          <w:rFonts w:ascii="Times New Roman" w:eastAsia="Times New Roman" w:hAnsi="Times New Roman" w:cs="Times New Roman"/>
          <w:color w:val="424242"/>
          <w:sz w:val="28"/>
          <w:szCs w:val="28"/>
          <w:lang w:eastAsia="ru-RU"/>
        </w:rPr>
        <w:softHyphen/>
        <w:t>сии иногда патронирует Правительство РФ и даже Президент.</w:t>
      </w:r>
    </w:p>
    <w:p w:rsidR="005F13E0" w:rsidRPr="005F13E0"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Помощь администрации и правительства при про</w:t>
      </w:r>
      <w:r w:rsidRPr="005F13E0">
        <w:rPr>
          <w:rFonts w:ascii="Times New Roman" w:eastAsia="Times New Roman" w:hAnsi="Times New Roman" w:cs="Times New Roman"/>
          <w:color w:val="424242"/>
          <w:sz w:val="28"/>
          <w:szCs w:val="28"/>
          <w:lang w:eastAsia="ru-RU"/>
        </w:rPr>
        <w:softHyphen/>
        <w:t>ведении выставок неоценима, если она оказывается с энтузиазмом и заинтересованностью. Присутствие их представителей в организа</w:t>
      </w:r>
      <w:r w:rsidRPr="005F13E0">
        <w:rPr>
          <w:rFonts w:ascii="Times New Roman" w:eastAsia="Times New Roman" w:hAnsi="Times New Roman" w:cs="Times New Roman"/>
          <w:color w:val="424242"/>
          <w:sz w:val="28"/>
          <w:szCs w:val="28"/>
          <w:lang w:eastAsia="ru-RU"/>
        </w:rPr>
        <w:softHyphen/>
        <w:t>ционных комитетах чрезвычайно желательно. Их организационные возможности, материальный потенциал помо</w:t>
      </w:r>
      <w:r w:rsidRPr="005F13E0">
        <w:rPr>
          <w:rFonts w:ascii="Times New Roman" w:eastAsia="Times New Roman" w:hAnsi="Times New Roman" w:cs="Times New Roman"/>
          <w:color w:val="424242"/>
          <w:sz w:val="28"/>
          <w:szCs w:val="28"/>
          <w:lang w:eastAsia="ru-RU"/>
        </w:rPr>
        <w:softHyphen/>
        <w:t>гают провести выставку на высоком техническом и качественном уровне. К работе оргкомитета привлекаются руководители крупных предприятий, объединений, научных обществ и общественных ор</w:t>
      </w:r>
      <w:r w:rsidRPr="005F13E0">
        <w:rPr>
          <w:rFonts w:ascii="Times New Roman" w:eastAsia="Times New Roman" w:hAnsi="Times New Roman" w:cs="Times New Roman"/>
          <w:color w:val="424242"/>
          <w:sz w:val="28"/>
          <w:szCs w:val="28"/>
          <w:lang w:eastAsia="ru-RU"/>
        </w:rPr>
        <w:softHyphen/>
        <w:t xml:space="preserve">ганизаций, а по отдельным выставкам </w:t>
      </w:r>
      <w:r w:rsidR="00555694">
        <w:rPr>
          <w:rFonts w:ascii="Times New Roman" w:hAnsi="Times New Roman" w:cs="Times New Roman"/>
          <w:sz w:val="28"/>
          <w:szCs w:val="28"/>
        </w:rPr>
        <w:t>–</w:t>
      </w:r>
      <w:r w:rsidRPr="005F13E0">
        <w:rPr>
          <w:rFonts w:ascii="Times New Roman" w:eastAsia="Times New Roman" w:hAnsi="Times New Roman" w:cs="Times New Roman"/>
          <w:color w:val="424242"/>
          <w:sz w:val="28"/>
          <w:szCs w:val="28"/>
          <w:lang w:eastAsia="ru-RU"/>
        </w:rPr>
        <w:t xml:space="preserve"> даже представители политических движений и партий. Состав оргкомитета определяется в зависимости от масштабов и значимости будущей выставки.</w:t>
      </w:r>
    </w:p>
    <w:p w:rsidR="00555694"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 xml:space="preserve">Функции оргкомитетов выставок: </w:t>
      </w:r>
    </w:p>
    <w:p w:rsidR="00555694" w:rsidRDefault="00555694"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о</w:t>
      </w:r>
      <w:r w:rsidR="005F13E0" w:rsidRPr="005F13E0">
        <w:rPr>
          <w:rFonts w:ascii="Times New Roman" w:eastAsia="Times New Roman" w:hAnsi="Times New Roman" w:cs="Times New Roman"/>
          <w:color w:val="424242"/>
          <w:sz w:val="28"/>
          <w:szCs w:val="28"/>
          <w:lang w:eastAsia="ru-RU"/>
        </w:rPr>
        <w:t>ргкомитет выставки уточня</w:t>
      </w:r>
      <w:r>
        <w:rPr>
          <w:rFonts w:ascii="Times New Roman" w:eastAsia="Times New Roman" w:hAnsi="Times New Roman" w:cs="Times New Roman"/>
          <w:color w:val="424242"/>
          <w:sz w:val="28"/>
          <w:szCs w:val="28"/>
          <w:lang w:eastAsia="ru-RU"/>
        </w:rPr>
        <w:t>ет тематическую направленность выставки;</w:t>
      </w:r>
    </w:p>
    <w:p w:rsidR="00555694" w:rsidRDefault="00555694"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w:t>
      </w: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 xml:space="preserve">сроки ее подготовки и открытия; </w:t>
      </w:r>
    </w:p>
    <w:p w:rsidR="00555694" w:rsidRDefault="00555694"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 xml:space="preserve">- </w:t>
      </w:r>
      <w:r w:rsidR="005F13E0" w:rsidRPr="005F13E0">
        <w:rPr>
          <w:rFonts w:ascii="Times New Roman" w:eastAsia="Times New Roman" w:hAnsi="Times New Roman" w:cs="Times New Roman"/>
          <w:color w:val="424242"/>
          <w:sz w:val="28"/>
          <w:szCs w:val="28"/>
          <w:lang w:eastAsia="ru-RU"/>
        </w:rPr>
        <w:t>утверждает основные разделы, тематические планы, пе</w:t>
      </w:r>
      <w:r w:rsidR="005F13E0" w:rsidRPr="005F13E0">
        <w:rPr>
          <w:rFonts w:ascii="Times New Roman" w:eastAsia="Times New Roman" w:hAnsi="Times New Roman" w:cs="Times New Roman"/>
          <w:color w:val="424242"/>
          <w:sz w:val="28"/>
          <w:szCs w:val="28"/>
          <w:lang w:eastAsia="ru-RU"/>
        </w:rPr>
        <w:softHyphen/>
        <w:t>речни экспонатов, заслуживающих особого внимания, проекты художественного оформления, комплексный план работ по подго</w:t>
      </w:r>
      <w:r w:rsidR="005F13E0" w:rsidRPr="005F13E0">
        <w:rPr>
          <w:rFonts w:ascii="Times New Roman" w:eastAsia="Times New Roman" w:hAnsi="Times New Roman" w:cs="Times New Roman"/>
          <w:color w:val="424242"/>
          <w:sz w:val="28"/>
          <w:szCs w:val="28"/>
          <w:lang w:eastAsia="ru-RU"/>
        </w:rPr>
        <w:softHyphen/>
        <w:t>товке выставки и сопутствующих мероприятий в период ее работы.</w:t>
      </w:r>
      <w:r>
        <w:rPr>
          <w:rFonts w:ascii="Times New Roman" w:eastAsia="Times New Roman" w:hAnsi="Times New Roman" w:cs="Times New Roman"/>
          <w:color w:val="424242"/>
          <w:sz w:val="28"/>
          <w:szCs w:val="28"/>
          <w:lang w:eastAsia="ru-RU"/>
        </w:rPr>
        <w:t xml:space="preserve"> (</w:t>
      </w:r>
      <w:r w:rsidR="005F13E0" w:rsidRPr="00555694">
        <w:rPr>
          <w:rFonts w:ascii="Times New Roman" w:eastAsia="Times New Roman" w:hAnsi="Times New Roman" w:cs="Times New Roman"/>
          <w:b/>
          <w:i/>
          <w:color w:val="424242"/>
          <w:sz w:val="28"/>
          <w:szCs w:val="28"/>
          <w:lang w:eastAsia="ru-RU"/>
        </w:rPr>
        <w:t>В комплексе это и есть «Концепция выставки</w:t>
      </w:r>
      <w:r w:rsidR="005F13E0" w:rsidRPr="005F13E0">
        <w:rPr>
          <w:rFonts w:ascii="Times New Roman" w:eastAsia="Times New Roman" w:hAnsi="Times New Roman" w:cs="Times New Roman"/>
          <w:color w:val="424242"/>
          <w:sz w:val="28"/>
          <w:szCs w:val="28"/>
          <w:lang w:eastAsia="ru-RU"/>
        </w:rPr>
        <w:t>»</w:t>
      </w: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w:t>
      </w:r>
    </w:p>
    <w:p w:rsidR="00555694" w:rsidRDefault="00555694"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осуществлят</w:t>
      </w:r>
      <w:r>
        <w:rPr>
          <w:rFonts w:ascii="Times New Roman" w:eastAsia="Times New Roman" w:hAnsi="Times New Roman" w:cs="Times New Roman"/>
          <w:color w:val="424242"/>
          <w:sz w:val="28"/>
          <w:szCs w:val="28"/>
          <w:lang w:eastAsia="ru-RU"/>
        </w:rPr>
        <w:t>ь</w:t>
      </w:r>
      <w:r w:rsidR="005F13E0" w:rsidRPr="005F13E0">
        <w:rPr>
          <w:rFonts w:ascii="Times New Roman" w:eastAsia="Times New Roman" w:hAnsi="Times New Roman" w:cs="Times New Roman"/>
          <w:color w:val="424242"/>
          <w:sz w:val="28"/>
          <w:szCs w:val="28"/>
          <w:lang w:eastAsia="ru-RU"/>
        </w:rPr>
        <w:t xml:space="preserve"> контроль за своевременным окончанием всех работ</w:t>
      </w:r>
      <w:r>
        <w:rPr>
          <w:rFonts w:ascii="Times New Roman" w:eastAsia="Times New Roman" w:hAnsi="Times New Roman" w:cs="Times New Roman"/>
          <w:color w:val="424242"/>
          <w:sz w:val="28"/>
          <w:szCs w:val="28"/>
          <w:lang w:eastAsia="ru-RU"/>
        </w:rPr>
        <w:t>;</w:t>
      </w:r>
    </w:p>
    <w:p w:rsidR="00555694" w:rsidRDefault="00555694"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оказыват</w:t>
      </w:r>
      <w:r>
        <w:rPr>
          <w:rFonts w:ascii="Times New Roman" w:eastAsia="Times New Roman" w:hAnsi="Times New Roman" w:cs="Times New Roman"/>
          <w:color w:val="424242"/>
          <w:sz w:val="28"/>
          <w:szCs w:val="28"/>
          <w:lang w:eastAsia="ru-RU"/>
        </w:rPr>
        <w:t>ь</w:t>
      </w:r>
      <w:r w:rsidR="005F13E0" w:rsidRPr="005F13E0">
        <w:rPr>
          <w:rFonts w:ascii="Times New Roman" w:eastAsia="Times New Roman" w:hAnsi="Times New Roman" w:cs="Times New Roman"/>
          <w:color w:val="424242"/>
          <w:sz w:val="28"/>
          <w:szCs w:val="28"/>
          <w:lang w:eastAsia="ru-RU"/>
        </w:rPr>
        <w:t xml:space="preserve"> по</w:t>
      </w:r>
      <w:r>
        <w:rPr>
          <w:rFonts w:ascii="Times New Roman" w:eastAsia="Times New Roman" w:hAnsi="Times New Roman" w:cs="Times New Roman"/>
          <w:color w:val="424242"/>
          <w:sz w:val="28"/>
          <w:szCs w:val="28"/>
          <w:lang w:eastAsia="ru-RU"/>
        </w:rPr>
        <w:t>мощь в решении сложных вопросов;</w:t>
      </w:r>
    </w:p>
    <w:p w:rsidR="00555694" w:rsidRDefault="00555694"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утвер</w:t>
      </w:r>
      <w:r w:rsidR="005F13E0" w:rsidRPr="005F13E0">
        <w:rPr>
          <w:rFonts w:ascii="Times New Roman" w:eastAsia="Times New Roman" w:hAnsi="Times New Roman" w:cs="Times New Roman"/>
          <w:color w:val="424242"/>
          <w:sz w:val="28"/>
          <w:szCs w:val="28"/>
          <w:lang w:eastAsia="ru-RU"/>
        </w:rPr>
        <w:softHyphen/>
        <w:t>ждат</w:t>
      </w:r>
      <w:r>
        <w:rPr>
          <w:rFonts w:ascii="Times New Roman" w:eastAsia="Times New Roman" w:hAnsi="Times New Roman" w:cs="Times New Roman"/>
          <w:color w:val="424242"/>
          <w:sz w:val="28"/>
          <w:szCs w:val="28"/>
          <w:lang w:eastAsia="ru-RU"/>
        </w:rPr>
        <w:t>ь процедуру открытия выставки;</w:t>
      </w:r>
    </w:p>
    <w:p w:rsidR="00555694" w:rsidRDefault="00555694"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рассматриват</w:t>
      </w:r>
      <w:r>
        <w:rPr>
          <w:rFonts w:ascii="Times New Roman" w:eastAsia="Times New Roman" w:hAnsi="Times New Roman" w:cs="Times New Roman"/>
          <w:color w:val="424242"/>
          <w:sz w:val="28"/>
          <w:szCs w:val="28"/>
          <w:lang w:eastAsia="ru-RU"/>
        </w:rPr>
        <w:t>ь</w:t>
      </w:r>
      <w:r w:rsidR="005F13E0" w:rsidRPr="005F13E0">
        <w:rPr>
          <w:rFonts w:ascii="Times New Roman" w:eastAsia="Times New Roman" w:hAnsi="Times New Roman" w:cs="Times New Roman"/>
          <w:color w:val="424242"/>
          <w:sz w:val="28"/>
          <w:szCs w:val="28"/>
          <w:lang w:eastAsia="ru-RU"/>
        </w:rPr>
        <w:t xml:space="preserve"> вопросы, свя</w:t>
      </w:r>
      <w:r w:rsidR="005F13E0" w:rsidRPr="005F13E0">
        <w:rPr>
          <w:rFonts w:ascii="Times New Roman" w:eastAsia="Times New Roman" w:hAnsi="Times New Roman" w:cs="Times New Roman"/>
          <w:color w:val="424242"/>
          <w:sz w:val="28"/>
          <w:szCs w:val="28"/>
          <w:lang w:eastAsia="ru-RU"/>
        </w:rPr>
        <w:softHyphen/>
        <w:t xml:space="preserve">занные </w:t>
      </w:r>
      <w:r>
        <w:rPr>
          <w:rFonts w:ascii="Times New Roman" w:eastAsia="Times New Roman" w:hAnsi="Times New Roman" w:cs="Times New Roman"/>
          <w:color w:val="424242"/>
          <w:sz w:val="28"/>
          <w:szCs w:val="28"/>
          <w:lang w:eastAsia="ru-RU"/>
        </w:rPr>
        <w:t>с приглашением почетных гостей;</w:t>
      </w:r>
    </w:p>
    <w:p w:rsidR="00555694" w:rsidRDefault="00555694"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рассматривать </w:t>
      </w:r>
      <w:r w:rsidR="005F13E0" w:rsidRPr="005F13E0">
        <w:rPr>
          <w:rFonts w:ascii="Times New Roman" w:eastAsia="Times New Roman" w:hAnsi="Times New Roman" w:cs="Times New Roman"/>
          <w:color w:val="424242"/>
          <w:sz w:val="28"/>
          <w:szCs w:val="28"/>
          <w:lang w:eastAsia="ru-RU"/>
        </w:rPr>
        <w:t>предварительные итоги выставки</w:t>
      </w: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w:t>
      </w:r>
    </w:p>
    <w:p w:rsidR="005F13E0" w:rsidRPr="005F13E0" w:rsidRDefault="00555694"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утверждать о</w:t>
      </w:r>
      <w:r w:rsidR="005F13E0" w:rsidRPr="005F13E0">
        <w:rPr>
          <w:rFonts w:ascii="Times New Roman" w:eastAsia="Times New Roman" w:hAnsi="Times New Roman" w:cs="Times New Roman"/>
          <w:color w:val="424242"/>
          <w:sz w:val="28"/>
          <w:szCs w:val="28"/>
          <w:lang w:eastAsia="ru-RU"/>
        </w:rPr>
        <w:t>тчет о ее проведении.</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Оргкомитет является представительным органом. Он собира</w:t>
      </w:r>
      <w:r w:rsidRPr="005F13E0">
        <w:rPr>
          <w:rFonts w:ascii="Times New Roman" w:eastAsia="Times New Roman" w:hAnsi="Times New Roman" w:cs="Times New Roman"/>
          <w:color w:val="424242"/>
          <w:sz w:val="28"/>
          <w:szCs w:val="28"/>
          <w:lang w:eastAsia="ru-RU"/>
        </w:rPr>
        <w:softHyphen/>
        <w:t>ется периодически и обсуждает или решает вопросы, подготов</w:t>
      </w:r>
      <w:r w:rsidRPr="005F13E0">
        <w:rPr>
          <w:rFonts w:ascii="Times New Roman" w:eastAsia="Times New Roman" w:hAnsi="Times New Roman" w:cs="Times New Roman"/>
          <w:color w:val="424242"/>
          <w:sz w:val="28"/>
          <w:szCs w:val="28"/>
          <w:lang w:eastAsia="ru-RU"/>
        </w:rPr>
        <w:softHyphen/>
        <w:t>ленные его исполнительными органами - ответственным секре</w:t>
      </w:r>
      <w:r w:rsidRPr="005F13E0">
        <w:rPr>
          <w:rFonts w:ascii="Times New Roman" w:eastAsia="Times New Roman" w:hAnsi="Times New Roman" w:cs="Times New Roman"/>
          <w:color w:val="424242"/>
          <w:sz w:val="28"/>
          <w:szCs w:val="28"/>
          <w:lang w:eastAsia="ru-RU"/>
        </w:rPr>
        <w:softHyphen/>
        <w:t>тарем оргкомитета или рабочей группой. В отельных случаях вместо рабочей группы орг</w:t>
      </w:r>
      <w:r w:rsidRPr="005F13E0">
        <w:rPr>
          <w:rFonts w:ascii="Times New Roman" w:eastAsia="Times New Roman" w:hAnsi="Times New Roman" w:cs="Times New Roman"/>
          <w:color w:val="424242"/>
          <w:sz w:val="28"/>
          <w:szCs w:val="28"/>
          <w:lang w:eastAsia="ru-RU"/>
        </w:rPr>
        <w:softHyphen/>
        <w:t xml:space="preserve">комитетом назначается ответственный секретарь. </w:t>
      </w:r>
      <w:r w:rsidR="00CF02A7">
        <w:rPr>
          <w:rFonts w:ascii="Times New Roman" w:eastAsia="Times New Roman" w:hAnsi="Times New Roman" w:cs="Times New Roman"/>
          <w:color w:val="424242"/>
          <w:sz w:val="28"/>
          <w:szCs w:val="28"/>
          <w:lang w:eastAsia="ru-RU"/>
        </w:rPr>
        <w:t xml:space="preserve"> </w:t>
      </w:r>
    </w:p>
    <w:p w:rsidR="00CF02A7" w:rsidRPr="00CF02A7" w:rsidRDefault="00CF02A7" w:rsidP="00555694">
      <w:pPr>
        <w:spacing w:after="0" w:line="360" w:lineRule="auto"/>
        <w:ind w:firstLine="708"/>
        <w:jc w:val="both"/>
        <w:rPr>
          <w:rFonts w:ascii="Times New Roman" w:hAnsi="Times New Roman" w:cs="Times New Roman"/>
          <w:b/>
          <w:i/>
          <w:sz w:val="28"/>
          <w:szCs w:val="28"/>
        </w:rPr>
      </w:pPr>
      <w:r w:rsidRPr="00CF02A7">
        <w:rPr>
          <w:rFonts w:ascii="Times New Roman" w:hAnsi="Times New Roman" w:cs="Times New Roman"/>
          <w:sz w:val="28"/>
          <w:szCs w:val="28"/>
        </w:rPr>
        <w:t xml:space="preserve">Одной из первых </w:t>
      </w:r>
      <w:r w:rsidRPr="00CF02A7">
        <w:rPr>
          <w:rFonts w:ascii="Times New Roman" w:hAnsi="Times New Roman" w:cs="Times New Roman"/>
          <w:b/>
          <w:i/>
          <w:sz w:val="28"/>
          <w:szCs w:val="28"/>
        </w:rPr>
        <w:t xml:space="preserve">задач оргкомитета </w:t>
      </w:r>
      <w:r>
        <w:rPr>
          <w:rFonts w:ascii="Times New Roman" w:hAnsi="Times New Roman" w:cs="Times New Roman"/>
          <w:sz w:val="28"/>
          <w:szCs w:val="28"/>
        </w:rPr>
        <w:t xml:space="preserve">или </w:t>
      </w:r>
      <w:r w:rsidRPr="00CF02A7">
        <w:rPr>
          <w:rFonts w:ascii="Times New Roman" w:hAnsi="Times New Roman" w:cs="Times New Roman"/>
          <w:sz w:val="28"/>
          <w:szCs w:val="28"/>
        </w:rPr>
        <w:t xml:space="preserve"> является обсуждение и утверждение концепции выставки. </w:t>
      </w:r>
    </w:p>
    <w:p w:rsidR="00CF02A7" w:rsidRDefault="00CF02A7" w:rsidP="00555694">
      <w:pPr>
        <w:spacing w:after="0" w:line="360" w:lineRule="auto"/>
        <w:ind w:firstLine="708"/>
        <w:jc w:val="both"/>
        <w:rPr>
          <w:rFonts w:ascii="Times New Roman" w:hAnsi="Times New Roman" w:cs="Times New Roman"/>
          <w:sz w:val="28"/>
          <w:szCs w:val="28"/>
        </w:rPr>
      </w:pPr>
      <w:r w:rsidRPr="00CF02A7">
        <w:rPr>
          <w:rFonts w:ascii="Times New Roman" w:hAnsi="Times New Roman" w:cs="Times New Roman"/>
          <w:b/>
          <w:i/>
          <w:sz w:val="28"/>
          <w:szCs w:val="28"/>
        </w:rPr>
        <w:t>В задачи рабочей группы</w:t>
      </w:r>
      <w:r>
        <w:rPr>
          <w:rFonts w:ascii="Times New Roman" w:hAnsi="Times New Roman" w:cs="Times New Roman"/>
          <w:sz w:val="28"/>
          <w:szCs w:val="28"/>
        </w:rPr>
        <w:t xml:space="preserve"> </w:t>
      </w:r>
      <w:r w:rsidRPr="00CF02A7">
        <w:rPr>
          <w:rFonts w:ascii="Times New Roman" w:hAnsi="Times New Roman" w:cs="Times New Roman"/>
          <w:b/>
          <w:i/>
          <w:sz w:val="28"/>
          <w:szCs w:val="28"/>
        </w:rPr>
        <w:t>или ответственного секретаря</w:t>
      </w:r>
      <w:r w:rsidRPr="00CF02A7">
        <w:rPr>
          <w:rFonts w:ascii="Times New Roman" w:hAnsi="Times New Roman" w:cs="Times New Roman"/>
          <w:sz w:val="28"/>
          <w:szCs w:val="28"/>
        </w:rPr>
        <w:t xml:space="preserve"> входит: </w:t>
      </w:r>
    </w:p>
    <w:p w:rsidR="00CF02A7" w:rsidRDefault="00CF02A7" w:rsidP="005556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F02A7">
        <w:rPr>
          <w:rFonts w:ascii="Times New Roman" w:hAnsi="Times New Roman" w:cs="Times New Roman"/>
          <w:sz w:val="28"/>
          <w:szCs w:val="28"/>
        </w:rPr>
        <w:t>п</w:t>
      </w:r>
      <w:r>
        <w:rPr>
          <w:rFonts w:ascii="Times New Roman" w:hAnsi="Times New Roman" w:cs="Times New Roman"/>
          <w:sz w:val="28"/>
          <w:szCs w:val="28"/>
        </w:rPr>
        <w:t>одготовка заседаний оргкомитета;</w:t>
      </w:r>
    </w:p>
    <w:p w:rsidR="00CF02A7" w:rsidRDefault="00CF02A7" w:rsidP="005556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F02A7">
        <w:rPr>
          <w:rFonts w:ascii="Times New Roman" w:hAnsi="Times New Roman" w:cs="Times New Roman"/>
          <w:sz w:val="28"/>
          <w:szCs w:val="28"/>
        </w:rPr>
        <w:t>подготовка документов к рассмотрению на его</w:t>
      </w:r>
      <w:r>
        <w:rPr>
          <w:rFonts w:ascii="Times New Roman" w:hAnsi="Times New Roman" w:cs="Times New Roman"/>
          <w:sz w:val="28"/>
          <w:szCs w:val="28"/>
        </w:rPr>
        <w:t xml:space="preserve"> заседаниях;</w:t>
      </w:r>
    </w:p>
    <w:p w:rsidR="00CF02A7" w:rsidRDefault="00CF02A7" w:rsidP="00555694">
      <w:pPr>
        <w:spacing w:after="0" w:line="360" w:lineRule="auto"/>
        <w:ind w:firstLine="708"/>
        <w:jc w:val="both"/>
      </w:pPr>
      <w:r>
        <w:rPr>
          <w:rFonts w:ascii="Times New Roman" w:hAnsi="Times New Roman" w:cs="Times New Roman"/>
          <w:sz w:val="28"/>
          <w:szCs w:val="28"/>
        </w:rPr>
        <w:t xml:space="preserve">- </w:t>
      </w:r>
      <w:r w:rsidRPr="00CF02A7">
        <w:rPr>
          <w:rFonts w:ascii="Times New Roman" w:hAnsi="Times New Roman" w:cs="Times New Roman"/>
          <w:sz w:val="28"/>
          <w:szCs w:val="28"/>
        </w:rPr>
        <w:t xml:space="preserve">обеспечение </w:t>
      </w:r>
      <w:r>
        <w:rPr>
          <w:rFonts w:ascii="Times New Roman" w:hAnsi="Times New Roman" w:cs="Times New Roman"/>
          <w:sz w:val="28"/>
          <w:szCs w:val="28"/>
        </w:rPr>
        <w:t>контроля исполнения его решений;</w:t>
      </w:r>
      <w:r w:rsidRPr="00CF02A7">
        <w:rPr>
          <w:rFonts w:ascii="Times New Roman" w:hAnsi="Times New Roman" w:cs="Times New Roman"/>
          <w:sz w:val="28"/>
          <w:szCs w:val="28"/>
        </w:rPr>
        <w:t xml:space="preserve"> осуществление связи с отечественными и зарубежными организациями.</w:t>
      </w:r>
      <w:r w:rsidRPr="007A5D44">
        <w:t xml:space="preserve"> </w:t>
      </w:r>
    </w:p>
    <w:p w:rsidR="005F13E0"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Некоторые специфические вопросы на заседание оргкомитета может выне</w:t>
      </w:r>
      <w:r w:rsidRPr="005F13E0">
        <w:rPr>
          <w:rFonts w:ascii="Times New Roman" w:eastAsia="Times New Roman" w:hAnsi="Times New Roman" w:cs="Times New Roman"/>
          <w:color w:val="424242"/>
          <w:sz w:val="28"/>
          <w:szCs w:val="28"/>
          <w:lang w:eastAsia="ru-RU"/>
        </w:rPr>
        <w:softHyphen/>
        <w:t>сти дирекция выставки, являющаяся исполнительным органом организации - устроителя.</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Для организации текущей и оперативной работы по подго</w:t>
      </w:r>
      <w:r w:rsidRPr="005F13E0">
        <w:rPr>
          <w:rFonts w:ascii="Times New Roman" w:eastAsia="Times New Roman" w:hAnsi="Times New Roman" w:cs="Times New Roman"/>
          <w:color w:val="424242"/>
          <w:sz w:val="28"/>
          <w:szCs w:val="28"/>
          <w:lang w:eastAsia="ru-RU"/>
        </w:rPr>
        <w:softHyphen/>
        <w:t xml:space="preserve">товке и про ведению выставки устроитель создает специальный орган управления - дирекцию. </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lastRenderedPageBreak/>
        <w:t>Дирекция назнача</w:t>
      </w:r>
      <w:r w:rsidRPr="005F13E0">
        <w:rPr>
          <w:rFonts w:ascii="Times New Roman" w:eastAsia="Times New Roman" w:hAnsi="Times New Roman" w:cs="Times New Roman"/>
          <w:color w:val="424242"/>
          <w:sz w:val="28"/>
          <w:szCs w:val="28"/>
          <w:lang w:eastAsia="ru-RU"/>
        </w:rPr>
        <w:softHyphen/>
        <w:t xml:space="preserve">ется приказом по предприятию для реализации целей и задач выставки и является его исполнительным органом. </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 xml:space="preserve">Дирекция </w:t>
      </w:r>
    </w:p>
    <w:p w:rsidR="00CF02A7" w:rsidRDefault="00CF02A7"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разрабатывает проект концепции выставки и другие докум</w:t>
      </w:r>
      <w:r>
        <w:rPr>
          <w:rFonts w:ascii="Times New Roman" w:eastAsia="Times New Roman" w:hAnsi="Times New Roman" w:cs="Times New Roman"/>
          <w:color w:val="424242"/>
          <w:sz w:val="28"/>
          <w:szCs w:val="28"/>
          <w:lang w:eastAsia="ru-RU"/>
        </w:rPr>
        <w:t>енты;</w:t>
      </w:r>
    </w:p>
    <w:p w:rsidR="00CF02A7" w:rsidRDefault="00CF02A7"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планирует работу;</w:t>
      </w:r>
    </w:p>
    <w:p w:rsidR="00CF02A7" w:rsidRDefault="00CF02A7"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устанавливает контакты со всеми организациями и службами, принимающими участие в вы</w:t>
      </w:r>
      <w:r w:rsidR="005F13E0" w:rsidRPr="005F13E0">
        <w:rPr>
          <w:rFonts w:ascii="Times New Roman" w:eastAsia="Times New Roman" w:hAnsi="Times New Roman" w:cs="Times New Roman"/>
          <w:color w:val="424242"/>
          <w:sz w:val="28"/>
          <w:szCs w:val="28"/>
          <w:lang w:eastAsia="ru-RU"/>
        </w:rPr>
        <w:softHyphen/>
        <w:t xml:space="preserve">ставке; </w:t>
      </w:r>
    </w:p>
    <w:p w:rsidR="00CF02A7" w:rsidRDefault="00CF02A7"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осуществляет оперативный кон</w:t>
      </w:r>
      <w:r w:rsidR="005F13E0" w:rsidRPr="005F13E0">
        <w:rPr>
          <w:rFonts w:ascii="Times New Roman" w:eastAsia="Times New Roman" w:hAnsi="Times New Roman" w:cs="Times New Roman"/>
          <w:color w:val="424242"/>
          <w:sz w:val="28"/>
          <w:szCs w:val="28"/>
          <w:lang w:eastAsia="ru-RU"/>
        </w:rPr>
        <w:softHyphen/>
        <w:t xml:space="preserve">троль </w:t>
      </w:r>
      <w:r>
        <w:rPr>
          <w:rFonts w:ascii="Times New Roman" w:eastAsia="Times New Roman" w:hAnsi="Times New Roman" w:cs="Times New Roman"/>
          <w:color w:val="424242"/>
          <w:sz w:val="28"/>
          <w:szCs w:val="28"/>
          <w:lang w:eastAsia="ru-RU"/>
        </w:rPr>
        <w:t>хода выполнения работ;</w:t>
      </w:r>
    </w:p>
    <w:p w:rsidR="00CF02A7" w:rsidRDefault="00CF02A7"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непосредственно работает с проектировщиками-дизайнерами, строителями-монтажниками и ху</w:t>
      </w:r>
      <w:r w:rsidR="005F13E0" w:rsidRPr="005F13E0">
        <w:rPr>
          <w:rFonts w:ascii="Times New Roman" w:eastAsia="Times New Roman" w:hAnsi="Times New Roman" w:cs="Times New Roman"/>
          <w:color w:val="424242"/>
          <w:sz w:val="28"/>
          <w:szCs w:val="28"/>
          <w:lang w:eastAsia="ru-RU"/>
        </w:rPr>
        <w:softHyphen/>
        <w:t xml:space="preserve">дожниками-оформителями; </w:t>
      </w:r>
    </w:p>
    <w:p w:rsidR="00CF02A7" w:rsidRDefault="00CF02A7"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 xml:space="preserve">активно способствует налаживанию взаимодействия всех участников большой и сложной работы; </w:t>
      </w:r>
    </w:p>
    <w:p w:rsidR="00CF02A7" w:rsidRDefault="00CF02A7"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обес</w:t>
      </w:r>
      <w:r w:rsidR="005F13E0" w:rsidRPr="005F13E0">
        <w:rPr>
          <w:rFonts w:ascii="Times New Roman" w:eastAsia="Times New Roman" w:hAnsi="Times New Roman" w:cs="Times New Roman"/>
          <w:color w:val="424242"/>
          <w:sz w:val="28"/>
          <w:szCs w:val="28"/>
          <w:lang w:eastAsia="ru-RU"/>
        </w:rPr>
        <w:softHyphen/>
        <w:t xml:space="preserve">печивает слаженность работы всего коллектива в целом. </w:t>
      </w:r>
    </w:p>
    <w:p w:rsidR="00CF02A7" w:rsidRDefault="00CF02A7"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выполняет</w:t>
      </w:r>
      <w:r w:rsidR="005F13E0" w:rsidRPr="005F13E0">
        <w:rPr>
          <w:rFonts w:ascii="Times New Roman" w:eastAsia="Times New Roman" w:hAnsi="Times New Roman" w:cs="Times New Roman"/>
          <w:color w:val="424242"/>
          <w:sz w:val="28"/>
          <w:szCs w:val="28"/>
          <w:lang w:eastAsia="ru-RU"/>
        </w:rPr>
        <w:t xml:space="preserve"> обязанности по администрированию на террито</w:t>
      </w:r>
      <w:r w:rsidR="005F13E0" w:rsidRPr="005F13E0">
        <w:rPr>
          <w:rFonts w:ascii="Times New Roman" w:eastAsia="Times New Roman" w:hAnsi="Times New Roman" w:cs="Times New Roman"/>
          <w:color w:val="424242"/>
          <w:sz w:val="28"/>
          <w:szCs w:val="28"/>
          <w:lang w:eastAsia="ru-RU"/>
        </w:rPr>
        <w:softHyphen/>
        <w:t xml:space="preserve">рии выставки и по реализации всех намеченных совместно с оргкомитетом мероприятий во время ее проведения. </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 xml:space="preserve">У директора и </w:t>
      </w:r>
      <w:r w:rsidR="00CF02A7">
        <w:rPr>
          <w:rFonts w:ascii="Times New Roman" w:eastAsia="Times New Roman" w:hAnsi="Times New Roman" w:cs="Times New Roman"/>
          <w:color w:val="424242"/>
          <w:sz w:val="28"/>
          <w:szCs w:val="28"/>
          <w:lang w:eastAsia="ru-RU"/>
        </w:rPr>
        <w:t>сотрудников дирекций могут быть</w:t>
      </w:r>
      <w:r w:rsidRPr="005F13E0">
        <w:rPr>
          <w:rFonts w:ascii="Times New Roman" w:eastAsia="Times New Roman" w:hAnsi="Times New Roman" w:cs="Times New Roman"/>
          <w:color w:val="424242"/>
          <w:sz w:val="28"/>
          <w:szCs w:val="28"/>
          <w:lang w:eastAsia="ru-RU"/>
        </w:rPr>
        <w:t xml:space="preserve"> эксклюзивные, сдвоенные или строенные функции, больше или меньше полно</w:t>
      </w:r>
      <w:r w:rsidRPr="005F13E0">
        <w:rPr>
          <w:rFonts w:ascii="Times New Roman" w:eastAsia="Times New Roman" w:hAnsi="Times New Roman" w:cs="Times New Roman"/>
          <w:color w:val="424242"/>
          <w:sz w:val="28"/>
          <w:szCs w:val="28"/>
          <w:lang w:eastAsia="ru-RU"/>
        </w:rPr>
        <w:softHyphen/>
        <w:t xml:space="preserve">мочия. </w:t>
      </w:r>
    </w:p>
    <w:p w:rsidR="00CF02A7" w:rsidRDefault="00CF02A7" w:rsidP="00555694">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Для примере можно представить</w:t>
      </w:r>
      <w:r w:rsidR="005F13E0" w:rsidRPr="005F13E0">
        <w:rPr>
          <w:rFonts w:ascii="Times New Roman" w:eastAsia="Times New Roman" w:hAnsi="Times New Roman" w:cs="Times New Roman"/>
          <w:color w:val="424242"/>
          <w:sz w:val="28"/>
          <w:szCs w:val="28"/>
          <w:lang w:eastAsia="ru-RU"/>
        </w:rPr>
        <w:t xml:space="preserve"> ди</w:t>
      </w:r>
      <w:r w:rsidR="005F13E0" w:rsidRPr="005F13E0">
        <w:rPr>
          <w:rFonts w:ascii="Times New Roman" w:eastAsia="Times New Roman" w:hAnsi="Times New Roman" w:cs="Times New Roman"/>
          <w:color w:val="424242"/>
          <w:sz w:val="28"/>
          <w:szCs w:val="28"/>
          <w:lang w:eastAsia="ru-RU"/>
        </w:rPr>
        <w:softHyphen/>
        <w:t>рекцию, типичную для международной выставки</w:t>
      </w: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w:t>
      </w:r>
      <w:r>
        <w:rPr>
          <w:rFonts w:ascii="Times New Roman" w:eastAsia="Times New Roman" w:hAnsi="Times New Roman" w:cs="Times New Roman"/>
          <w:color w:val="424242"/>
          <w:sz w:val="28"/>
          <w:szCs w:val="28"/>
          <w:lang w:eastAsia="ru-RU"/>
        </w:rPr>
        <w:t xml:space="preserve"> С</w:t>
      </w:r>
      <w:r w:rsidR="005F13E0" w:rsidRPr="005F13E0">
        <w:rPr>
          <w:rFonts w:ascii="Times New Roman" w:eastAsia="Times New Roman" w:hAnsi="Times New Roman" w:cs="Times New Roman"/>
          <w:color w:val="424242"/>
          <w:sz w:val="28"/>
          <w:szCs w:val="28"/>
          <w:lang w:eastAsia="ru-RU"/>
        </w:rPr>
        <w:t xml:space="preserve">остав: </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ди</w:t>
      </w:r>
      <w:r w:rsidRPr="005F13E0">
        <w:rPr>
          <w:rFonts w:ascii="Times New Roman" w:eastAsia="Times New Roman" w:hAnsi="Times New Roman" w:cs="Times New Roman"/>
          <w:color w:val="424242"/>
          <w:sz w:val="28"/>
          <w:szCs w:val="28"/>
          <w:lang w:eastAsia="ru-RU"/>
        </w:rPr>
        <w:softHyphen/>
        <w:t xml:space="preserve">ректор, </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 xml:space="preserve">первый заместитель директора, </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 xml:space="preserve">заместитель директора по административным вопросам, </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 xml:space="preserve">главный художник, </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 xml:space="preserve">методист, </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спе</w:t>
      </w:r>
      <w:r w:rsidRPr="005F13E0">
        <w:rPr>
          <w:rFonts w:ascii="Times New Roman" w:eastAsia="Times New Roman" w:hAnsi="Times New Roman" w:cs="Times New Roman"/>
          <w:color w:val="424242"/>
          <w:sz w:val="28"/>
          <w:szCs w:val="28"/>
          <w:lang w:eastAsia="ru-RU"/>
        </w:rPr>
        <w:softHyphen/>
        <w:t xml:space="preserve">циалист по транспорту, </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 xml:space="preserve">бухгалтер, </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 xml:space="preserve">заведующий хозяйством, </w:t>
      </w:r>
    </w:p>
    <w:p w:rsidR="00CF02A7"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 xml:space="preserve">старший переводчик, </w:t>
      </w:r>
    </w:p>
    <w:p w:rsidR="005F13E0" w:rsidRPr="005F13E0" w:rsidRDefault="005F13E0" w:rsidP="0055569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офис-секретарь.</w:t>
      </w:r>
    </w:p>
    <w:p w:rsidR="0091224B" w:rsidRDefault="005F13E0" w:rsidP="00CF02A7">
      <w:pPr>
        <w:spacing w:after="0" w:line="360" w:lineRule="auto"/>
        <w:ind w:firstLine="708"/>
        <w:jc w:val="both"/>
        <w:rPr>
          <w:rFonts w:ascii="Times New Roman" w:eastAsia="Times New Roman" w:hAnsi="Times New Roman" w:cs="Times New Roman"/>
          <w:color w:val="424242"/>
          <w:sz w:val="28"/>
          <w:szCs w:val="28"/>
          <w:lang w:eastAsia="ru-RU"/>
        </w:rPr>
      </w:pPr>
      <w:r w:rsidRPr="00CF02A7">
        <w:rPr>
          <w:rFonts w:ascii="Times New Roman" w:eastAsia="Times New Roman" w:hAnsi="Times New Roman" w:cs="Times New Roman"/>
          <w:b/>
          <w:i/>
          <w:color w:val="424242"/>
          <w:sz w:val="28"/>
          <w:szCs w:val="28"/>
          <w:lang w:eastAsia="ru-RU"/>
        </w:rPr>
        <w:lastRenderedPageBreak/>
        <w:t>Директор выставки</w:t>
      </w:r>
      <w:r w:rsidRPr="005F13E0">
        <w:rPr>
          <w:rFonts w:ascii="Times New Roman" w:eastAsia="Times New Roman" w:hAnsi="Times New Roman" w:cs="Times New Roman"/>
          <w:color w:val="424242"/>
          <w:sz w:val="28"/>
          <w:szCs w:val="28"/>
          <w:lang w:eastAsia="ru-RU"/>
        </w:rPr>
        <w:t>, как правило</w:t>
      </w:r>
      <w:r w:rsidR="00CF02A7">
        <w:rPr>
          <w:rFonts w:ascii="Times New Roman" w:eastAsia="Times New Roman" w:hAnsi="Times New Roman" w:cs="Times New Roman"/>
          <w:color w:val="424242"/>
          <w:sz w:val="28"/>
          <w:szCs w:val="28"/>
          <w:lang w:eastAsia="ru-RU"/>
        </w:rPr>
        <w:t xml:space="preserve">, </w:t>
      </w:r>
      <w:r w:rsidRPr="005F13E0">
        <w:rPr>
          <w:rFonts w:ascii="Times New Roman" w:eastAsia="Times New Roman" w:hAnsi="Times New Roman" w:cs="Times New Roman"/>
          <w:color w:val="424242"/>
          <w:sz w:val="28"/>
          <w:szCs w:val="28"/>
          <w:lang w:eastAsia="ru-RU"/>
        </w:rPr>
        <w:t xml:space="preserve"> не просто администратор-хозяйственник, но еще и опытный организатор рекламы, коммерсант, художник</w:t>
      </w:r>
      <w:r w:rsidR="00CF02A7">
        <w:rPr>
          <w:rFonts w:ascii="Times New Roman" w:eastAsia="Times New Roman" w:hAnsi="Times New Roman" w:cs="Times New Roman"/>
          <w:color w:val="424242"/>
          <w:sz w:val="28"/>
          <w:szCs w:val="28"/>
          <w:lang w:eastAsia="ru-RU"/>
        </w:rPr>
        <w:t>-</w:t>
      </w:r>
      <w:r w:rsidRPr="005F13E0">
        <w:rPr>
          <w:rFonts w:ascii="Times New Roman" w:eastAsia="Times New Roman" w:hAnsi="Times New Roman" w:cs="Times New Roman"/>
          <w:color w:val="424242"/>
          <w:sz w:val="28"/>
          <w:szCs w:val="28"/>
          <w:lang w:eastAsia="ru-RU"/>
        </w:rPr>
        <w:softHyphen/>
        <w:t>дизайнер, вос</w:t>
      </w:r>
      <w:r w:rsidR="0091224B">
        <w:rPr>
          <w:rFonts w:ascii="Times New Roman" w:eastAsia="Times New Roman" w:hAnsi="Times New Roman" w:cs="Times New Roman"/>
          <w:color w:val="424242"/>
          <w:sz w:val="28"/>
          <w:szCs w:val="28"/>
          <w:lang w:eastAsia="ru-RU"/>
        </w:rPr>
        <w:t>питатель и идеолог одновременно:</w:t>
      </w:r>
    </w:p>
    <w:p w:rsidR="0091224B" w:rsidRDefault="0091224B" w:rsidP="00CF02A7">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осуществляет руководство деятельностью не только дирекции, но и всего персо</w:t>
      </w:r>
      <w:r w:rsidR="005F13E0" w:rsidRPr="005F13E0">
        <w:rPr>
          <w:rFonts w:ascii="Times New Roman" w:eastAsia="Times New Roman" w:hAnsi="Times New Roman" w:cs="Times New Roman"/>
          <w:color w:val="424242"/>
          <w:sz w:val="28"/>
          <w:szCs w:val="28"/>
          <w:lang w:eastAsia="ru-RU"/>
        </w:rPr>
        <w:softHyphen/>
        <w:t xml:space="preserve">нала выставки на всех этапах работы; </w:t>
      </w:r>
    </w:p>
    <w:p w:rsidR="00CF02A7" w:rsidRDefault="0091224B" w:rsidP="00CF02A7">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обеспечивает нормальные условия его работы и проживан</w:t>
      </w:r>
      <w:r>
        <w:rPr>
          <w:rFonts w:ascii="Times New Roman" w:eastAsia="Times New Roman" w:hAnsi="Times New Roman" w:cs="Times New Roman"/>
          <w:color w:val="424242"/>
          <w:sz w:val="28"/>
          <w:szCs w:val="28"/>
          <w:lang w:eastAsia="ru-RU"/>
        </w:rPr>
        <w:t>ия в местах проведения выставки;</w:t>
      </w:r>
      <w:r w:rsidR="005F13E0" w:rsidRPr="005F13E0">
        <w:rPr>
          <w:rFonts w:ascii="Times New Roman" w:eastAsia="Times New Roman" w:hAnsi="Times New Roman" w:cs="Times New Roman"/>
          <w:color w:val="424242"/>
          <w:sz w:val="28"/>
          <w:szCs w:val="28"/>
          <w:lang w:eastAsia="ru-RU"/>
        </w:rPr>
        <w:t xml:space="preserve"> </w:t>
      </w:r>
    </w:p>
    <w:p w:rsidR="00CF02A7" w:rsidRDefault="0091224B" w:rsidP="00CF02A7">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отвечает за ведение всей финансовой и хозяйственной деятель</w:t>
      </w:r>
      <w:r w:rsidR="005F13E0" w:rsidRPr="005F13E0">
        <w:rPr>
          <w:rFonts w:ascii="Times New Roman" w:eastAsia="Times New Roman" w:hAnsi="Times New Roman" w:cs="Times New Roman"/>
          <w:color w:val="424242"/>
          <w:sz w:val="28"/>
          <w:szCs w:val="28"/>
          <w:lang w:eastAsia="ru-RU"/>
        </w:rPr>
        <w:softHyphen/>
        <w:t>ности по выставке и является распорядителем кредитов</w:t>
      </w: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w:t>
      </w:r>
    </w:p>
    <w:p w:rsidR="001C107A" w:rsidRDefault="0091224B"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 xml:space="preserve"> заклю</w:t>
      </w:r>
      <w:r w:rsidR="005F13E0" w:rsidRPr="005F13E0">
        <w:rPr>
          <w:rFonts w:ascii="Times New Roman" w:eastAsia="Times New Roman" w:hAnsi="Times New Roman" w:cs="Times New Roman"/>
          <w:color w:val="424242"/>
          <w:sz w:val="28"/>
          <w:szCs w:val="28"/>
          <w:lang w:eastAsia="ru-RU"/>
        </w:rPr>
        <w:softHyphen/>
        <w:t xml:space="preserve">чает контракты и соглашения с фирмами-подрядчиками. </w:t>
      </w:r>
    </w:p>
    <w:p w:rsidR="005F13E0" w:rsidRPr="005F13E0" w:rsidRDefault="0091224B"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CF02A7">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обязан обеспечить четкое знание каждым сотрудником своих обязанностей и систематическую работу по повышению их культурной и профессиональной подготовки.</w:t>
      </w:r>
    </w:p>
    <w:p w:rsidR="005F13E0" w:rsidRPr="005F13E0" w:rsidRDefault="005F13E0" w:rsidP="001C107A">
      <w:pPr>
        <w:spacing w:after="0" w:line="360" w:lineRule="auto"/>
        <w:ind w:firstLine="708"/>
        <w:jc w:val="both"/>
        <w:rPr>
          <w:rFonts w:ascii="Times New Roman" w:eastAsia="Times New Roman" w:hAnsi="Times New Roman" w:cs="Times New Roman"/>
          <w:color w:val="424242"/>
          <w:sz w:val="28"/>
          <w:szCs w:val="28"/>
          <w:lang w:eastAsia="ru-RU"/>
        </w:rPr>
      </w:pPr>
      <w:r w:rsidRPr="001C107A">
        <w:rPr>
          <w:rFonts w:ascii="Times New Roman" w:eastAsia="Times New Roman" w:hAnsi="Times New Roman" w:cs="Times New Roman"/>
          <w:b/>
          <w:i/>
          <w:color w:val="424242"/>
          <w:sz w:val="28"/>
          <w:szCs w:val="28"/>
          <w:lang w:eastAsia="ru-RU"/>
        </w:rPr>
        <w:t>Заместители директора</w:t>
      </w:r>
      <w:r w:rsidRPr="005F13E0">
        <w:rPr>
          <w:rFonts w:ascii="Times New Roman" w:eastAsia="Times New Roman" w:hAnsi="Times New Roman" w:cs="Times New Roman"/>
          <w:color w:val="424242"/>
          <w:sz w:val="28"/>
          <w:szCs w:val="28"/>
          <w:lang w:eastAsia="ru-RU"/>
        </w:rPr>
        <w:t xml:space="preserve"> являются его ближайшими помощни</w:t>
      </w:r>
      <w:r w:rsidRPr="005F13E0">
        <w:rPr>
          <w:rFonts w:ascii="Times New Roman" w:eastAsia="Times New Roman" w:hAnsi="Times New Roman" w:cs="Times New Roman"/>
          <w:color w:val="424242"/>
          <w:sz w:val="28"/>
          <w:szCs w:val="28"/>
          <w:lang w:eastAsia="ru-RU"/>
        </w:rPr>
        <w:softHyphen/>
        <w:t>ками в решении различных вопросов в соответствии с распределе</w:t>
      </w:r>
      <w:r w:rsidRPr="005F13E0">
        <w:rPr>
          <w:rFonts w:ascii="Times New Roman" w:eastAsia="Times New Roman" w:hAnsi="Times New Roman" w:cs="Times New Roman"/>
          <w:color w:val="424242"/>
          <w:sz w:val="28"/>
          <w:szCs w:val="28"/>
          <w:lang w:eastAsia="ru-RU"/>
        </w:rPr>
        <w:softHyphen/>
        <w:t>нием обязанностей. Например, первый заместитель директора</w:t>
      </w:r>
      <w:r w:rsidR="001C107A">
        <w:rPr>
          <w:rFonts w:ascii="Times New Roman" w:eastAsia="Times New Roman" w:hAnsi="Times New Roman" w:cs="Times New Roman"/>
          <w:color w:val="424242"/>
          <w:sz w:val="28"/>
          <w:szCs w:val="28"/>
          <w:lang w:eastAsia="ru-RU"/>
        </w:rPr>
        <w:t xml:space="preserve"> </w:t>
      </w:r>
      <w:r w:rsidRPr="005F13E0">
        <w:rPr>
          <w:rFonts w:ascii="Times New Roman" w:eastAsia="Times New Roman" w:hAnsi="Times New Roman" w:cs="Times New Roman"/>
          <w:color w:val="424242"/>
          <w:sz w:val="28"/>
          <w:szCs w:val="28"/>
          <w:lang w:eastAsia="ru-RU"/>
        </w:rPr>
        <w:t xml:space="preserve"> ор</w:t>
      </w:r>
      <w:r w:rsidRPr="005F13E0">
        <w:rPr>
          <w:rFonts w:ascii="Times New Roman" w:eastAsia="Times New Roman" w:hAnsi="Times New Roman" w:cs="Times New Roman"/>
          <w:color w:val="424242"/>
          <w:sz w:val="28"/>
          <w:szCs w:val="28"/>
          <w:lang w:eastAsia="ru-RU"/>
        </w:rPr>
        <w:softHyphen/>
        <w:t>гaнизует работу по проектированию, монтажу и обслуживанию экс</w:t>
      </w:r>
      <w:r w:rsidRPr="005F13E0">
        <w:rPr>
          <w:rFonts w:ascii="Times New Roman" w:eastAsia="Times New Roman" w:hAnsi="Times New Roman" w:cs="Times New Roman"/>
          <w:color w:val="424242"/>
          <w:sz w:val="28"/>
          <w:szCs w:val="28"/>
          <w:lang w:eastAsia="ru-RU"/>
        </w:rPr>
        <w:softHyphen/>
        <w:t>позиций. В отсутствие директора исполняет его прямые обязанно</w:t>
      </w:r>
      <w:r w:rsidRPr="005F13E0">
        <w:rPr>
          <w:rFonts w:ascii="Times New Roman" w:eastAsia="Times New Roman" w:hAnsi="Times New Roman" w:cs="Times New Roman"/>
          <w:color w:val="424242"/>
          <w:sz w:val="28"/>
          <w:szCs w:val="28"/>
          <w:lang w:eastAsia="ru-RU"/>
        </w:rPr>
        <w:softHyphen/>
        <w:t>сти.</w:t>
      </w:r>
    </w:p>
    <w:p w:rsidR="0091224B" w:rsidRDefault="005F13E0" w:rsidP="001C107A">
      <w:pPr>
        <w:spacing w:after="0" w:line="360" w:lineRule="auto"/>
        <w:ind w:firstLine="708"/>
        <w:jc w:val="both"/>
        <w:rPr>
          <w:rFonts w:ascii="Times New Roman" w:eastAsia="Times New Roman" w:hAnsi="Times New Roman" w:cs="Times New Roman"/>
          <w:b/>
          <w:i/>
          <w:color w:val="424242"/>
          <w:sz w:val="28"/>
          <w:szCs w:val="28"/>
          <w:lang w:eastAsia="ru-RU"/>
        </w:rPr>
      </w:pPr>
      <w:r w:rsidRPr="001C107A">
        <w:rPr>
          <w:rFonts w:ascii="Times New Roman" w:eastAsia="Times New Roman" w:hAnsi="Times New Roman" w:cs="Times New Roman"/>
          <w:b/>
          <w:i/>
          <w:color w:val="424242"/>
          <w:sz w:val="28"/>
          <w:szCs w:val="28"/>
          <w:lang w:eastAsia="ru-RU"/>
        </w:rPr>
        <w:t xml:space="preserve">Главный художник </w:t>
      </w:r>
    </w:p>
    <w:p w:rsidR="0091224B" w:rsidRDefault="0091224B"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i/>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разрабатыва</w:t>
      </w:r>
      <w:r>
        <w:rPr>
          <w:rFonts w:ascii="Times New Roman" w:eastAsia="Times New Roman" w:hAnsi="Times New Roman" w:cs="Times New Roman"/>
          <w:color w:val="424242"/>
          <w:sz w:val="28"/>
          <w:szCs w:val="28"/>
          <w:lang w:eastAsia="ru-RU"/>
        </w:rPr>
        <w:t>ет проект оформления экспозиций;</w:t>
      </w:r>
    </w:p>
    <w:p w:rsidR="0091224B" w:rsidRDefault="0091224B"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осуществляет авторский надзор за проектом и изготовлением элеме</w:t>
      </w:r>
      <w:r>
        <w:rPr>
          <w:rFonts w:ascii="Times New Roman" w:eastAsia="Times New Roman" w:hAnsi="Times New Roman" w:cs="Times New Roman"/>
          <w:color w:val="424242"/>
          <w:sz w:val="28"/>
          <w:szCs w:val="28"/>
          <w:lang w:eastAsia="ru-RU"/>
        </w:rPr>
        <w:t>нтов художественного оформления;</w:t>
      </w:r>
    </w:p>
    <w:p w:rsidR="0091224B" w:rsidRDefault="0091224B"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с</w:t>
      </w:r>
      <w:r w:rsidR="005F13E0" w:rsidRPr="005F13E0">
        <w:rPr>
          <w:rFonts w:ascii="Times New Roman" w:eastAsia="Times New Roman" w:hAnsi="Times New Roman" w:cs="Times New Roman"/>
          <w:color w:val="424242"/>
          <w:sz w:val="28"/>
          <w:szCs w:val="28"/>
          <w:lang w:eastAsia="ru-RU"/>
        </w:rPr>
        <w:t>овместно с директором принимает участие в переговорах с руководством фирм и организаций по вопросам заключения договоров и контрак</w:t>
      </w:r>
      <w:r w:rsidR="005F13E0" w:rsidRPr="005F13E0">
        <w:rPr>
          <w:rFonts w:ascii="Times New Roman" w:eastAsia="Times New Roman" w:hAnsi="Times New Roman" w:cs="Times New Roman"/>
          <w:color w:val="424242"/>
          <w:sz w:val="28"/>
          <w:szCs w:val="28"/>
          <w:lang w:eastAsia="ru-RU"/>
        </w:rPr>
        <w:softHyphen/>
        <w:t xml:space="preserve">тов, касающихся проектирования, монтажа и оформления </w:t>
      </w:r>
      <w:r>
        <w:rPr>
          <w:rFonts w:ascii="Times New Roman" w:eastAsia="Times New Roman" w:hAnsi="Times New Roman" w:cs="Times New Roman"/>
          <w:color w:val="424242"/>
          <w:sz w:val="28"/>
          <w:szCs w:val="28"/>
          <w:lang w:eastAsia="ru-RU"/>
        </w:rPr>
        <w:t>экспози</w:t>
      </w:r>
      <w:r>
        <w:rPr>
          <w:rFonts w:ascii="Times New Roman" w:eastAsia="Times New Roman" w:hAnsi="Times New Roman" w:cs="Times New Roman"/>
          <w:color w:val="424242"/>
          <w:sz w:val="28"/>
          <w:szCs w:val="28"/>
          <w:lang w:eastAsia="ru-RU"/>
        </w:rPr>
        <w:softHyphen/>
        <w:t>ций и отдельных стендов;</w:t>
      </w:r>
    </w:p>
    <w:p w:rsidR="0091224B" w:rsidRDefault="0091224B"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непосредственно руководит колл</w:t>
      </w:r>
      <w:r>
        <w:rPr>
          <w:rFonts w:ascii="Times New Roman" w:eastAsia="Times New Roman" w:hAnsi="Times New Roman" w:cs="Times New Roman"/>
          <w:color w:val="424242"/>
          <w:sz w:val="28"/>
          <w:szCs w:val="28"/>
          <w:lang w:eastAsia="ru-RU"/>
        </w:rPr>
        <w:t>ективом дизайнеров и художников;</w:t>
      </w:r>
    </w:p>
    <w:p w:rsidR="005F13E0" w:rsidRPr="005F13E0" w:rsidRDefault="0091224B"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 xml:space="preserve"> контролирует качество работы бри</w:t>
      </w:r>
      <w:r w:rsidR="005F13E0" w:rsidRPr="005F13E0">
        <w:rPr>
          <w:rFonts w:ascii="Times New Roman" w:eastAsia="Times New Roman" w:hAnsi="Times New Roman" w:cs="Times New Roman"/>
          <w:color w:val="424242"/>
          <w:sz w:val="28"/>
          <w:szCs w:val="28"/>
          <w:lang w:eastAsia="ru-RU"/>
        </w:rPr>
        <w:softHyphen/>
        <w:t>гад монтажников и оформителей.</w:t>
      </w:r>
    </w:p>
    <w:p w:rsidR="001C107A" w:rsidRDefault="005F13E0" w:rsidP="001C107A">
      <w:pPr>
        <w:spacing w:after="0" w:line="360" w:lineRule="auto"/>
        <w:ind w:firstLine="708"/>
        <w:jc w:val="both"/>
        <w:rPr>
          <w:rFonts w:ascii="Times New Roman" w:eastAsia="Times New Roman" w:hAnsi="Times New Roman" w:cs="Times New Roman"/>
          <w:color w:val="424242"/>
          <w:sz w:val="28"/>
          <w:szCs w:val="28"/>
          <w:lang w:eastAsia="ru-RU"/>
        </w:rPr>
      </w:pPr>
      <w:r w:rsidRPr="001C107A">
        <w:rPr>
          <w:rFonts w:ascii="Times New Roman" w:eastAsia="Times New Roman" w:hAnsi="Times New Roman" w:cs="Times New Roman"/>
          <w:b/>
          <w:i/>
          <w:color w:val="424242"/>
          <w:sz w:val="28"/>
          <w:szCs w:val="28"/>
          <w:lang w:eastAsia="ru-RU"/>
        </w:rPr>
        <w:lastRenderedPageBreak/>
        <w:t>Методист</w:t>
      </w:r>
      <w:r w:rsidRPr="005F13E0">
        <w:rPr>
          <w:rFonts w:ascii="Times New Roman" w:eastAsia="Times New Roman" w:hAnsi="Times New Roman" w:cs="Times New Roman"/>
          <w:color w:val="424242"/>
          <w:sz w:val="28"/>
          <w:szCs w:val="28"/>
          <w:lang w:eastAsia="ru-RU"/>
        </w:rPr>
        <w:t xml:space="preserve"> </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 xml:space="preserve">участвует </w:t>
      </w:r>
      <w:r>
        <w:rPr>
          <w:rFonts w:ascii="Times New Roman" w:eastAsia="Times New Roman" w:hAnsi="Times New Roman" w:cs="Times New Roman"/>
          <w:color w:val="424242"/>
          <w:sz w:val="28"/>
          <w:szCs w:val="28"/>
          <w:lang w:eastAsia="ru-RU"/>
        </w:rPr>
        <w:t>в разработке концепции выставки;</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 xml:space="preserve"> руково</w:t>
      </w:r>
      <w:r w:rsidR="005F13E0" w:rsidRPr="005F13E0">
        <w:rPr>
          <w:rFonts w:ascii="Times New Roman" w:eastAsia="Times New Roman" w:hAnsi="Times New Roman" w:cs="Times New Roman"/>
          <w:color w:val="424242"/>
          <w:sz w:val="28"/>
          <w:szCs w:val="28"/>
          <w:lang w:eastAsia="ru-RU"/>
        </w:rPr>
        <w:softHyphen/>
        <w:t xml:space="preserve">дит </w:t>
      </w:r>
      <w:r>
        <w:rPr>
          <w:rFonts w:ascii="Times New Roman" w:eastAsia="Times New Roman" w:hAnsi="Times New Roman" w:cs="Times New Roman"/>
          <w:color w:val="424242"/>
          <w:sz w:val="28"/>
          <w:szCs w:val="28"/>
          <w:lang w:eastAsia="ru-RU"/>
        </w:rPr>
        <w:t>разработкой тематического плана;</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контролирует соответствие монтажа </w:t>
      </w:r>
      <w:r>
        <w:rPr>
          <w:rFonts w:ascii="Times New Roman" w:eastAsia="Times New Roman" w:hAnsi="Times New Roman" w:cs="Times New Roman"/>
          <w:color w:val="424242"/>
          <w:sz w:val="28"/>
          <w:szCs w:val="28"/>
          <w:lang w:eastAsia="ru-RU"/>
        </w:rPr>
        <w:t>и оформления экспозиций проекту;</w:t>
      </w:r>
    </w:p>
    <w:p w:rsidR="0091224B"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инструктирует перево</w:t>
      </w:r>
      <w:r>
        <w:rPr>
          <w:rFonts w:ascii="Times New Roman" w:eastAsia="Times New Roman" w:hAnsi="Times New Roman" w:cs="Times New Roman"/>
          <w:color w:val="424242"/>
          <w:sz w:val="28"/>
          <w:szCs w:val="28"/>
          <w:lang w:eastAsia="ru-RU"/>
        </w:rPr>
        <w:softHyphen/>
        <w:t>дчиков</w:t>
      </w:r>
      <w:r w:rsidR="0091224B">
        <w:rPr>
          <w:rFonts w:ascii="Times New Roman" w:eastAsia="Times New Roman" w:hAnsi="Times New Roman" w:cs="Times New Roman"/>
          <w:color w:val="424242"/>
          <w:sz w:val="28"/>
          <w:szCs w:val="28"/>
          <w:lang w:eastAsia="ru-RU"/>
        </w:rPr>
        <w:t>;</w:t>
      </w:r>
    </w:p>
    <w:p w:rsidR="0091224B" w:rsidRDefault="0091224B"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помогает гидам сопровождения почетных гостей приспосо</w:t>
      </w:r>
      <w:r w:rsidR="005F13E0" w:rsidRPr="005F13E0">
        <w:rPr>
          <w:rFonts w:ascii="Times New Roman" w:eastAsia="Times New Roman" w:hAnsi="Times New Roman" w:cs="Times New Roman"/>
          <w:color w:val="424242"/>
          <w:sz w:val="28"/>
          <w:szCs w:val="28"/>
          <w:lang w:eastAsia="ru-RU"/>
        </w:rPr>
        <w:softHyphen/>
        <w:t>бить к услови</w:t>
      </w:r>
      <w:r>
        <w:rPr>
          <w:rFonts w:ascii="Times New Roman" w:eastAsia="Times New Roman" w:hAnsi="Times New Roman" w:cs="Times New Roman"/>
          <w:color w:val="424242"/>
          <w:sz w:val="28"/>
          <w:szCs w:val="28"/>
          <w:lang w:eastAsia="ru-RU"/>
        </w:rPr>
        <w:t>ям выставки тексты их рассказов;</w:t>
      </w:r>
    </w:p>
    <w:p w:rsidR="005F13E0" w:rsidRPr="005F13E0" w:rsidRDefault="0091224B"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принимает участие в приеме делегаций и почетных гостей.</w:t>
      </w:r>
    </w:p>
    <w:p w:rsidR="001C107A" w:rsidRDefault="005F13E0" w:rsidP="001C107A">
      <w:pPr>
        <w:spacing w:after="0" w:line="360" w:lineRule="auto"/>
        <w:ind w:firstLine="708"/>
        <w:jc w:val="both"/>
        <w:rPr>
          <w:rFonts w:ascii="Times New Roman" w:eastAsia="Times New Roman" w:hAnsi="Times New Roman" w:cs="Times New Roman"/>
          <w:color w:val="424242"/>
          <w:sz w:val="28"/>
          <w:szCs w:val="28"/>
          <w:lang w:eastAsia="ru-RU"/>
        </w:rPr>
      </w:pPr>
      <w:r w:rsidRPr="001C107A">
        <w:rPr>
          <w:rFonts w:ascii="Times New Roman" w:eastAsia="Times New Roman" w:hAnsi="Times New Roman" w:cs="Times New Roman"/>
          <w:b/>
          <w:i/>
          <w:color w:val="424242"/>
          <w:sz w:val="28"/>
          <w:szCs w:val="28"/>
          <w:lang w:eastAsia="ru-RU"/>
        </w:rPr>
        <w:t>Специалист по</w:t>
      </w:r>
      <w:r w:rsidR="001C107A">
        <w:rPr>
          <w:rFonts w:ascii="Times New Roman" w:eastAsia="Times New Roman" w:hAnsi="Times New Roman" w:cs="Times New Roman"/>
          <w:b/>
          <w:i/>
          <w:color w:val="424242"/>
          <w:sz w:val="28"/>
          <w:szCs w:val="28"/>
          <w:lang w:eastAsia="ru-RU"/>
        </w:rPr>
        <w:t xml:space="preserve"> </w:t>
      </w:r>
      <w:r w:rsidRPr="001C107A">
        <w:rPr>
          <w:rFonts w:ascii="Times New Roman" w:eastAsia="Times New Roman" w:hAnsi="Times New Roman" w:cs="Times New Roman"/>
          <w:b/>
          <w:i/>
          <w:color w:val="424242"/>
          <w:sz w:val="28"/>
          <w:szCs w:val="28"/>
          <w:lang w:eastAsia="ru-RU"/>
        </w:rPr>
        <w:t xml:space="preserve"> транcпopтy</w:t>
      </w:r>
      <w:r w:rsidR="001C107A">
        <w:rPr>
          <w:rFonts w:ascii="Times New Roman" w:eastAsia="Times New Roman" w:hAnsi="Times New Roman" w:cs="Times New Roman"/>
          <w:color w:val="424242"/>
          <w:sz w:val="28"/>
          <w:szCs w:val="28"/>
          <w:lang w:eastAsia="ru-RU"/>
        </w:rPr>
        <w:t xml:space="preserve"> </w:t>
      </w:r>
      <w:r w:rsidRPr="005F13E0">
        <w:rPr>
          <w:rFonts w:ascii="Times New Roman" w:eastAsia="Times New Roman" w:hAnsi="Times New Roman" w:cs="Times New Roman"/>
          <w:color w:val="424242"/>
          <w:sz w:val="28"/>
          <w:szCs w:val="28"/>
          <w:lang w:eastAsia="ru-RU"/>
        </w:rPr>
        <w:t xml:space="preserve"> </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организует транспортно-экспедиторские и погрузо-разгрузочные работы, завоз и вывоз грузов из аэропо</w:t>
      </w:r>
      <w:r>
        <w:rPr>
          <w:rFonts w:ascii="Times New Roman" w:eastAsia="Times New Roman" w:hAnsi="Times New Roman" w:cs="Times New Roman"/>
          <w:color w:val="424242"/>
          <w:sz w:val="28"/>
          <w:szCs w:val="28"/>
          <w:lang w:eastAsia="ru-RU"/>
        </w:rPr>
        <w:t>ртов и таможни;</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 xml:space="preserve"> организует выпол</w:t>
      </w:r>
      <w:r>
        <w:rPr>
          <w:rFonts w:ascii="Times New Roman" w:eastAsia="Times New Roman" w:hAnsi="Times New Roman" w:cs="Times New Roman"/>
          <w:color w:val="424242"/>
          <w:sz w:val="28"/>
          <w:szCs w:val="28"/>
          <w:lang w:eastAsia="ru-RU"/>
        </w:rPr>
        <w:t>нение таможенных формальностей;</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рассчитывает стоимость данных работ</w:t>
      </w:r>
      <w:r>
        <w:rPr>
          <w:rFonts w:ascii="Times New Roman" w:eastAsia="Times New Roman" w:hAnsi="Times New Roman" w:cs="Times New Roman"/>
          <w:color w:val="424242"/>
          <w:sz w:val="28"/>
          <w:szCs w:val="28"/>
          <w:lang w:eastAsia="ru-RU"/>
        </w:rPr>
        <w:t xml:space="preserve"> для включения в смету расходов;</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 xml:space="preserve"> сдает необхо</w:t>
      </w:r>
      <w:r w:rsidR="005F13E0" w:rsidRPr="005F13E0">
        <w:rPr>
          <w:rFonts w:ascii="Times New Roman" w:eastAsia="Times New Roman" w:hAnsi="Times New Roman" w:cs="Times New Roman"/>
          <w:color w:val="424242"/>
          <w:sz w:val="28"/>
          <w:szCs w:val="28"/>
          <w:lang w:eastAsia="ru-RU"/>
        </w:rPr>
        <w:softHyphen/>
        <w:t>димые докум</w:t>
      </w:r>
      <w:r>
        <w:rPr>
          <w:rFonts w:ascii="Times New Roman" w:eastAsia="Times New Roman" w:hAnsi="Times New Roman" w:cs="Times New Roman"/>
          <w:color w:val="424242"/>
          <w:sz w:val="28"/>
          <w:szCs w:val="28"/>
          <w:lang w:eastAsia="ru-RU"/>
        </w:rPr>
        <w:t>енты в планово-финансовый отдел;</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контролирует выполнение обязательств транспортно-экспедиторскими фи</w:t>
      </w:r>
      <w:r>
        <w:rPr>
          <w:rFonts w:ascii="Times New Roman" w:eastAsia="Times New Roman" w:hAnsi="Times New Roman" w:cs="Times New Roman"/>
          <w:color w:val="424242"/>
          <w:sz w:val="28"/>
          <w:szCs w:val="28"/>
          <w:lang w:eastAsia="ru-RU"/>
        </w:rPr>
        <w:t>рма</w:t>
      </w:r>
      <w:r>
        <w:rPr>
          <w:rFonts w:ascii="Times New Roman" w:eastAsia="Times New Roman" w:hAnsi="Times New Roman" w:cs="Times New Roman"/>
          <w:color w:val="424242"/>
          <w:sz w:val="28"/>
          <w:szCs w:val="28"/>
          <w:lang w:eastAsia="ru-RU"/>
        </w:rPr>
        <w:softHyphen/>
        <w:t>ми;</w:t>
      </w:r>
    </w:p>
    <w:p w:rsidR="005F13E0" w:rsidRPr="005F13E0"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 xml:space="preserve"> обеспечивает транспортными сред</w:t>
      </w:r>
      <w:r w:rsidR="005F13E0" w:rsidRPr="005F13E0">
        <w:rPr>
          <w:rFonts w:ascii="Times New Roman" w:eastAsia="Times New Roman" w:hAnsi="Times New Roman" w:cs="Times New Roman"/>
          <w:color w:val="424242"/>
          <w:sz w:val="28"/>
          <w:szCs w:val="28"/>
          <w:lang w:eastAsia="ru-RU"/>
        </w:rPr>
        <w:softHyphen/>
        <w:t>ствами экспонентов.</w:t>
      </w:r>
    </w:p>
    <w:p w:rsidR="001C107A" w:rsidRDefault="005F13E0" w:rsidP="001C107A">
      <w:pPr>
        <w:spacing w:after="0" w:line="360" w:lineRule="auto"/>
        <w:ind w:firstLine="708"/>
        <w:jc w:val="both"/>
        <w:rPr>
          <w:rFonts w:ascii="Times New Roman" w:eastAsia="Times New Roman" w:hAnsi="Times New Roman" w:cs="Times New Roman"/>
          <w:color w:val="424242"/>
          <w:sz w:val="28"/>
          <w:szCs w:val="28"/>
          <w:lang w:eastAsia="ru-RU"/>
        </w:rPr>
      </w:pPr>
      <w:r w:rsidRPr="001C107A">
        <w:rPr>
          <w:rFonts w:ascii="Times New Roman" w:eastAsia="Times New Roman" w:hAnsi="Times New Roman" w:cs="Times New Roman"/>
          <w:b/>
          <w:i/>
          <w:color w:val="424242"/>
          <w:sz w:val="28"/>
          <w:szCs w:val="28"/>
          <w:lang w:eastAsia="ru-RU"/>
        </w:rPr>
        <w:t>Заведующий хозяйством</w:t>
      </w:r>
      <w:r w:rsidRPr="005F13E0">
        <w:rPr>
          <w:rFonts w:ascii="Times New Roman" w:eastAsia="Times New Roman" w:hAnsi="Times New Roman" w:cs="Times New Roman"/>
          <w:color w:val="424242"/>
          <w:sz w:val="28"/>
          <w:szCs w:val="28"/>
          <w:lang w:eastAsia="ru-RU"/>
        </w:rPr>
        <w:t xml:space="preserve"> осуществляет </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хранение и выдачу мате</w:t>
      </w:r>
      <w:r w:rsidR="005F13E0" w:rsidRPr="005F13E0">
        <w:rPr>
          <w:rFonts w:ascii="Times New Roman" w:eastAsia="Times New Roman" w:hAnsi="Times New Roman" w:cs="Times New Roman"/>
          <w:color w:val="424242"/>
          <w:sz w:val="28"/>
          <w:szCs w:val="28"/>
          <w:lang w:eastAsia="ru-RU"/>
        </w:rPr>
        <w:softHyphen/>
        <w:t>риалов, спецодеж</w:t>
      </w:r>
      <w:r>
        <w:rPr>
          <w:rFonts w:ascii="Times New Roman" w:eastAsia="Times New Roman" w:hAnsi="Times New Roman" w:cs="Times New Roman"/>
          <w:color w:val="424242"/>
          <w:sz w:val="28"/>
          <w:szCs w:val="28"/>
          <w:lang w:eastAsia="ru-RU"/>
        </w:rPr>
        <w:t>ды, представительских сувениров;</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обеспечивает персонал всем необходимым</w:t>
      </w:r>
      <w:r>
        <w:rPr>
          <w:rFonts w:ascii="Times New Roman" w:eastAsia="Times New Roman" w:hAnsi="Times New Roman" w:cs="Times New Roman"/>
          <w:color w:val="424242"/>
          <w:sz w:val="28"/>
          <w:szCs w:val="28"/>
          <w:lang w:eastAsia="ru-RU"/>
        </w:rPr>
        <w:t>;</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ведет</w:t>
      </w:r>
      <w:r>
        <w:rPr>
          <w:rFonts w:ascii="Times New Roman" w:eastAsia="Times New Roman" w:hAnsi="Times New Roman" w:cs="Times New Roman"/>
          <w:color w:val="424242"/>
          <w:sz w:val="28"/>
          <w:szCs w:val="28"/>
          <w:lang w:eastAsia="ru-RU"/>
        </w:rPr>
        <w:t xml:space="preserve"> учет приобретени</w:t>
      </w:r>
      <w:r>
        <w:rPr>
          <w:rFonts w:ascii="Times New Roman" w:eastAsia="Times New Roman" w:hAnsi="Times New Roman" w:cs="Times New Roman"/>
          <w:color w:val="424242"/>
          <w:sz w:val="28"/>
          <w:szCs w:val="28"/>
          <w:lang w:eastAsia="ru-RU"/>
        </w:rPr>
        <w:softHyphen/>
        <w:t>ям и расходам;</w:t>
      </w:r>
      <w:r w:rsidR="005F13E0" w:rsidRPr="005F13E0">
        <w:rPr>
          <w:rFonts w:ascii="Times New Roman" w:eastAsia="Times New Roman" w:hAnsi="Times New Roman" w:cs="Times New Roman"/>
          <w:color w:val="424242"/>
          <w:sz w:val="28"/>
          <w:szCs w:val="28"/>
          <w:lang w:eastAsia="ru-RU"/>
        </w:rPr>
        <w:t xml:space="preserve"> </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п</w:t>
      </w:r>
      <w:r w:rsidR="005F13E0" w:rsidRPr="005F13E0">
        <w:rPr>
          <w:rFonts w:ascii="Times New Roman" w:eastAsia="Times New Roman" w:hAnsi="Times New Roman" w:cs="Times New Roman"/>
          <w:color w:val="424242"/>
          <w:sz w:val="28"/>
          <w:szCs w:val="28"/>
          <w:lang w:eastAsia="ru-RU"/>
        </w:rPr>
        <w:t>о поручению руководства орган</w:t>
      </w:r>
      <w:r>
        <w:rPr>
          <w:rFonts w:ascii="Times New Roman" w:eastAsia="Times New Roman" w:hAnsi="Times New Roman" w:cs="Times New Roman"/>
          <w:color w:val="424242"/>
          <w:sz w:val="28"/>
          <w:szCs w:val="28"/>
          <w:lang w:eastAsia="ru-RU"/>
        </w:rPr>
        <w:t>изует протоколь</w:t>
      </w:r>
      <w:r>
        <w:rPr>
          <w:rFonts w:ascii="Times New Roman" w:eastAsia="Times New Roman" w:hAnsi="Times New Roman" w:cs="Times New Roman"/>
          <w:color w:val="424242"/>
          <w:sz w:val="28"/>
          <w:szCs w:val="28"/>
          <w:lang w:eastAsia="ru-RU"/>
        </w:rPr>
        <w:softHyphen/>
        <w:t>ные мероприятия;</w:t>
      </w:r>
    </w:p>
    <w:p w:rsidR="005F13E0" w:rsidRPr="005F13E0"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отвечает за правильное оформление докумен</w:t>
      </w:r>
      <w:r w:rsidR="005F13E0" w:rsidRPr="005F13E0">
        <w:rPr>
          <w:rFonts w:ascii="Times New Roman" w:eastAsia="Times New Roman" w:hAnsi="Times New Roman" w:cs="Times New Roman"/>
          <w:color w:val="424242"/>
          <w:sz w:val="28"/>
          <w:szCs w:val="28"/>
          <w:lang w:eastAsia="ru-RU"/>
        </w:rPr>
        <w:softHyphen/>
        <w:t>тов, связанных с приобретением, хранением и расходованием мате</w:t>
      </w:r>
      <w:r w:rsidR="005F13E0" w:rsidRPr="005F13E0">
        <w:rPr>
          <w:rFonts w:ascii="Times New Roman" w:eastAsia="Times New Roman" w:hAnsi="Times New Roman" w:cs="Times New Roman"/>
          <w:color w:val="424242"/>
          <w:sz w:val="28"/>
          <w:szCs w:val="28"/>
          <w:lang w:eastAsia="ru-RU"/>
        </w:rPr>
        <w:softHyphen/>
        <w:t>риалов и представительских продуктов.</w:t>
      </w:r>
    </w:p>
    <w:p w:rsidR="001C107A" w:rsidRDefault="005F13E0" w:rsidP="001C107A">
      <w:pPr>
        <w:spacing w:after="0" w:line="360" w:lineRule="auto"/>
        <w:ind w:firstLine="708"/>
        <w:jc w:val="both"/>
        <w:rPr>
          <w:rFonts w:ascii="Times New Roman" w:eastAsia="Times New Roman" w:hAnsi="Times New Roman" w:cs="Times New Roman"/>
          <w:color w:val="424242"/>
          <w:sz w:val="28"/>
          <w:szCs w:val="28"/>
          <w:lang w:eastAsia="ru-RU"/>
        </w:rPr>
      </w:pPr>
      <w:r w:rsidRPr="001C107A">
        <w:rPr>
          <w:rFonts w:ascii="Times New Roman" w:eastAsia="Times New Roman" w:hAnsi="Times New Roman" w:cs="Times New Roman"/>
          <w:b/>
          <w:i/>
          <w:color w:val="424242"/>
          <w:sz w:val="28"/>
          <w:szCs w:val="28"/>
          <w:lang w:eastAsia="ru-RU"/>
        </w:rPr>
        <w:t>Бухгалтер</w:t>
      </w:r>
      <w:r w:rsidRPr="005F13E0">
        <w:rPr>
          <w:rFonts w:ascii="Times New Roman" w:eastAsia="Times New Roman" w:hAnsi="Times New Roman" w:cs="Times New Roman"/>
          <w:color w:val="424242"/>
          <w:sz w:val="28"/>
          <w:szCs w:val="28"/>
          <w:lang w:eastAsia="ru-RU"/>
        </w:rPr>
        <w:t xml:space="preserve"> </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 xml:space="preserve">- </w:t>
      </w:r>
      <w:r w:rsidR="005F13E0" w:rsidRPr="005F13E0">
        <w:rPr>
          <w:rFonts w:ascii="Times New Roman" w:eastAsia="Times New Roman" w:hAnsi="Times New Roman" w:cs="Times New Roman"/>
          <w:color w:val="424242"/>
          <w:sz w:val="28"/>
          <w:szCs w:val="28"/>
          <w:lang w:eastAsia="ru-RU"/>
        </w:rPr>
        <w:t>участвует в разработке сметы расходов по выставке; а если выставка проводится за границей, проводит необходимую работу по открытию счет</w:t>
      </w:r>
      <w:r>
        <w:rPr>
          <w:rFonts w:ascii="Times New Roman" w:eastAsia="Times New Roman" w:hAnsi="Times New Roman" w:cs="Times New Roman"/>
          <w:color w:val="424242"/>
          <w:sz w:val="28"/>
          <w:szCs w:val="28"/>
          <w:lang w:eastAsia="ru-RU"/>
        </w:rPr>
        <w:t>ов дирекции в иностранном банке;</w:t>
      </w:r>
      <w:r w:rsidR="005F13E0" w:rsidRPr="005F13E0">
        <w:rPr>
          <w:rFonts w:ascii="Times New Roman" w:eastAsia="Times New Roman" w:hAnsi="Times New Roman" w:cs="Times New Roman"/>
          <w:color w:val="424242"/>
          <w:sz w:val="28"/>
          <w:szCs w:val="28"/>
          <w:lang w:eastAsia="ru-RU"/>
        </w:rPr>
        <w:t xml:space="preserve">  </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контролирует правильность расходования сметных ассиг</w:t>
      </w:r>
      <w:r w:rsidR="005F13E0" w:rsidRPr="005F13E0">
        <w:rPr>
          <w:rFonts w:ascii="Times New Roman" w:eastAsia="Times New Roman" w:hAnsi="Times New Roman" w:cs="Times New Roman"/>
          <w:color w:val="424242"/>
          <w:sz w:val="28"/>
          <w:szCs w:val="28"/>
          <w:lang w:eastAsia="ru-RU"/>
        </w:rPr>
        <w:softHyphen/>
        <w:t xml:space="preserve">нований; </w:t>
      </w:r>
      <w:r>
        <w:rPr>
          <w:rFonts w:ascii="Times New Roman" w:eastAsia="Times New Roman" w:hAnsi="Times New Roman" w:cs="Times New Roman"/>
          <w:color w:val="424242"/>
          <w:sz w:val="28"/>
          <w:szCs w:val="28"/>
          <w:lang w:eastAsia="ru-RU"/>
        </w:rPr>
        <w:t xml:space="preserve">   </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визирует финансовые документы дирекции, обеспечива</w:t>
      </w:r>
      <w:r w:rsidR="005F13E0" w:rsidRPr="005F13E0">
        <w:rPr>
          <w:rFonts w:ascii="Times New Roman" w:eastAsia="Times New Roman" w:hAnsi="Times New Roman" w:cs="Times New Roman"/>
          <w:color w:val="424242"/>
          <w:sz w:val="28"/>
          <w:szCs w:val="28"/>
          <w:lang w:eastAsia="ru-RU"/>
        </w:rPr>
        <w:softHyphen/>
        <w:t>ет вторую подпись на пла</w:t>
      </w:r>
      <w:r>
        <w:rPr>
          <w:rFonts w:ascii="Times New Roman" w:eastAsia="Times New Roman" w:hAnsi="Times New Roman" w:cs="Times New Roman"/>
          <w:color w:val="424242"/>
          <w:sz w:val="28"/>
          <w:szCs w:val="28"/>
          <w:lang w:eastAsia="ru-RU"/>
        </w:rPr>
        <w:t>тежных поручениях и требованиях;</w:t>
      </w:r>
    </w:p>
    <w:p w:rsidR="001C107A" w:rsidRDefault="005F13E0" w:rsidP="001C107A">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color w:val="424242"/>
          <w:sz w:val="28"/>
          <w:szCs w:val="28"/>
          <w:lang w:eastAsia="ru-RU"/>
        </w:rPr>
        <w:t xml:space="preserve"> </w:t>
      </w:r>
      <w:r w:rsidR="001C107A">
        <w:rPr>
          <w:rFonts w:ascii="Times New Roman" w:eastAsia="Times New Roman" w:hAnsi="Times New Roman" w:cs="Times New Roman"/>
          <w:color w:val="424242"/>
          <w:sz w:val="28"/>
          <w:szCs w:val="28"/>
          <w:lang w:eastAsia="ru-RU"/>
        </w:rPr>
        <w:t xml:space="preserve">- </w:t>
      </w:r>
      <w:r w:rsidRPr="005F13E0">
        <w:rPr>
          <w:rFonts w:ascii="Times New Roman" w:eastAsia="Times New Roman" w:hAnsi="Times New Roman" w:cs="Times New Roman"/>
          <w:color w:val="424242"/>
          <w:sz w:val="28"/>
          <w:szCs w:val="28"/>
          <w:lang w:eastAsia="ru-RU"/>
        </w:rPr>
        <w:t>проводит все платежные операции и оформляет на них расчетно</w:t>
      </w:r>
      <w:r w:rsidR="001C107A">
        <w:rPr>
          <w:rFonts w:ascii="Times New Roman" w:eastAsia="Times New Roman" w:hAnsi="Times New Roman" w:cs="Times New Roman"/>
          <w:color w:val="424242"/>
          <w:sz w:val="28"/>
          <w:szCs w:val="28"/>
          <w:lang w:eastAsia="ru-RU"/>
        </w:rPr>
        <w:t>-</w:t>
      </w:r>
      <w:r w:rsidR="001C107A">
        <w:rPr>
          <w:rFonts w:ascii="Times New Roman" w:eastAsia="Times New Roman" w:hAnsi="Times New Roman" w:cs="Times New Roman"/>
          <w:color w:val="424242"/>
          <w:sz w:val="28"/>
          <w:szCs w:val="28"/>
          <w:lang w:eastAsia="ru-RU"/>
        </w:rPr>
        <w:softHyphen/>
        <w:t>денежные материалы4</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контролирует ведение расчетов по заклю</w:t>
      </w:r>
      <w:r w:rsidR="005F13E0" w:rsidRPr="005F13E0">
        <w:rPr>
          <w:rFonts w:ascii="Times New Roman" w:eastAsia="Times New Roman" w:hAnsi="Times New Roman" w:cs="Times New Roman"/>
          <w:color w:val="424242"/>
          <w:sz w:val="28"/>
          <w:szCs w:val="28"/>
          <w:lang w:eastAsia="ru-RU"/>
        </w:rPr>
        <w:softHyphen/>
      </w:r>
      <w:r>
        <w:rPr>
          <w:rFonts w:ascii="Times New Roman" w:eastAsia="Times New Roman" w:hAnsi="Times New Roman" w:cs="Times New Roman"/>
          <w:color w:val="424242"/>
          <w:sz w:val="28"/>
          <w:szCs w:val="28"/>
          <w:lang w:eastAsia="ru-RU"/>
        </w:rPr>
        <w:t>ченным контрактам и соглашениям;</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 xml:space="preserve"> по распоряжению дирекции выдает деньги сотрудникам</w:t>
      </w:r>
      <w:r>
        <w:rPr>
          <w:rFonts w:ascii="Times New Roman" w:eastAsia="Times New Roman" w:hAnsi="Times New Roman" w:cs="Times New Roman"/>
          <w:color w:val="424242"/>
          <w:sz w:val="28"/>
          <w:szCs w:val="28"/>
          <w:lang w:eastAsia="ru-RU"/>
        </w:rPr>
        <w:t>;</w:t>
      </w:r>
    </w:p>
    <w:p w:rsidR="001C107A"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w:t>
      </w:r>
      <w:r>
        <w:rPr>
          <w:rFonts w:ascii="Times New Roman" w:eastAsia="Times New Roman" w:hAnsi="Times New Roman" w:cs="Times New Roman"/>
          <w:color w:val="424242"/>
          <w:sz w:val="28"/>
          <w:szCs w:val="28"/>
          <w:lang w:eastAsia="ru-RU"/>
        </w:rPr>
        <w:t>производит разные выплаты;</w:t>
      </w:r>
    </w:p>
    <w:p w:rsidR="005F13E0" w:rsidRPr="005F13E0" w:rsidRDefault="001C107A"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подго</w:t>
      </w:r>
      <w:r w:rsidR="005F13E0" w:rsidRPr="005F13E0">
        <w:rPr>
          <w:rFonts w:ascii="Times New Roman" w:eastAsia="Times New Roman" w:hAnsi="Times New Roman" w:cs="Times New Roman"/>
          <w:color w:val="424242"/>
          <w:sz w:val="28"/>
          <w:szCs w:val="28"/>
          <w:lang w:eastAsia="ru-RU"/>
        </w:rPr>
        <w:softHyphen/>
        <w:t>тавливает отчет о хозяйственно-финансовой деятельности дирек</w:t>
      </w:r>
      <w:r w:rsidR="005F13E0" w:rsidRPr="005F13E0">
        <w:rPr>
          <w:rFonts w:ascii="Times New Roman" w:eastAsia="Times New Roman" w:hAnsi="Times New Roman" w:cs="Times New Roman"/>
          <w:color w:val="424242"/>
          <w:sz w:val="28"/>
          <w:szCs w:val="28"/>
          <w:lang w:eastAsia="ru-RU"/>
        </w:rPr>
        <w:softHyphen/>
        <w:t>ции выставки.</w:t>
      </w:r>
    </w:p>
    <w:p w:rsidR="0091224B" w:rsidRDefault="005F13E0" w:rsidP="001C107A">
      <w:pPr>
        <w:spacing w:after="0" w:line="360" w:lineRule="auto"/>
        <w:ind w:firstLine="708"/>
        <w:jc w:val="both"/>
        <w:rPr>
          <w:rFonts w:ascii="Times New Roman" w:eastAsia="Times New Roman" w:hAnsi="Times New Roman" w:cs="Times New Roman"/>
          <w:color w:val="424242"/>
          <w:sz w:val="28"/>
          <w:szCs w:val="28"/>
          <w:lang w:eastAsia="ru-RU"/>
        </w:rPr>
      </w:pPr>
      <w:r w:rsidRPr="001C107A">
        <w:rPr>
          <w:rFonts w:ascii="Times New Roman" w:eastAsia="Times New Roman" w:hAnsi="Times New Roman" w:cs="Times New Roman"/>
          <w:b/>
          <w:i/>
          <w:color w:val="424242"/>
          <w:sz w:val="28"/>
          <w:szCs w:val="28"/>
          <w:lang w:eastAsia="ru-RU"/>
        </w:rPr>
        <w:t>Старший переводчик</w:t>
      </w:r>
      <w:r w:rsidRPr="005F13E0">
        <w:rPr>
          <w:rFonts w:ascii="Times New Roman" w:eastAsia="Times New Roman" w:hAnsi="Times New Roman" w:cs="Times New Roman"/>
          <w:color w:val="424242"/>
          <w:sz w:val="28"/>
          <w:szCs w:val="28"/>
          <w:lang w:eastAsia="ru-RU"/>
        </w:rPr>
        <w:t xml:space="preserve"> </w:t>
      </w:r>
    </w:p>
    <w:p w:rsidR="0091224B" w:rsidRDefault="0091224B"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руководит работой переводчиков;</w:t>
      </w:r>
    </w:p>
    <w:p w:rsidR="0091224B" w:rsidRDefault="0091224B"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обеспе</w:t>
      </w:r>
      <w:r w:rsidR="005F13E0" w:rsidRPr="005F13E0">
        <w:rPr>
          <w:rFonts w:ascii="Times New Roman" w:eastAsia="Times New Roman" w:hAnsi="Times New Roman" w:cs="Times New Roman"/>
          <w:color w:val="424242"/>
          <w:sz w:val="28"/>
          <w:szCs w:val="28"/>
          <w:lang w:eastAsia="ru-RU"/>
        </w:rPr>
        <w:softHyphen/>
        <w:t>чивает перевод отзывов посетителей и других мате</w:t>
      </w:r>
      <w:r>
        <w:rPr>
          <w:rFonts w:ascii="Times New Roman" w:eastAsia="Times New Roman" w:hAnsi="Times New Roman" w:cs="Times New Roman"/>
          <w:color w:val="424242"/>
          <w:sz w:val="28"/>
          <w:szCs w:val="28"/>
          <w:lang w:eastAsia="ru-RU"/>
        </w:rPr>
        <w:t>риалов по указа</w:t>
      </w:r>
      <w:r>
        <w:rPr>
          <w:rFonts w:ascii="Times New Roman" w:eastAsia="Times New Roman" w:hAnsi="Times New Roman" w:cs="Times New Roman"/>
          <w:color w:val="424242"/>
          <w:sz w:val="28"/>
          <w:szCs w:val="28"/>
          <w:lang w:eastAsia="ru-RU"/>
        </w:rPr>
        <w:softHyphen/>
        <w:t>нию руководства;</w:t>
      </w:r>
    </w:p>
    <w:p w:rsidR="005F13E0" w:rsidRPr="005F13E0" w:rsidRDefault="0091224B" w:rsidP="001C107A">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5F13E0" w:rsidRPr="005F13E0">
        <w:rPr>
          <w:rFonts w:ascii="Times New Roman" w:eastAsia="Times New Roman" w:hAnsi="Times New Roman" w:cs="Times New Roman"/>
          <w:color w:val="424242"/>
          <w:sz w:val="28"/>
          <w:szCs w:val="28"/>
          <w:lang w:eastAsia="ru-RU"/>
        </w:rPr>
        <w:t xml:space="preserve"> в случае необходимости оказывает персоналу выставки методическую помощь и консультации по вопросам перевода</w:t>
      </w:r>
      <w:r w:rsidR="005F13E0" w:rsidRPr="005F13E0">
        <w:rPr>
          <w:rFonts w:ascii="Times New Roman" w:eastAsia="Times New Roman" w:hAnsi="Times New Roman" w:cs="Times New Roman"/>
          <w:b/>
          <w:bCs/>
          <w:color w:val="424242"/>
          <w:sz w:val="28"/>
          <w:szCs w:val="28"/>
          <w:lang w:eastAsia="ru-RU"/>
        </w:rPr>
        <w:t>.</w:t>
      </w:r>
    </w:p>
    <w:p w:rsidR="0091224B" w:rsidRDefault="005F13E0" w:rsidP="0091224B">
      <w:pPr>
        <w:spacing w:after="0" w:line="360" w:lineRule="auto"/>
        <w:ind w:left="708"/>
        <w:jc w:val="both"/>
        <w:rPr>
          <w:rFonts w:ascii="Times New Roman" w:eastAsia="Times New Roman" w:hAnsi="Times New Roman" w:cs="Times New Roman"/>
          <w:color w:val="424242"/>
          <w:sz w:val="28"/>
          <w:szCs w:val="28"/>
          <w:lang w:eastAsia="ru-RU"/>
        </w:rPr>
      </w:pPr>
      <w:r w:rsidRPr="0091224B">
        <w:rPr>
          <w:rFonts w:ascii="Times New Roman" w:eastAsia="Times New Roman" w:hAnsi="Times New Roman" w:cs="Times New Roman"/>
          <w:b/>
          <w:i/>
          <w:color w:val="424242"/>
          <w:sz w:val="28"/>
          <w:szCs w:val="28"/>
          <w:lang w:eastAsia="ru-RU"/>
        </w:rPr>
        <w:t>Офис</w:t>
      </w:r>
      <w:r w:rsidRPr="0091224B">
        <w:rPr>
          <w:rFonts w:ascii="Times New Roman" w:eastAsia="Times New Roman" w:hAnsi="Times New Roman" w:cs="Times New Roman"/>
          <w:b/>
          <w:bCs/>
          <w:i/>
          <w:iCs/>
          <w:color w:val="424242"/>
          <w:sz w:val="28"/>
          <w:szCs w:val="28"/>
          <w:lang w:eastAsia="ru-RU"/>
        </w:rPr>
        <w:t>-</w:t>
      </w:r>
      <w:r w:rsidRPr="0091224B">
        <w:rPr>
          <w:rFonts w:ascii="Times New Roman" w:eastAsia="Times New Roman" w:hAnsi="Times New Roman" w:cs="Times New Roman"/>
          <w:b/>
          <w:i/>
          <w:color w:val="424242"/>
          <w:sz w:val="28"/>
          <w:szCs w:val="28"/>
          <w:lang w:eastAsia="ru-RU"/>
        </w:rPr>
        <w:t>секретарь</w:t>
      </w:r>
      <w:r w:rsidR="0091224B">
        <w:rPr>
          <w:rFonts w:ascii="Times New Roman" w:eastAsia="Times New Roman" w:hAnsi="Times New Roman" w:cs="Times New Roman"/>
          <w:color w:val="424242"/>
          <w:sz w:val="28"/>
          <w:szCs w:val="28"/>
          <w:lang w:eastAsia="ru-RU"/>
        </w:rPr>
        <w:t xml:space="preserve"> (</w:t>
      </w:r>
      <w:r w:rsidRPr="005F13E0">
        <w:rPr>
          <w:rFonts w:ascii="Times New Roman" w:eastAsia="Times New Roman" w:hAnsi="Times New Roman" w:cs="Times New Roman"/>
          <w:color w:val="424242"/>
          <w:sz w:val="28"/>
          <w:szCs w:val="28"/>
          <w:lang w:eastAsia="ru-RU"/>
        </w:rPr>
        <w:t>секретарь</w:t>
      </w:r>
      <w:r w:rsidRPr="005F13E0">
        <w:rPr>
          <w:rFonts w:ascii="Times New Roman" w:eastAsia="Times New Roman" w:hAnsi="Times New Roman" w:cs="Times New Roman"/>
          <w:b/>
          <w:bCs/>
          <w:iCs/>
          <w:color w:val="424242"/>
          <w:sz w:val="28"/>
          <w:szCs w:val="28"/>
          <w:lang w:eastAsia="ru-RU"/>
        </w:rPr>
        <w:t>-</w:t>
      </w:r>
      <w:r w:rsidRPr="005F13E0">
        <w:rPr>
          <w:rFonts w:ascii="Times New Roman" w:eastAsia="Times New Roman" w:hAnsi="Times New Roman" w:cs="Times New Roman"/>
          <w:color w:val="424242"/>
          <w:sz w:val="28"/>
          <w:szCs w:val="28"/>
          <w:lang w:eastAsia="ru-RU"/>
        </w:rPr>
        <w:t>делопроизводитель</w:t>
      </w:r>
      <w:r w:rsidRPr="005F13E0">
        <w:rPr>
          <w:rFonts w:ascii="Times New Roman" w:eastAsia="Times New Roman" w:hAnsi="Times New Roman" w:cs="Times New Roman"/>
          <w:b/>
          <w:bCs/>
          <w:iCs/>
          <w:color w:val="424242"/>
          <w:sz w:val="28"/>
          <w:szCs w:val="28"/>
          <w:lang w:eastAsia="ru-RU"/>
        </w:rPr>
        <w:t>, </w:t>
      </w:r>
      <w:r w:rsidRPr="005F13E0">
        <w:rPr>
          <w:rFonts w:ascii="Times New Roman" w:eastAsia="Times New Roman" w:hAnsi="Times New Roman" w:cs="Times New Roman"/>
          <w:color w:val="424242"/>
          <w:sz w:val="28"/>
          <w:szCs w:val="28"/>
          <w:lang w:eastAsia="ru-RU"/>
        </w:rPr>
        <w:t>секретарь</w:t>
      </w:r>
      <w:r w:rsidRPr="005F13E0">
        <w:rPr>
          <w:rFonts w:ascii="Times New Roman" w:eastAsia="Times New Roman" w:hAnsi="Times New Roman" w:cs="Times New Roman"/>
          <w:b/>
          <w:bCs/>
          <w:iCs/>
          <w:color w:val="424242"/>
          <w:sz w:val="28"/>
          <w:szCs w:val="28"/>
          <w:lang w:eastAsia="ru-RU"/>
        </w:rPr>
        <w:t>- </w:t>
      </w:r>
      <w:r w:rsidRPr="005F13E0">
        <w:rPr>
          <w:rFonts w:ascii="Times New Roman" w:eastAsia="Times New Roman" w:hAnsi="Times New Roman" w:cs="Times New Roman"/>
          <w:color w:val="424242"/>
          <w:sz w:val="28"/>
          <w:szCs w:val="28"/>
          <w:lang w:eastAsia="ru-RU"/>
        </w:rPr>
        <w:t>референт</w:t>
      </w:r>
      <w:r w:rsidR="0091224B">
        <w:rPr>
          <w:rFonts w:ascii="Times New Roman" w:eastAsia="Times New Roman" w:hAnsi="Times New Roman" w:cs="Times New Roman"/>
          <w:color w:val="424242"/>
          <w:sz w:val="28"/>
          <w:szCs w:val="28"/>
          <w:lang w:eastAsia="ru-RU"/>
        </w:rPr>
        <w:t>)</w:t>
      </w:r>
    </w:p>
    <w:p w:rsidR="0091224B" w:rsidRDefault="0091224B" w:rsidP="0091224B">
      <w:pPr>
        <w:spacing w:after="0" w:line="360" w:lineRule="auto"/>
        <w:ind w:left="708"/>
        <w:jc w:val="both"/>
        <w:rPr>
          <w:rFonts w:ascii="Times New Roman" w:eastAsia="Times New Roman" w:hAnsi="Times New Roman" w:cs="Times New Roman"/>
          <w:b/>
          <w:bCs/>
          <w:iCs/>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5F13E0" w:rsidRPr="005F13E0">
        <w:rPr>
          <w:rFonts w:ascii="Times New Roman" w:eastAsia="Times New Roman" w:hAnsi="Times New Roman" w:cs="Times New Roman"/>
          <w:color w:val="424242"/>
          <w:sz w:val="28"/>
          <w:szCs w:val="28"/>
          <w:lang w:eastAsia="ru-RU"/>
        </w:rPr>
        <w:t>ведет корреспонденцию и делопроизводство дирекции выставки</w:t>
      </w:r>
      <w:r>
        <w:rPr>
          <w:rFonts w:ascii="Times New Roman" w:eastAsia="Times New Roman" w:hAnsi="Times New Roman" w:cs="Times New Roman"/>
          <w:b/>
          <w:bCs/>
          <w:iCs/>
          <w:color w:val="424242"/>
          <w:sz w:val="28"/>
          <w:szCs w:val="28"/>
          <w:lang w:eastAsia="ru-RU"/>
        </w:rPr>
        <w:t>;</w:t>
      </w:r>
    </w:p>
    <w:p w:rsidR="005F13E0" w:rsidRPr="005F13E0" w:rsidRDefault="0091224B" w:rsidP="0091224B">
      <w:pPr>
        <w:spacing w:after="0" w:line="360" w:lineRule="auto"/>
        <w:ind w:left="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iCs/>
          <w:color w:val="424242"/>
          <w:sz w:val="28"/>
          <w:szCs w:val="28"/>
          <w:lang w:eastAsia="ru-RU"/>
        </w:rPr>
        <w:t>-</w:t>
      </w:r>
      <w:r w:rsidR="005F13E0" w:rsidRPr="005F13E0">
        <w:rPr>
          <w:rFonts w:ascii="Times New Roman" w:eastAsia="Times New Roman" w:hAnsi="Times New Roman" w:cs="Times New Roman"/>
          <w:b/>
          <w:bCs/>
          <w:iCs/>
          <w:color w:val="424242"/>
          <w:sz w:val="28"/>
          <w:szCs w:val="28"/>
          <w:lang w:eastAsia="ru-RU"/>
        </w:rPr>
        <w:t> </w:t>
      </w:r>
      <w:r w:rsidR="005F13E0" w:rsidRPr="005F13E0">
        <w:rPr>
          <w:rFonts w:ascii="Times New Roman" w:eastAsia="Times New Roman" w:hAnsi="Times New Roman" w:cs="Times New Roman"/>
          <w:color w:val="424242"/>
          <w:sz w:val="28"/>
          <w:szCs w:val="28"/>
          <w:lang w:eastAsia="ru-RU"/>
        </w:rPr>
        <w:t>печатает все необходимые документы дирекции</w:t>
      </w:r>
      <w:r w:rsidR="005F13E0" w:rsidRPr="005F13E0">
        <w:rPr>
          <w:rFonts w:ascii="Times New Roman" w:eastAsia="Times New Roman" w:hAnsi="Times New Roman" w:cs="Times New Roman"/>
          <w:b/>
          <w:bCs/>
          <w:iCs/>
          <w:color w:val="424242"/>
          <w:sz w:val="28"/>
          <w:szCs w:val="28"/>
          <w:lang w:eastAsia="ru-RU"/>
        </w:rPr>
        <w:t>.</w:t>
      </w:r>
    </w:p>
    <w:p w:rsidR="0091224B" w:rsidRDefault="005F13E0" w:rsidP="0091224B">
      <w:pPr>
        <w:spacing w:after="0" w:line="360" w:lineRule="auto"/>
        <w:ind w:firstLine="708"/>
        <w:jc w:val="both"/>
        <w:rPr>
          <w:rFonts w:ascii="Times New Roman" w:eastAsia="Times New Roman" w:hAnsi="Times New Roman" w:cs="Times New Roman"/>
          <w:b/>
          <w:bCs/>
          <w:iCs/>
          <w:color w:val="424242"/>
          <w:sz w:val="28"/>
          <w:szCs w:val="28"/>
          <w:lang w:eastAsia="ru-RU"/>
        </w:rPr>
      </w:pPr>
      <w:r w:rsidRPr="0091224B">
        <w:rPr>
          <w:rFonts w:ascii="Times New Roman" w:eastAsia="Times New Roman" w:hAnsi="Times New Roman" w:cs="Times New Roman"/>
          <w:b/>
          <w:i/>
          <w:iCs/>
          <w:color w:val="424242"/>
          <w:sz w:val="28"/>
          <w:szCs w:val="28"/>
          <w:lang w:eastAsia="ru-RU"/>
        </w:rPr>
        <w:t>Начальник раздела</w:t>
      </w:r>
      <w:r w:rsidRPr="005F13E0">
        <w:rPr>
          <w:rFonts w:ascii="Times New Roman" w:eastAsia="Times New Roman" w:hAnsi="Times New Roman" w:cs="Times New Roman"/>
          <w:b/>
          <w:bCs/>
          <w:iCs/>
          <w:color w:val="424242"/>
          <w:sz w:val="28"/>
          <w:szCs w:val="28"/>
          <w:lang w:eastAsia="ru-RU"/>
        </w:rPr>
        <w:t>. </w:t>
      </w:r>
      <w:r w:rsidRPr="005F13E0">
        <w:rPr>
          <w:rFonts w:ascii="Times New Roman" w:eastAsia="Times New Roman" w:hAnsi="Times New Roman" w:cs="Times New Roman"/>
          <w:iCs/>
          <w:color w:val="424242"/>
          <w:sz w:val="28"/>
          <w:szCs w:val="28"/>
          <w:lang w:eastAsia="ru-RU"/>
        </w:rPr>
        <w:t>Если на международной выставке отечест</w:t>
      </w:r>
      <w:r w:rsidRPr="005F13E0">
        <w:rPr>
          <w:rFonts w:ascii="Times New Roman" w:eastAsia="Times New Roman" w:hAnsi="Times New Roman" w:cs="Times New Roman"/>
          <w:b/>
          <w:bCs/>
          <w:iCs/>
          <w:color w:val="424242"/>
          <w:sz w:val="28"/>
          <w:szCs w:val="28"/>
          <w:lang w:eastAsia="ru-RU"/>
        </w:rPr>
        <w:softHyphen/>
      </w:r>
      <w:r w:rsidRPr="005F13E0">
        <w:rPr>
          <w:rFonts w:ascii="Times New Roman" w:eastAsia="Times New Roman" w:hAnsi="Times New Roman" w:cs="Times New Roman"/>
          <w:iCs/>
          <w:color w:val="424242"/>
          <w:sz w:val="28"/>
          <w:szCs w:val="28"/>
          <w:lang w:eastAsia="ru-RU"/>
        </w:rPr>
        <w:t>венная экспозиция представлена несколькими разделами</w:t>
      </w:r>
      <w:r w:rsidRPr="005F13E0">
        <w:rPr>
          <w:rFonts w:ascii="Times New Roman" w:eastAsia="Times New Roman" w:hAnsi="Times New Roman" w:cs="Times New Roman"/>
          <w:b/>
          <w:bCs/>
          <w:iCs/>
          <w:color w:val="424242"/>
          <w:sz w:val="28"/>
          <w:szCs w:val="28"/>
          <w:lang w:eastAsia="ru-RU"/>
        </w:rPr>
        <w:t>,</w:t>
      </w:r>
      <w:r w:rsidR="0091224B">
        <w:rPr>
          <w:rFonts w:ascii="Times New Roman" w:eastAsia="Times New Roman" w:hAnsi="Times New Roman" w:cs="Times New Roman"/>
          <w:b/>
          <w:bCs/>
          <w:iCs/>
          <w:color w:val="424242"/>
          <w:sz w:val="28"/>
          <w:szCs w:val="28"/>
          <w:lang w:eastAsia="ru-RU"/>
        </w:rPr>
        <w:t xml:space="preserve"> </w:t>
      </w:r>
      <w:r w:rsidRPr="005F13E0">
        <w:rPr>
          <w:rFonts w:ascii="Times New Roman" w:eastAsia="Times New Roman" w:hAnsi="Times New Roman" w:cs="Times New Roman"/>
          <w:iCs/>
          <w:color w:val="424242"/>
          <w:sz w:val="28"/>
          <w:szCs w:val="28"/>
          <w:lang w:eastAsia="ru-RU"/>
        </w:rPr>
        <w:t>помимо перечисленных должностей в состав дирекции выставки могут быть включены начальники разделов</w:t>
      </w:r>
      <w:r w:rsidRPr="005F13E0">
        <w:rPr>
          <w:rFonts w:ascii="Times New Roman" w:eastAsia="Times New Roman" w:hAnsi="Times New Roman" w:cs="Times New Roman"/>
          <w:b/>
          <w:bCs/>
          <w:iCs/>
          <w:color w:val="424242"/>
          <w:sz w:val="28"/>
          <w:szCs w:val="28"/>
          <w:lang w:eastAsia="ru-RU"/>
        </w:rPr>
        <w:t>.</w:t>
      </w:r>
      <w:r w:rsidR="0091224B">
        <w:rPr>
          <w:rFonts w:ascii="Times New Roman" w:eastAsia="Times New Roman" w:hAnsi="Times New Roman" w:cs="Times New Roman"/>
          <w:b/>
          <w:bCs/>
          <w:iCs/>
          <w:color w:val="424242"/>
          <w:sz w:val="28"/>
          <w:szCs w:val="28"/>
          <w:lang w:eastAsia="ru-RU"/>
        </w:rPr>
        <w:t xml:space="preserve"> </w:t>
      </w:r>
    </w:p>
    <w:p w:rsidR="0091224B" w:rsidRDefault="005F13E0" w:rsidP="0091224B">
      <w:pPr>
        <w:spacing w:after="0" w:line="360" w:lineRule="auto"/>
        <w:ind w:firstLine="708"/>
        <w:jc w:val="both"/>
        <w:rPr>
          <w:rFonts w:ascii="Times New Roman" w:eastAsia="Times New Roman" w:hAnsi="Times New Roman" w:cs="Times New Roman"/>
          <w:b/>
          <w:bCs/>
          <w:iCs/>
          <w:color w:val="424242"/>
          <w:sz w:val="28"/>
          <w:szCs w:val="28"/>
          <w:lang w:eastAsia="ru-RU"/>
        </w:rPr>
      </w:pPr>
      <w:r w:rsidRPr="005F13E0">
        <w:rPr>
          <w:rFonts w:ascii="Times New Roman" w:eastAsia="Times New Roman" w:hAnsi="Times New Roman" w:cs="Times New Roman"/>
          <w:iCs/>
          <w:color w:val="424242"/>
          <w:sz w:val="28"/>
          <w:szCs w:val="28"/>
          <w:lang w:eastAsia="ru-RU"/>
        </w:rPr>
        <w:t>Они назначаются из числа работ</w:t>
      </w:r>
      <w:r w:rsidRPr="005F13E0">
        <w:rPr>
          <w:rFonts w:ascii="Times New Roman" w:eastAsia="Times New Roman" w:hAnsi="Times New Roman" w:cs="Times New Roman"/>
          <w:b/>
          <w:bCs/>
          <w:iCs/>
          <w:color w:val="424242"/>
          <w:sz w:val="28"/>
          <w:szCs w:val="28"/>
          <w:lang w:eastAsia="ru-RU"/>
        </w:rPr>
        <w:softHyphen/>
      </w:r>
      <w:r w:rsidRPr="005F13E0">
        <w:rPr>
          <w:rFonts w:ascii="Times New Roman" w:eastAsia="Times New Roman" w:hAnsi="Times New Roman" w:cs="Times New Roman"/>
          <w:iCs/>
          <w:color w:val="424242"/>
          <w:sz w:val="28"/>
          <w:szCs w:val="28"/>
          <w:lang w:eastAsia="ru-RU"/>
        </w:rPr>
        <w:t>ников организатора выставки или из специалистов ведомств и предприятий</w:t>
      </w:r>
      <w:r w:rsidRPr="005F13E0">
        <w:rPr>
          <w:rFonts w:ascii="Times New Roman" w:eastAsia="Times New Roman" w:hAnsi="Times New Roman" w:cs="Times New Roman"/>
          <w:b/>
          <w:bCs/>
          <w:iCs/>
          <w:color w:val="424242"/>
          <w:sz w:val="28"/>
          <w:szCs w:val="28"/>
          <w:lang w:eastAsia="ru-RU"/>
        </w:rPr>
        <w:t>,</w:t>
      </w:r>
      <w:r w:rsidR="0091224B">
        <w:rPr>
          <w:rFonts w:ascii="Times New Roman" w:eastAsia="Times New Roman" w:hAnsi="Times New Roman" w:cs="Times New Roman"/>
          <w:b/>
          <w:bCs/>
          <w:iCs/>
          <w:color w:val="424242"/>
          <w:sz w:val="28"/>
          <w:szCs w:val="28"/>
          <w:lang w:eastAsia="ru-RU"/>
        </w:rPr>
        <w:t xml:space="preserve"> </w:t>
      </w:r>
      <w:r w:rsidRPr="005F13E0">
        <w:rPr>
          <w:rFonts w:ascii="Times New Roman" w:eastAsia="Times New Roman" w:hAnsi="Times New Roman" w:cs="Times New Roman"/>
          <w:iCs/>
          <w:color w:val="424242"/>
          <w:sz w:val="28"/>
          <w:szCs w:val="28"/>
          <w:lang w:eastAsia="ru-RU"/>
        </w:rPr>
        <w:t>представленных на выставке</w:t>
      </w:r>
      <w:r w:rsidRPr="005F13E0">
        <w:rPr>
          <w:rFonts w:ascii="Times New Roman" w:eastAsia="Times New Roman" w:hAnsi="Times New Roman" w:cs="Times New Roman"/>
          <w:b/>
          <w:bCs/>
          <w:iCs/>
          <w:color w:val="424242"/>
          <w:sz w:val="28"/>
          <w:szCs w:val="28"/>
          <w:lang w:eastAsia="ru-RU"/>
        </w:rPr>
        <w:t>.</w:t>
      </w:r>
      <w:r w:rsidR="0091224B">
        <w:rPr>
          <w:rFonts w:ascii="Times New Roman" w:eastAsia="Times New Roman" w:hAnsi="Times New Roman" w:cs="Times New Roman"/>
          <w:b/>
          <w:bCs/>
          <w:iCs/>
          <w:color w:val="424242"/>
          <w:sz w:val="28"/>
          <w:szCs w:val="28"/>
          <w:lang w:eastAsia="ru-RU"/>
        </w:rPr>
        <w:t xml:space="preserve"> </w:t>
      </w:r>
    </w:p>
    <w:p w:rsidR="0091224B" w:rsidRDefault="005F13E0" w:rsidP="0091224B">
      <w:pPr>
        <w:spacing w:after="0" w:line="360" w:lineRule="auto"/>
        <w:ind w:firstLine="708"/>
        <w:jc w:val="both"/>
        <w:rPr>
          <w:rFonts w:ascii="Times New Roman" w:eastAsia="Times New Roman" w:hAnsi="Times New Roman" w:cs="Times New Roman"/>
          <w:iCs/>
          <w:color w:val="424242"/>
          <w:sz w:val="28"/>
          <w:szCs w:val="28"/>
          <w:lang w:eastAsia="ru-RU"/>
        </w:rPr>
      </w:pPr>
      <w:r w:rsidRPr="005F13E0">
        <w:rPr>
          <w:rFonts w:ascii="Times New Roman" w:eastAsia="Times New Roman" w:hAnsi="Times New Roman" w:cs="Times New Roman"/>
          <w:iCs/>
          <w:color w:val="424242"/>
          <w:sz w:val="28"/>
          <w:szCs w:val="28"/>
          <w:lang w:eastAsia="ru-RU"/>
        </w:rPr>
        <w:lastRenderedPageBreak/>
        <w:t xml:space="preserve">На </w:t>
      </w:r>
      <w:r w:rsidR="0091224B">
        <w:rPr>
          <w:rFonts w:ascii="Times New Roman" w:eastAsia="Times New Roman" w:hAnsi="Times New Roman" w:cs="Times New Roman"/>
          <w:iCs/>
          <w:color w:val="424242"/>
          <w:sz w:val="28"/>
          <w:szCs w:val="28"/>
          <w:lang w:eastAsia="ru-RU"/>
        </w:rPr>
        <w:t>начальника раздела</w:t>
      </w:r>
      <w:r w:rsidRPr="005F13E0">
        <w:rPr>
          <w:rFonts w:ascii="Times New Roman" w:eastAsia="Times New Roman" w:hAnsi="Times New Roman" w:cs="Times New Roman"/>
          <w:iCs/>
          <w:color w:val="424242"/>
          <w:sz w:val="28"/>
          <w:szCs w:val="28"/>
          <w:lang w:eastAsia="ru-RU"/>
        </w:rPr>
        <w:t xml:space="preserve"> возлагается </w:t>
      </w:r>
    </w:p>
    <w:p w:rsidR="0091224B" w:rsidRDefault="0091224B" w:rsidP="0091224B">
      <w:pPr>
        <w:spacing w:after="0" w:line="360" w:lineRule="auto"/>
        <w:ind w:firstLine="708"/>
        <w:jc w:val="both"/>
        <w:rPr>
          <w:rFonts w:ascii="Times New Roman" w:eastAsia="Times New Roman" w:hAnsi="Times New Roman" w:cs="Times New Roman"/>
          <w:b/>
          <w:bCs/>
          <w:iCs/>
          <w:color w:val="424242"/>
          <w:sz w:val="28"/>
          <w:szCs w:val="28"/>
          <w:lang w:eastAsia="ru-RU"/>
        </w:rPr>
      </w:pPr>
      <w:r>
        <w:rPr>
          <w:rFonts w:ascii="Times New Roman" w:eastAsia="Times New Roman" w:hAnsi="Times New Roman" w:cs="Times New Roman"/>
          <w:iCs/>
          <w:color w:val="424242"/>
          <w:sz w:val="28"/>
          <w:szCs w:val="28"/>
          <w:lang w:eastAsia="ru-RU"/>
        </w:rPr>
        <w:t xml:space="preserve">- </w:t>
      </w:r>
      <w:r w:rsidR="005F13E0" w:rsidRPr="005F13E0">
        <w:rPr>
          <w:rFonts w:ascii="Times New Roman" w:eastAsia="Times New Roman" w:hAnsi="Times New Roman" w:cs="Times New Roman"/>
          <w:iCs/>
          <w:color w:val="424242"/>
          <w:sz w:val="28"/>
          <w:szCs w:val="28"/>
          <w:lang w:eastAsia="ru-RU"/>
        </w:rPr>
        <w:t>ответственность за подготовку и работу соответствующего раздела</w:t>
      </w:r>
      <w:r>
        <w:rPr>
          <w:rFonts w:ascii="Times New Roman" w:eastAsia="Times New Roman" w:hAnsi="Times New Roman" w:cs="Times New Roman"/>
          <w:b/>
          <w:bCs/>
          <w:iCs/>
          <w:color w:val="424242"/>
          <w:sz w:val="28"/>
          <w:szCs w:val="28"/>
          <w:lang w:eastAsia="ru-RU"/>
        </w:rPr>
        <w:t>;</w:t>
      </w:r>
    </w:p>
    <w:p w:rsidR="0091224B" w:rsidRDefault="0091224B" w:rsidP="0091224B">
      <w:pPr>
        <w:spacing w:after="0" w:line="360" w:lineRule="auto"/>
        <w:ind w:firstLine="708"/>
        <w:jc w:val="both"/>
        <w:rPr>
          <w:rFonts w:ascii="Times New Roman" w:eastAsia="Times New Roman" w:hAnsi="Times New Roman" w:cs="Times New Roman"/>
          <w:b/>
          <w:bCs/>
          <w:iCs/>
          <w:color w:val="424242"/>
          <w:sz w:val="28"/>
          <w:szCs w:val="28"/>
          <w:lang w:eastAsia="ru-RU"/>
        </w:rPr>
      </w:pPr>
      <w:r>
        <w:rPr>
          <w:rFonts w:ascii="Times New Roman" w:eastAsia="Times New Roman" w:hAnsi="Times New Roman" w:cs="Times New Roman"/>
          <w:b/>
          <w:bCs/>
          <w:iCs/>
          <w:color w:val="424242"/>
          <w:sz w:val="28"/>
          <w:szCs w:val="28"/>
          <w:lang w:eastAsia="ru-RU"/>
        </w:rPr>
        <w:t xml:space="preserve">- </w:t>
      </w:r>
      <w:r w:rsidRPr="0091224B">
        <w:rPr>
          <w:rFonts w:ascii="Times New Roman" w:eastAsia="Times New Roman" w:hAnsi="Times New Roman" w:cs="Times New Roman"/>
          <w:bCs/>
          <w:iCs/>
          <w:color w:val="424242"/>
          <w:sz w:val="28"/>
          <w:szCs w:val="28"/>
          <w:lang w:eastAsia="ru-RU"/>
        </w:rPr>
        <w:t>он</w:t>
      </w:r>
      <w:r w:rsidR="005F13E0" w:rsidRPr="005F13E0">
        <w:rPr>
          <w:rFonts w:ascii="Times New Roman" w:eastAsia="Times New Roman" w:hAnsi="Times New Roman" w:cs="Times New Roman"/>
          <w:iCs/>
          <w:color w:val="424242"/>
          <w:sz w:val="28"/>
          <w:szCs w:val="28"/>
          <w:lang w:eastAsia="ru-RU"/>
        </w:rPr>
        <w:t xml:space="preserve"> помогает дирекции в профессиональной подготовке персонала своего раздела</w:t>
      </w:r>
      <w:r w:rsidR="005F13E0" w:rsidRPr="005F13E0">
        <w:rPr>
          <w:rFonts w:ascii="Times New Roman" w:eastAsia="Times New Roman" w:hAnsi="Times New Roman" w:cs="Times New Roman"/>
          <w:b/>
          <w:bCs/>
          <w:iCs/>
          <w:color w:val="424242"/>
          <w:sz w:val="28"/>
          <w:szCs w:val="28"/>
          <w:lang w:eastAsia="ru-RU"/>
        </w:rPr>
        <w:t>,</w:t>
      </w:r>
      <w:r>
        <w:rPr>
          <w:rFonts w:ascii="Times New Roman" w:eastAsia="Times New Roman" w:hAnsi="Times New Roman" w:cs="Times New Roman"/>
          <w:b/>
          <w:bCs/>
          <w:iCs/>
          <w:color w:val="424242"/>
          <w:sz w:val="28"/>
          <w:szCs w:val="28"/>
          <w:lang w:eastAsia="ru-RU"/>
        </w:rPr>
        <w:t xml:space="preserve">  </w:t>
      </w:r>
    </w:p>
    <w:p w:rsidR="0091224B" w:rsidRDefault="0091224B" w:rsidP="0091224B">
      <w:pPr>
        <w:spacing w:after="0" w:line="360" w:lineRule="auto"/>
        <w:ind w:firstLine="708"/>
        <w:jc w:val="both"/>
        <w:rPr>
          <w:rFonts w:ascii="Times New Roman" w:eastAsia="Times New Roman" w:hAnsi="Times New Roman" w:cs="Times New Roman"/>
          <w:b/>
          <w:bCs/>
          <w:iCs/>
          <w:color w:val="424242"/>
          <w:sz w:val="28"/>
          <w:szCs w:val="28"/>
          <w:lang w:eastAsia="ru-RU"/>
        </w:rPr>
      </w:pPr>
      <w:r>
        <w:rPr>
          <w:rFonts w:ascii="Times New Roman" w:eastAsia="Times New Roman" w:hAnsi="Times New Roman" w:cs="Times New Roman"/>
          <w:b/>
          <w:bCs/>
          <w:iCs/>
          <w:color w:val="424242"/>
          <w:sz w:val="28"/>
          <w:szCs w:val="28"/>
          <w:lang w:eastAsia="ru-RU"/>
        </w:rPr>
        <w:t xml:space="preserve">- </w:t>
      </w:r>
      <w:r w:rsidR="005F13E0" w:rsidRPr="005F13E0">
        <w:rPr>
          <w:rFonts w:ascii="Times New Roman" w:eastAsia="Times New Roman" w:hAnsi="Times New Roman" w:cs="Times New Roman"/>
          <w:iCs/>
          <w:color w:val="424242"/>
          <w:sz w:val="28"/>
          <w:szCs w:val="28"/>
          <w:lang w:eastAsia="ru-RU"/>
        </w:rPr>
        <w:t>конкретизирует задачи дирекции</w:t>
      </w:r>
      <w:r>
        <w:rPr>
          <w:rFonts w:ascii="Times New Roman" w:eastAsia="Times New Roman" w:hAnsi="Times New Roman" w:cs="Times New Roman"/>
          <w:b/>
          <w:bCs/>
          <w:iCs/>
          <w:color w:val="424242"/>
          <w:sz w:val="28"/>
          <w:szCs w:val="28"/>
          <w:lang w:eastAsia="ru-RU"/>
        </w:rPr>
        <w:t>;</w:t>
      </w:r>
    </w:p>
    <w:p w:rsidR="0091224B" w:rsidRDefault="0091224B" w:rsidP="0091224B">
      <w:pPr>
        <w:spacing w:after="0" w:line="360" w:lineRule="auto"/>
        <w:ind w:firstLine="708"/>
        <w:jc w:val="both"/>
        <w:rPr>
          <w:rFonts w:ascii="Times New Roman" w:eastAsia="Times New Roman" w:hAnsi="Times New Roman" w:cs="Times New Roman"/>
          <w:b/>
          <w:bCs/>
          <w:iCs/>
          <w:color w:val="424242"/>
          <w:sz w:val="28"/>
          <w:szCs w:val="28"/>
          <w:lang w:eastAsia="ru-RU"/>
        </w:rPr>
      </w:pPr>
      <w:r>
        <w:rPr>
          <w:rFonts w:ascii="Times New Roman" w:eastAsia="Times New Roman" w:hAnsi="Times New Roman" w:cs="Times New Roman"/>
          <w:b/>
          <w:bCs/>
          <w:iCs/>
          <w:color w:val="424242"/>
          <w:sz w:val="28"/>
          <w:szCs w:val="28"/>
          <w:lang w:eastAsia="ru-RU"/>
        </w:rPr>
        <w:t xml:space="preserve">- </w:t>
      </w:r>
      <w:r w:rsidR="005F13E0" w:rsidRPr="005F13E0">
        <w:rPr>
          <w:rFonts w:ascii="Times New Roman" w:eastAsia="Times New Roman" w:hAnsi="Times New Roman" w:cs="Times New Roman"/>
          <w:iCs/>
          <w:color w:val="424242"/>
          <w:sz w:val="28"/>
          <w:szCs w:val="28"/>
          <w:lang w:eastAsia="ru-RU"/>
        </w:rPr>
        <w:t>распределяет по</w:t>
      </w:r>
      <w:r w:rsidR="005F13E0" w:rsidRPr="005F13E0">
        <w:rPr>
          <w:rFonts w:ascii="Times New Roman" w:eastAsia="Times New Roman" w:hAnsi="Times New Roman" w:cs="Times New Roman"/>
          <w:b/>
          <w:bCs/>
          <w:iCs/>
          <w:color w:val="424242"/>
          <w:sz w:val="28"/>
          <w:szCs w:val="28"/>
          <w:lang w:eastAsia="ru-RU"/>
        </w:rPr>
        <w:softHyphen/>
      </w:r>
      <w:r w:rsidR="005F13E0" w:rsidRPr="005F13E0">
        <w:rPr>
          <w:rFonts w:ascii="Times New Roman" w:eastAsia="Times New Roman" w:hAnsi="Times New Roman" w:cs="Times New Roman"/>
          <w:iCs/>
          <w:color w:val="424242"/>
          <w:sz w:val="28"/>
          <w:szCs w:val="28"/>
          <w:lang w:eastAsia="ru-RU"/>
        </w:rPr>
        <w:t>ручения и доводит их до исполнителей</w:t>
      </w:r>
      <w:r>
        <w:rPr>
          <w:rFonts w:ascii="Times New Roman" w:eastAsia="Times New Roman" w:hAnsi="Times New Roman" w:cs="Times New Roman"/>
          <w:b/>
          <w:bCs/>
          <w:iCs/>
          <w:color w:val="424242"/>
          <w:sz w:val="28"/>
          <w:szCs w:val="28"/>
          <w:lang w:eastAsia="ru-RU"/>
        </w:rPr>
        <w:t>;</w:t>
      </w:r>
    </w:p>
    <w:p w:rsidR="0091224B" w:rsidRDefault="0091224B" w:rsidP="0091224B">
      <w:pPr>
        <w:spacing w:after="0" w:line="360" w:lineRule="auto"/>
        <w:ind w:firstLine="708"/>
        <w:jc w:val="both"/>
        <w:rPr>
          <w:rFonts w:ascii="Times New Roman" w:eastAsia="Times New Roman" w:hAnsi="Times New Roman" w:cs="Times New Roman"/>
          <w:b/>
          <w:bCs/>
          <w:iCs/>
          <w:color w:val="424242"/>
          <w:sz w:val="28"/>
          <w:szCs w:val="28"/>
          <w:lang w:eastAsia="ru-RU"/>
        </w:rPr>
      </w:pPr>
      <w:r>
        <w:rPr>
          <w:rFonts w:ascii="Times New Roman" w:eastAsia="Times New Roman" w:hAnsi="Times New Roman" w:cs="Times New Roman"/>
          <w:b/>
          <w:bCs/>
          <w:iCs/>
          <w:color w:val="424242"/>
          <w:sz w:val="28"/>
          <w:szCs w:val="28"/>
          <w:lang w:eastAsia="ru-RU"/>
        </w:rPr>
        <w:t xml:space="preserve">- </w:t>
      </w:r>
      <w:r w:rsidR="005F13E0" w:rsidRPr="005F13E0">
        <w:rPr>
          <w:rFonts w:ascii="Times New Roman" w:eastAsia="Times New Roman" w:hAnsi="Times New Roman" w:cs="Times New Roman"/>
          <w:iCs/>
          <w:color w:val="424242"/>
          <w:sz w:val="28"/>
          <w:szCs w:val="28"/>
          <w:lang w:eastAsia="ru-RU"/>
        </w:rPr>
        <w:t>контролирует работу</w:t>
      </w:r>
      <w:r>
        <w:rPr>
          <w:rFonts w:ascii="Times New Roman" w:eastAsia="Times New Roman" w:hAnsi="Times New Roman" w:cs="Times New Roman"/>
          <w:b/>
          <w:bCs/>
          <w:iCs/>
          <w:color w:val="424242"/>
          <w:sz w:val="28"/>
          <w:szCs w:val="28"/>
          <w:lang w:eastAsia="ru-RU"/>
        </w:rPr>
        <w:t>;</w:t>
      </w:r>
    </w:p>
    <w:p w:rsidR="0091224B" w:rsidRDefault="0091224B" w:rsidP="0091224B">
      <w:pPr>
        <w:spacing w:after="0" w:line="360" w:lineRule="auto"/>
        <w:ind w:firstLine="708"/>
        <w:jc w:val="both"/>
        <w:rPr>
          <w:rFonts w:ascii="Times New Roman" w:eastAsia="Times New Roman" w:hAnsi="Times New Roman" w:cs="Times New Roman"/>
          <w:b/>
          <w:bCs/>
          <w:iCs/>
          <w:color w:val="424242"/>
          <w:sz w:val="28"/>
          <w:szCs w:val="28"/>
          <w:lang w:eastAsia="ru-RU"/>
        </w:rPr>
      </w:pPr>
      <w:r>
        <w:rPr>
          <w:rFonts w:ascii="Times New Roman" w:eastAsia="Times New Roman" w:hAnsi="Times New Roman" w:cs="Times New Roman"/>
          <w:b/>
          <w:bCs/>
          <w:iCs/>
          <w:color w:val="424242"/>
          <w:sz w:val="28"/>
          <w:szCs w:val="28"/>
          <w:lang w:eastAsia="ru-RU"/>
        </w:rPr>
        <w:t xml:space="preserve">- </w:t>
      </w:r>
      <w:r w:rsidR="005F13E0" w:rsidRPr="005F13E0">
        <w:rPr>
          <w:rFonts w:ascii="Times New Roman" w:eastAsia="Times New Roman" w:hAnsi="Times New Roman" w:cs="Times New Roman"/>
          <w:iCs/>
          <w:color w:val="424242"/>
          <w:sz w:val="28"/>
          <w:szCs w:val="28"/>
          <w:lang w:eastAsia="ru-RU"/>
        </w:rPr>
        <w:t>несет ответственность за дисциплину и порядок на закреплен</w:t>
      </w:r>
      <w:r w:rsidR="005F13E0" w:rsidRPr="005F13E0">
        <w:rPr>
          <w:rFonts w:ascii="Times New Roman" w:eastAsia="Times New Roman" w:hAnsi="Times New Roman" w:cs="Times New Roman"/>
          <w:b/>
          <w:bCs/>
          <w:iCs/>
          <w:color w:val="424242"/>
          <w:sz w:val="28"/>
          <w:szCs w:val="28"/>
          <w:lang w:eastAsia="ru-RU"/>
        </w:rPr>
        <w:softHyphen/>
      </w:r>
      <w:r w:rsidR="005F13E0" w:rsidRPr="005F13E0">
        <w:rPr>
          <w:rFonts w:ascii="Times New Roman" w:eastAsia="Times New Roman" w:hAnsi="Times New Roman" w:cs="Times New Roman"/>
          <w:iCs/>
          <w:color w:val="424242"/>
          <w:sz w:val="28"/>
          <w:szCs w:val="28"/>
          <w:lang w:eastAsia="ru-RU"/>
        </w:rPr>
        <w:t>ном участке</w:t>
      </w:r>
      <w:r>
        <w:rPr>
          <w:rFonts w:ascii="Times New Roman" w:eastAsia="Times New Roman" w:hAnsi="Times New Roman" w:cs="Times New Roman"/>
          <w:b/>
          <w:bCs/>
          <w:iCs/>
          <w:color w:val="424242"/>
          <w:sz w:val="28"/>
          <w:szCs w:val="28"/>
          <w:lang w:eastAsia="ru-RU"/>
        </w:rPr>
        <w:t>;</w:t>
      </w:r>
    </w:p>
    <w:p w:rsidR="005F13E0" w:rsidRPr="005F13E0" w:rsidRDefault="0091224B" w:rsidP="0091224B">
      <w:pPr>
        <w:spacing w:after="0" w:line="360" w:lineRule="auto"/>
        <w:ind w:firstLine="708"/>
        <w:jc w:val="both"/>
        <w:rPr>
          <w:rFonts w:ascii="Times New Roman" w:eastAsia="Times New Roman" w:hAnsi="Times New Roman" w:cs="Times New Roman"/>
          <w:iCs/>
          <w:color w:val="424242"/>
          <w:sz w:val="28"/>
          <w:szCs w:val="28"/>
          <w:lang w:eastAsia="ru-RU"/>
        </w:rPr>
      </w:pPr>
      <w:r>
        <w:rPr>
          <w:rFonts w:ascii="Times New Roman" w:eastAsia="Times New Roman" w:hAnsi="Times New Roman" w:cs="Times New Roman"/>
          <w:b/>
          <w:bCs/>
          <w:iCs/>
          <w:color w:val="424242"/>
          <w:sz w:val="28"/>
          <w:szCs w:val="28"/>
          <w:lang w:eastAsia="ru-RU"/>
        </w:rPr>
        <w:t xml:space="preserve">- </w:t>
      </w:r>
      <w:r w:rsidR="005F13E0" w:rsidRPr="005F13E0">
        <w:rPr>
          <w:rFonts w:ascii="Times New Roman" w:eastAsia="Times New Roman" w:hAnsi="Times New Roman" w:cs="Times New Roman"/>
          <w:iCs/>
          <w:color w:val="424242"/>
          <w:sz w:val="28"/>
          <w:szCs w:val="28"/>
          <w:lang w:eastAsia="ru-RU"/>
        </w:rPr>
        <w:t>для стендистов начальник раздела является непосре</w:t>
      </w:r>
      <w:r w:rsidR="005F13E0" w:rsidRPr="005F13E0">
        <w:rPr>
          <w:rFonts w:ascii="Times New Roman" w:eastAsia="Times New Roman" w:hAnsi="Times New Roman" w:cs="Times New Roman"/>
          <w:b/>
          <w:bCs/>
          <w:iCs/>
          <w:color w:val="424242"/>
          <w:sz w:val="28"/>
          <w:szCs w:val="28"/>
          <w:lang w:eastAsia="ru-RU"/>
        </w:rPr>
        <w:softHyphen/>
      </w:r>
      <w:r w:rsidR="005F13E0" w:rsidRPr="005F13E0">
        <w:rPr>
          <w:rFonts w:ascii="Times New Roman" w:eastAsia="Times New Roman" w:hAnsi="Times New Roman" w:cs="Times New Roman"/>
          <w:iCs/>
          <w:color w:val="424242"/>
          <w:sz w:val="28"/>
          <w:szCs w:val="28"/>
          <w:lang w:eastAsia="ru-RU"/>
        </w:rPr>
        <w:t>ственным координатором их работы</w:t>
      </w:r>
      <w:r w:rsidR="005F13E0" w:rsidRPr="005F13E0">
        <w:rPr>
          <w:rFonts w:ascii="Times New Roman" w:eastAsia="Times New Roman" w:hAnsi="Times New Roman" w:cs="Times New Roman"/>
          <w:b/>
          <w:bCs/>
          <w:iCs/>
          <w:color w:val="424242"/>
          <w:sz w:val="28"/>
          <w:szCs w:val="28"/>
          <w:lang w:eastAsia="ru-RU"/>
        </w:rPr>
        <w:t>.</w:t>
      </w:r>
      <w:r>
        <w:rPr>
          <w:rFonts w:ascii="Times New Roman" w:eastAsia="Times New Roman" w:hAnsi="Times New Roman" w:cs="Times New Roman"/>
          <w:b/>
          <w:bCs/>
          <w:iCs/>
          <w:color w:val="424242"/>
          <w:sz w:val="28"/>
          <w:szCs w:val="28"/>
          <w:lang w:eastAsia="ru-RU"/>
        </w:rPr>
        <w:t xml:space="preserve"> </w:t>
      </w:r>
      <w:r w:rsidR="005F13E0" w:rsidRPr="005F13E0">
        <w:rPr>
          <w:rFonts w:ascii="Times New Roman" w:eastAsia="Times New Roman" w:hAnsi="Times New Roman" w:cs="Times New Roman"/>
          <w:iCs/>
          <w:color w:val="424242"/>
          <w:sz w:val="28"/>
          <w:szCs w:val="28"/>
          <w:lang w:eastAsia="ru-RU"/>
        </w:rPr>
        <w:t>По всем воз</w:t>
      </w:r>
      <w:r w:rsidR="005F13E0" w:rsidRPr="005F13E0">
        <w:rPr>
          <w:rFonts w:ascii="Times New Roman" w:eastAsia="Times New Roman" w:hAnsi="Times New Roman" w:cs="Times New Roman"/>
          <w:b/>
          <w:bCs/>
          <w:iCs/>
          <w:color w:val="424242"/>
          <w:sz w:val="28"/>
          <w:szCs w:val="28"/>
          <w:lang w:eastAsia="ru-RU"/>
        </w:rPr>
        <w:softHyphen/>
      </w:r>
      <w:r w:rsidR="005F13E0" w:rsidRPr="005F13E0">
        <w:rPr>
          <w:rFonts w:ascii="Times New Roman" w:eastAsia="Times New Roman" w:hAnsi="Times New Roman" w:cs="Times New Roman"/>
          <w:iCs/>
          <w:color w:val="424242"/>
          <w:sz w:val="28"/>
          <w:szCs w:val="28"/>
          <w:lang w:eastAsia="ru-RU"/>
        </w:rPr>
        <w:t>никающим организационным вопросам стендисты в первую оче</w:t>
      </w:r>
      <w:r w:rsidR="005F13E0" w:rsidRPr="005F13E0">
        <w:rPr>
          <w:rFonts w:ascii="Times New Roman" w:eastAsia="Times New Roman" w:hAnsi="Times New Roman" w:cs="Times New Roman"/>
          <w:b/>
          <w:bCs/>
          <w:iCs/>
          <w:color w:val="424242"/>
          <w:sz w:val="28"/>
          <w:szCs w:val="28"/>
          <w:lang w:eastAsia="ru-RU"/>
        </w:rPr>
        <w:softHyphen/>
      </w:r>
      <w:r w:rsidR="005F13E0" w:rsidRPr="005F13E0">
        <w:rPr>
          <w:rFonts w:ascii="Times New Roman" w:eastAsia="Times New Roman" w:hAnsi="Times New Roman" w:cs="Times New Roman"/>
          <w:iCs/>
          <w:color w:val="424242"/>
          <w:sz w:val="28"/>
          <w:szCs w:val="28"/>
          <w:lang w:eastAsia="ru-RU"/>
        </w:rPr>
        <w:t>редь обращаются к начальнику раздела</w:t>
      </w:r>
      <w:r w:rsidR="005F13E0" w:rsidRPr="005F13E0">
        <w:rPr>
          <w:rFonts w:ascii="Times New Roman" w:eastAsia="Times New Roman" w:hAnsi="Times New Roman" w:cs="Times New Roman"/>
          <w:b/>
          <w:bCs/>
          <w:iCs/>
          <w:color w:val="424242"/>
          <w:sz w:val="28"/>
          <w:szCs w:val="28"/>
          <w:lang w:eastAsia="ru-RU"/>
        </w:rPr>
        <w:t>.</w:t>
      </w:r>
    </w:p>
    <w:p w:rsidR="005F13E0" w:rsidRDefault="005F13E0" w:rsidP="005F13E0">
      <w:pPr>
        <w:spacing w:after="0" w:line="360" w:lineRule="auto"/>
        <w:jc w:val="both"/>
        <w:rPr>
          <w:rFonts w:ascii="Times New Roman" w:eastAsia="Times New Roman" w:hAnsi="Times New Roman" w:cs="Times New Roman"/>
          <w:iCs/>
          <w:color w:val="424242"/>
          <w:sz w:val="28"/>
          <w:szCs w:val="28"/>
          <w:lang w:eastAsia="ru-RU"/>
        </w:rPr>
      </w:pPr>
      <w:r w:rsidRPr="005F13E0">
        <w:rPr>
          <w:rFonts w:ascii="Times New Roman" w:eastAsia="Times New Roman" w:hAnsi="Times New Roman" w:cs="Times New Roman"/>
          <w:iCs/>
          <w:color w:val="424242"/>
          <w:sz w:val="28"/>
          <w:szCs w:val="28"/>
          <w:lang w:eastAsia="ru-RU"/>
        </w:rPr>
        <w:t>Структура, штатное расписание и финансовый план дирекции выставки являются базовыми организационными документами, определяющими состав служб, лимиты численности, фонд зарпла</w:t>
      </w:r>
      <w:r w:rsidRPr="005F13E0">
        <w:rPr>
          <w:rFonts w:ascii="Times New Roman" w:eastAsia="Times New Roman" w:hAnsi="Times New Roman" w:cs="Times New Roman"/>
          <w:iCs/>
          <w:color w:val="424242"/>
          <w:sz w:val="28"/>
          <w:szCs w:val="28"/>
          <w:lang w:eastAsia="ru-RU"/>
        </w:rPr>
        <w:softHyphen/>
        <w:t>ты, лимиты затрат и планируемые доходы от проведения выста</w:t>
      </w:r>
      <w:r w:rsidRPr="005F13E0">
        <w:rPr>
          <w:rFonts w:ascii="Times New Roman" w:eastAsia="Times New Roman" w:hAnsi="Times New Roman" w:cs="Times New Roman"/>
          <w:iCs/>
          <w:color w:val="424242"/>
          <w:sz w:val="28"/>
          <w:szCs w:val="28"/>
          <w:lang w:eastAsia="ru-RU"/>
        </w:rPr>
        <w:softHyphen/>
        <w:t>вочного мероприятия.</w:t>
      </w:r>
    </w:p>
    <w:p w:rsidR="0091224B" w:rsidRPr="0091224B" w:rsidRDefault="0091224B" w:rsidP="005F13E0">
      <w:pPr>
        <w:spacing w:after="0" w:line="360" w:lineRule="auto"/>
        <w:jc w:val="both"/>
        <w:rPr>
          <w:rFonts w:ascii="Times New Roman" w:eastAsia="Times New Roman" w:hAnsi="Times New Roman" w:cs="Times New Roman"/>
          <w:iCs/>
          <w:color w:val="424242"/>
          <w:sz w:val="28"/>
          <w:szCs w:val="28"/>
          <w:lang w:eastAsia="ru-RU"/>
        </w:rPr>
      </w:pPr>
      <w:r>
        <w:rPr>
          <w:rFonts w:ascii="Times New Roman" w:eastAsia="Times New Roman" w:hAnsi="Times New Roman" w:cs="Times New Roman"/>
          <w:iCs/>
          <w:color w:val="424242"/>
          <w:sz w:val="28"/>
          <w:szCs w:val="28"/>
          <w:lang w:eastAsia="ru-RU"/>
        </w:rPr>
        <w:tab/>
      </w:r>
      <w:r w:rsidRPr="0091224B">
        <w:rPr>
          <w:rFonts w:ascii="Times New Roman" w:eastAsia="Times New Roman" w:hAnsi="Times New Roman" w:cs="Times New Roman"/>
          <w:b/>
          <w:i/>
          <w:iCs/>
          <w:color w:val="424242"/>
          <w:sz w:val="28"/>
          <w:szCs w:val="28"/>
          <w:lang w:eastAsia="ru-RU"/>
        </w:rPr>
        <w:t>Структура, штатное расписание и финансовый план дирекции выставки</w:t>
      </w:r>
      <w:r>
        <w:rPr>
          <w:rFonts w:ascii="Times New Roman" w:eastAsia="Times New Roman" w:hAnsi="Times New Roman" w:cs="Times New Roman"/>
          <w:b/>
          <w:i/>
          <w:iCs/>
          <w:color w:val="424242"/>
          <w:sz w:val="28"/>
          <w:szCs w:val="28"/>
          <w:lang w:eastAsia="ru-RU"/>
        </w:rPr>
        <w:t xml:space="preserve"> </w:t>
      </w:r>
      <w:r w:rsidR="00A42FB2">
        <w:rPr>
          <w:rFonts w:ascii="Times New Roman" w:eastAsia="Times New Roman" w:hAnsi="Times New Roman" w:cs="Times New Roman"/>
          <w:iCs/>
          <w:color w:val="424242"/>
          <w:sz w:val="28"/>
          <w:szCs w:val="28"/>
          <w:lang w:eastAsia="ru-RU"/>
        </w:rPr>
        <w:t>являются базовыми организационными документами, определяющими состав служб, лимиты численности, фонд заработной платы, лимиты затрат и планируемые доходы от проведения выставочного мероприятия</w:t>
      </w:r>
    </w:p>
    <w:p w:rsidR="005F13E0" w:rsidRDefault="005F13E0" w:rsidP="00A42FB2">
      <w:pPr>
        <w:spacing w:after="0" w:line="360" w:lineRule="auto"/>
        <w:ind w:firstLine="708"/>
        <w:jc w:val="both"/>
        <w:rPr>
          <w:rFonts w:ascii="Times New Roman" w:eastAsia="Times New Roman" w:hAnsi="Times New Roman" w:cs="Times New Roman"/>
          <w:iCs/>
          <w:color w:val="424242"/>
          <w:sz w:val="28"/>
          <w:szCs w:val="28"/>
          <w:lang w:eastAsia="ru-RU"/>
        </w:rPr>
      </w:pPr>
      <w:r w:rsidRPr="00A42FB2">
        <w:rPr>
          <w:rFonts w:ascii="Times New Roman" w:eastAsia="Times New Roman" w:hAnsi="Times New Roman" w:cs="Times New Roman"/>
          <w:b/>
          <w:i/>
          <w:iCs/>
          <w:color w:val="424242"/>
          <w:sz w:val="28"/>
          <w:szCs w:val="28"/>
          <w:lang w:eastAsia="ru-RU"/>
        </w:rPr>
        <w:t>Структура дирекции</w:t>
      </w:r>
      <w:r w:rsidRPr="005F13E0">
        <w:rPr>
          <w:rFonts w:ascii="Times New Roman" w:eastAsia="Times New Roman" w:hAnsi="Times New Roman" w:cs="Times New Roman"/>
          <w:iCs/>
          <w:color w:val="424242"/>
          <w:sz w:val="28"/>
          <w:szCs w:val="28"/>
          <w:lang w:eastAsia="ru-RU"/>
        </w:rPr>
        <w:t xml:space="preserve"> - это документ, утверждаемый руково</w:t>
      </w:r>
      <w:r w:rsidRPr="005F13E0">
        <w:rPr>
          <w:rFonts w:ascii="Times New Roman" w:eastAsia="Times New Roman" w:hAnsi="Times New Roman" w:cs="Times New Roman"/>
          <w:iCs/>
          <w:color w:val="424242"/>
          <w:sz w:val="28"/>
          <w:szCs w:val="28"/>
          <w:lang w:eastAsia="ru-RU"/>
        </w:rPr>
        <w:softHyphen/>
        <w:t>дством и определяющий состав служб дирекции выставки, их взаи</w:t>
      </w:r>
      <w:r w:rsidRPr="005F13E0">
        <w:rPr>
          <w:rFonts w:ascii="Times New Roman" w:eastAsia="Times New Roman" w:hAnsi="Times New Roman" w:cs="Times New Roman"/>
          <w:iCs/>
          <w:color w:val="424242"/>
          <w:sz w:val="28"/>
          <w:szCs w:val="28"/>
          <w:lang w:eastAsia="ru-RU"/>
        </w:rPr>
        <w:softHyphen/>
        <w:t>мосвязи с дирекцией и между собой. Структура дирекции может быть представлена перечнем служб или оформлена графическими блоками с названиями подразделений, связанными между собой линиями по подчиненности.</w:t>
      </w:r>
    </w:p>
    <w:p w:rsidR="00A42FB2" w:rsidRDefault="00A42FB2" w:rsidP="00A42FB2">
      <w:pPr>
        <w:spacing w:after="0" w:line="360" w:lineRule="auto"/>
        <w:rPr>
          <w:rFonts w:ascii="Times New Roman" w:hAnsi="Times New Roman" w:cs="Times New Roman"/>
          <w:sz w:val="28"/>
          <w:szCs w:val="28"/>
        </w:rPr>
      </w:pPr>
      <w:r w:rsidRPr="00A42FB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42FB2" w:rsidRPr="00A42FB2" w:rsidRDefault="00A42FB2" w:rsidP="00A42FB2">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9014AB" w:rsidRPr="00A42FB2">
        <w:rPr>
          <w:rFonts w:ascii="Times New Roman" w:hAnsi="Times New Roman" w:cs="Times New Roman"/>
          <w:sz w:val="28"/>
          <w:szCs w:val="28"/>
        </w:rPr>
        <w:t>УТВЕРЖДАЮ</w:t>
      </w:r>
    </w:p>
    <w:p w:rsidR="009014AB" w:rsidRPr="00A42FB2" w:rsidRDefault="00A42FB2" w:rsidP="00A42FB2">
      <w:pPr>
        <w:spacing w:after="0" w:line="360" w:lineRule="auto"/>
        <w:rPr>
          <w:rFonts w:ascii="Times New Roman" w:hAnsi="Times New Roman" w:cs="Times New Roman"/>
          <w:sz w:val="28"/>
          <w:szCs w:val="28"/>
        </w:rPr>
      </w:pPr>
      <w:r w:rsidRPr="00A42FB2">
        <w:rPr>
          <w:rFonts w:ascii="Times New Roman" w:hAnsi="Times New Roman" w:cs="Times New Roman"/>
          <w:sz w:val="28"/>
          <w:szCs w:val="28"/>
        </w:rPr>
        <w:t xml:space="preserve">                                                                    </w:t>
      </w:r>
      <w:r w:rsidR="009014AB" w:rsidRPr="00A42FB2">
        <w:rPr>
          <w:rFonts w:ascii="Times New Roman" w:hAnsi="Times New Roman" w:cs="Times New Roman"/>
          <w:sz w:val="28"/>
          <w:szCs w:val="28"/>
        </w:rPr>
        <w:t xml:space="preserve"> Генеральный директор</w:t>
      </w:r>
    </w:p>
    <w:p w:rsidR="00A42FB2" w:rsidRPr="00A42FB2" w:rsidRDefault="00A42FB2" w:rsidP="00A42FB2">
      <w:pPr>
        <w:spacing w:after="0" w:line="360" w:lineRule="auto"/>
        <w:rPr>
          <w:rFonts w:ascii="Times New Roman" w:hAnsi="Times New Roman" w:cs="Times New Roman"/>
          <w:sz w:val="28"/>
          <w:szCs w:val="28"/>
        </w:rPr>
      </w:pPr>
      <w:r w:rsidRPr="00A42FB2">
        <w:rPr>
          <w:rFonts w:ascii="Times New Roman" w:hAnsi="Times New Roman" w:cs="Times New Roman"/>
          <w:sz w:val="28"/>
          <w:szCs w:val="28"/>
        </w:rPr>
        <w:t xml:space="preserve">                                                                    ____________________</w:t>
      </w:r>
    </w:p>
    <w:p w:rsidR="009014AB" w:rsidRPr="00A42FB2" w:rsidRDefault="00A42FB2" w:rsidP="00A42FB2">
      <w:pPr>
        <w:spacing w:after="0" w:line="360" w:lineRule="auto"/>
        <w:rPr>
          <w:rFonts w:ascii="Times New Roman" w:hAnsi="Times New Roman" w:cs="Times New Roman"/>
          <w:sz w:val="28"/>
          <w:szCs w:val="28"/>
        </w:rPr>
      </w:pPr>
      <w:r w:rsidRPr="00A42FB2">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A42FB2">
        <w:rPr>
          <w:rFonts w:ascii="Times New Roman" w:hAnsi="Times New Roman" w:cs="Times New Roman"/>
          <w:sz w:val="28"/>
          <w:szCs w:val="28"/>
        </w:rPr>
        <w:t xml:space="preserve"> «___» ____________</w:t>
      </w:r>
      <w:r w:rsidR="009014AB" w:rsidRPr="00A42FB2">
        <w:rPr>
          <w:rFonts w:ascii="Times New Roman" w:hAnsi="Times New Roman" w:cs="Times New Roman"/>
          <w:sz w:val="28"/>
          <w:szCs w:val="28"/>
        </w:rPr>
        <w:t>20</w:t>
      </w:r>
      <w:r w:rsidRPr="00A42FB2">
        <w:rPr>
          <w:rFonts w:ascii="Times New Roman" w:hAnsi="Times New Roman" w:cs="Times New Roman"/>
          <w:sz w:val="28"/>
          <w:szCs w:val="28"/>
        </w:rPr>
        <w:t>18</w:t>
      </w:r>
      <w:r w:rsidR="009014AB" w:rsidRPr="00A42FB2">
        <w:rPr>
          <w:rFonts w:ascii="Times New Roman" w:hAnsi="Times New Roman" w:cs="Times New Roman"/>
          <w:sz w:val="28"/>
          <w:szCs w:val="28"/>
        </w:rPr>
        <w:t xml:space="preserve"> г.</w:t>
      </w:r>
    </w:p>
    <w:p w:rsidR="009014AB" w:rsidRDefault="00A42FB2" w:rsidP="00A42FB2">
      <w:pPr>
        <w:spacing w:after="0" w:line="360" w:lineRule="auto"/>
        <w:rPr>
          <w:rFonts w:ascii="Times New Roman" w:hAnsi="Times New Roman" w:cs="Times New Roman"/>
          <w:sz w:val="28"/>
          <w:szCs w:val="28"/>
        </w:rPr>
      </w:pPr>
      <w:r w:rsidRPr="00A42FB2">
        <w:rPr>
          <w:rFonts w:ascii="Times New Roman" w:hAnsi="Times New Roman" w:cs="Times New Roman"/>
          <w:sz w:val="28"/>
          <w:szCs w:val="28"/>
        </w:rPr>
        <w:t xml:space="preserve">                           </w:t>
      </w:r>
      <w:r w:rsidR="009014AB" w:rsidRPr="00A42FB2">
        <w:rPr>
          <w:rFonts w:ascii="Times New Roman" w:hAnsi="Times New Roman" w:cs="Times New Roman"/>
          <w:sz w:val="28"/>
          <w:szCs w:val="28"/>
        </w:rPr>
        <w:t>СТРУКТУРА ДИРЕКЦИИ ВЫСТАВКИ «ОТЕЛЬ-20</w:t>
      </w:r>
      <w:r w:rsidRPr="00A42FB2">
        <w:rPr>
          <w:rFonts w:ascii="Times New Roman" w:hAnsi="Times New Roman" w:cs="Times New Roman"/>
          <w:sz w:val="28"/>
          <w:szCs w:val="28"/>
        </w:rPr>
        <w:t>18</w:t>
      </w:r>
      <w:r w:rsidR="009014AB" w:rsidRPr="00A42FB2">
        <w:rPr>
          <w:rFonts w:ascii="Times New Roman" w:hAnsi="Times New Roman" w:cs="Times New Roman"/>
          <w:sz w:val="28"/>
          <w:szCs w:val="28"/>
        </w:rPr>
        <w:t>»</w:t>
      </w:r>
    </w:p>
    <w:p w:rsidR="00A42FB2" w:rsidRDefault="00F74CBB" w:rsidP="00A42FB2">
      <w:pPr>
        <w:spacing w:after="0" w:line="360" w:lineRule="auto"/>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2720340</wp:posOffset>
                </wp:positionH>
                <wp:positionV relativeFrom="paragraph">
                  <wp:posOffset>194945</wp:posOffset>
                </wp:positionV>
                <wp:extent cx="1047750" cy="742950"/>
                <wp:effectExtent l="0" t="0" r="76200" b="57150"/>
                <wp:wrapNone/>
                <wp:docPr id="8" name="Прямая со стрелкой 8"/>
                <wp:cNvGraphicFramePr/>
                <a:graphic xmlns:a="http://schemas.openxmlformats.org/drawingml/2006/main">
                  <a:graphicData uri="http://schemas.microsoft.com/office/word/2010/wordprocessingShape">
                    <wps:wsp>
                      <wps:cNvCnPr/>
                      <wps:spPr>
                        <a:xfrm>
                          <a:off x="0" y="0"/>
                          <a:ext cx="1047750" cy="7429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2DD711A" id="_x0000_t32" coordsize="21600,21600" o:spt="32" o:oned="t" path="m,l21600,21600e" filled="f">
                <v:path arrowok="t" fillok="f" o:connecttype="none"/>
                <o:lock v:ext="edit" shapetype="t"/>
              </v:shapetype>
              <v:shape id="Прямая со стрелкой 8" o:spid="_x0000_s1026" type="#_x0000_t32" style="position:absolute;margin-left:214.2pt;margin-top:15.35pt;width:82.5pt;height:58.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986790</wp:posOffset>
                </wp:positionH>
                <wp:positionV relativeFrom="paragraph">
                  <wp:posOffset>194945</wp:posOffset>
                </wp:positionV>
                <wp:extent cx="1057275" cy="742950"/>
                <wp:effectExtent l="38100" t="0" r="28575" b="57150"/>
                <wp:wrapNone/>
                <wp:docPr id="7" name="Прямая со стрелкой 7"/>
                <wp:cNvGraphicFramePr/>
                <a:graphic xmlns:a="http://schemas.openxmlformats.org/drawingml/2006/main">
                  <a:graphicData uri="http://schemas.microsoft.com/office/word/2010/wordprocessingShape">
                    <wps:wsp>
                      <wps:cNvCnPr/>
                      <wps:spPr>
                        <a:xfrm flipH="1">
                          <a:off x="0" y="0"/>
                          <a:ext cx="1057275" cy="7429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B228AB" id="Прямая со стрелкой 7" o:spid="_x0000_s1026" type="#_x0000_t32" style="position:absolute;margin-left:77.7pt;margin-top:15.35pt;width:83.25pt;height:58.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2386965</wp:posOffset>
                </wp:positionH>
                <wp:positionV relativeFrom="paragraph">
                  <wp:posOffset>194945</wp:posOffset>
                </wp:positionV>
                <wp:extent cx="9525" cy="304800"/>
                <wp:effectExtent l="76200" t="0" r="66675" b="57150"/>
                <wp:wrapNone/>
                <wp:docPr id="5" name="Прямая со стрелкой 5"/>
                <wp:cNvGraphicFramePr/>
                <a:graphic xmlns:a="http://schemas.openxmlformats.org/drawingml/2006/main">
                  <a:graphicData uri="http://schemas.microsoft.com/office/word/2010/wordprocessingShape">
                    <wps:wsp>
                      <wps:cNvCnPr/>
                      <wps:spPr>
                        <a:xfrm>
                          <a:off x="0" y="0"/>
                          <a:ext cx="9525" cy="3048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46A6307" id="Прямая со стрелкой 5" o:spid="_x0000_s1026" type="#_x0000_t32" style="position:absolute;margin-left:187.95pt;margin-top:15.35pt;width:.75pt;height:24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3091815</wp:posOffset>
                </wp:positionH>
                <wp:positionV relativeFrom="paragraph">
                  <wp:posOffset>99695</wp:posOffset>
                </wp:positionV>
                <wp:extent cx="400050" cy="0"/>
                <wp:effectExtent l="0" t="76200" r="19050" b="114300"/>
                <wp:wrapNone/>
                <wp:docPr id="4" name="Прямая со стрелкой 4"/>
                <wp:cNvGraphicFramePr/>
                <a:graphic xmlns:a="http://schemas.openxmlformats.org/drawingml/2006/main">
                  <a:graphicData uri="http://schemas.microsoft.com/office/word/2010/wordprocessingShape">
                    <wps:wsp>
                      <wps:cNvCnPr/>
                      <wps:spPr>
                        <a:xfrm>
                          <a:off x="0" y="0"/>
                          <a:ext cx="4000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24831E" id="Прямая со стрелкой 4" o:spid="_x0000_s1026" type="#_x0000_t32" style="position:absolute;margin-left:243.45pt;margin-top:7.85pt;width:31.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1148715</wp:posOffset>
                </wp:positionH>
                <wp:positionV relativeFrom="paragraph">
                  <wp:posOffset>99695</wp:posOffset>
                </wp:positionV>
                <wp:extent cx="409575" cy="0"/>
                <wp:effectExtent l="0" t="76200" r="28575" b="114300"/>
                <wp:wrapNone/>
                <wp:docPr id="3" name="Прямая со стрелкой 3"/>
                <wp:cNvGraphicFramePr/>
                <a:graphic xmlns:a="http://schemas.openxmlformats.org/drawingml/2006/main">
                  <a:graphicData uri="http://schemas.microsoft.com/office/word/2010/wordprocessingShape">
                    <wps:wsp>
                      <wps:cNvCnPr/>
                      <wps:spPr>
                        <a:xfrm>
                          <a:off x="0" y="0"/>
                          <a:ext cx="4095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F55176" id="Прямая со стрелкой 3" o:spid="_x0000_s1026" type="#_x0000_t32" style="position:absolute;margin-left:90.45pt;margin-top:7.85pt;width:32.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" strokecolor="#4579b8 [3044]">
                <v:stroke endarrow="open"/>
              </v:shape>
            </w:pict>
          </mc:Fallback>
        </mc:AlternateContent>
      </w:r>
      <w:r w:rsidR="00A42FB2">
        <w:rPr>
          <w:rFonts w:ascii="Times New Roman" w:hAnsi="Times New Roman" w:cs="Times New Roman"/>
          <w:sz w:val="28"/>
          <w:szCs w:val="28"/>
        </w:rPr>
        <w:t>Инспектор ОК</w:t>
      </w:r>
      <w:r>
        <w:rPr>
          <w:rFonts w:ascii="Times New Roman" w:hAnsi="Times New Roman" w:cs="Times New Roman"/>
          <w:sz w:val="28"/>
          <w:szCs w:val="28"/>
        </w:rPr>
        <w:t xml:space="preserve">           Директор выставки          Бухгалтер выставки</w:t>
      </w:r>
    </w:p>
    <w:p w:rsidR="00A42FB2" w:rsidRDefault="00A42FB2" w:rsidP="00A42FB2">
      <w:pPr>
        <w:spacing w:after="0" w:line="360" w:lineRule="auto"/>
        <w:rPr>
          <w:rFonts w:ascii="Times New Roman" w:hAnsi="Times New Roman" w:cs="Times New Roman"/>
          <w:sz w:val="28"/>
          <w:szCs w:val="28"/>
        </w:rPr>
      </w:pPr>
    </w:p>
    <w:p w:rsidR="00F74CBB" w:rsidRDefault="00F74CBB" w:rsidP="00A42FB2">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Офис-секретарь</w:t>
      </w:r>
    </w:p>
    <w:p w:rsidR="009014AB" w:rsidRPr="00F74CBB" w:rsidRDefault="00F74CBB" w:rsidP="00F74CBB">
      <w:pPr>
        <w:spacing w:after="0" w:line="360" w:lineRule="auto"/>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4958715</wp:posOffset>
                </wp:positionH>
                <wp:positionV relativeFrom="paragraph">
                  <wp:posOffset>503555</wp:posOffset>
                </wp:positionV>
                <wp:extent cx="19050" cy="161925"/>
                <wp:effectExtent l="76200" t="0" r="57150" b="66675"/>
                <wp:wrapNone/>
                <wp:docPr id="15" name="Прямая со стрелкой 15"/>
                <wp:cNvGraphicFramePr/>
                <a:graphic xmlns:a="http://schemas.openxmlformats.org/drawingml/2006/main">
                  <a:graphicData uri="http://schemas.microsoft.com/office/word/2010/wordprocessingShape">
                    <wps:wsp>
                      <wps:cNvCnPr/>
                      <wps:spPr>
                        <a:xfrm>
                          <a:off x="0" y="0"/>
                          <a:ext cx="19050" cy="1619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9935CF" id="Прямая со стрелкой 15" o:spid="_x0000_s1026" type="#_x0000_t32" style="position:absolute;margin-left:390.45pt;margin-top:39.65pt;width:1.5pt;height:12.7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3168015</wp:posOffset>
                </wp:positionH>
                <wp:positionV relativeFrom="paragraph">
                  <wp:posOffset>503555</wp:posOffset>
                </wp:positionV>
                <wp:extent cx="0" cy="161925"/>
                <wp:effectExtent l="95250" t="0" r="57150" b="66675"/>
                <wp:wrapNone/>
                <wp:docPr id="14" name="Прямая со стрелкой 14"/>
                <wp:cNvGraphicFramePr/>
                <a:graphic xmlns:a="http://schemas.openxmlformats.org/drawingml/2006/main">
                  <a:graphicData uri="http://schemas.microsoft.com/office/word/2010/wordprocessingShape">
                    <wps:wsp>
                      <wps:cNvCnPr/>
                      <wps:spPr>
                        <a:xfrm>
                          <a:off x="0" y="0"/>
                          <a:ext cx="0" cy="1619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2CF7430" id="Прямая со стрелкой 14" o:spid="_x0000_s1026" type="#_x0000_t32" style="position:absolute;margin-left:249.45pt;margin-top:39.65pt;width:0;height:12.7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1358264</wp:posOffset>
                </wp:positionH>
                <wp:positionV relativeFrom="paragraph">
                  <wp:posOffset>503555</wp:posOffset>
                </wp:positionV>
                <wp:extent cx="1876425" cy="476250"/>
                <wp:effectExtent l="0" t="0" r="66675" b="95250"/>
                <wp:wrapNone/>
                <wp:docPr id="13" name="Прямая со стрелкой 13"/>
                <wp:cNvGraphicFramePr/>
                <a:graphic xmlns:a="http://schemas.openxmlformats.org/drawingml/2006/main">
                  <a:graphicData uri="http://schemas.microsoft.com/office/word/2010/wordprocessingShape">
                    <wps:wsp>
                      <wps:cNvCnPr/>
                      <wps:spPr>
                        <a:xfrm>
                          <a:off x="0" y="0"/>
                          <a:ext cx="1876425" cy="476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DD9C2A" id="Прямая со стрелкой 13" o:spid="_x0000_s1026" type="#_x0000_t32" style="position:absolute;margin-left:106.95pt;margin-top:39.65pt;width:147.75pt;height:37.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1101090</wp:posOffset>
                </wp:positionH>
                <wp:positionV relativeFrom="paragraph">
                  <wp:posOffset>503555</wp:posOffset>
                </wp:positionV>
                <wp:extent cx="0" cy="161925"/>
                <wp:effectExtent l="95250" t="0" r="57150" b="66675"/>
                <wp:wrapNone/>
                <wp:docPr id="12" name="Прямая со стрелкой 12"/>
                <wp:cNvGraphicFramePr/>
                <a:graphic xmlns:a="http://schemas.openxmlformats.org/drawingml/2006/main">
                  <a:graphicData uri="http://schemas.microsoft.com/office/word/2010/wordprocessingShape">
                    <wps:wsp>
                      <wps:cNvCnPr/>
                      <wps:spPr>
                        <a:xfrm>
                          <a:off x="0" y="0"/>
                          <a:ext cx="0" cy="1619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3816DE" id="Прямая со стрелкой 12" o:spid="_x0000_s1026" type="#_x0000_t32" style="position:absolute;margin-left:86.7pt;margin-top:39.65pt;width:0;height:12.7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1786889</wp:posOffset>
                </wp:positionH>
                <wp:positionV relativeFrom="paragraph">
                  <wp:posOffset>141605</wp:posOffset>
                </wp:positionV>
                <wp:extent cx="3057525" cy="228600"/>
                <wp:effectExtent l="0" t="0" r="85725" b="95250"/>
                <wp:wrapNone/>
                <wp:docPr id="11" name="Прямая со стрелкой 11"/>
                <wp:cNvGraphicFramePr/>
                <a:graphic xmlns:a="http://schemas.openxmlformats.org/drawingml/2006/main">
                  <a:graphicData uri="http://schemas.microsoft.com/office/word/2010/wordprocessingShape">
                    <wps:wsp>
                      <wps:cNvCnPr/>
                      <wps:spPr>
                        <a:xfrm>
                          <a:off x="0" y="0"/>
                          <a:ext cx="3057525" cy="228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48DEB9" id="Прямая со стрелкой 11" o:spid="_x0000_s1026" type="#_x0000_t32" style="position:absolute;margin-left:140.7pt;margin-top:11.15pt;width:240.75pt;height:18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1272539</wp:posOffset>
                </wp:positionH>
                <wp:positionV relativeFrom="paragraph">
                  <wp:posOffset>170180</wp:posOffset>
                </wp:positionV>
                <wp:extent cx="1819275" cy="200025"/>
                <wp:effectExtent l="0" t="0" r="85725" b="104775"/>
                <wp:wrapNone/>
                <wp:docPr id="10" name="Прямая со стрелкой 10"/>
                <wp:cNvGraphicFramePr/>
                <a:graphic xmlns:a="http://schemas.openxmlformats.org/drawingml/2006/main">
                  <a:graphicData uri="http://schemas.microsoft.com/office/word/2010/wordprocessingShape">
                    <wps:wsp>
                      <wps:cNvCnPr/>
                      <wps:spPr>
                        <a:xfrm>
                          <a:off x="0" y="0"/>
                          <a:ext cx="1819275" cy="200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AC343E" id="Прямая со стрелкой 10" o:spid="_x0000_s1026" type="#_x0000_t32" style="position:absolute;margin-left:100.2pt;margin-top:13.4pt;width:143.25pt;height:15.7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1101090</wp:posOffset>
                </wp:positionH>
                <wp:positionV relativeFrom="paragraph">
                  <wp:posOffset>113030</wp:posOffset>
                </wp:positionV>
                <wp:extent cx="0" cy="257175"/>
                <wp:effectExtent l="95250" t="0" r="57150" b="66675"/>
                <wp:wrapNone/>
                <wp:docPr id="9" name="Прямая со стрелкой 9"/>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01EB0A" id="Прямая со стрелкой 9" o:spid="_x0000_s1026" type="#_x0000_t32" style="position:absolute;margin-left:86.7pt;margin-top:8.9pt;width:0;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" strokecolor="#4579b8 [3044]">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689544F5" wp14:editId="41836789">
                <wp:simplePos x="0" y="0"/>
                <wp:positionH relativeFrom="column">
                  <wp:posOffset>1834514</wp:posOffset>
                </wp:positionH>
                <wp:positionV relativeFrom="paragraph">
                  <wp:posOffset>93980</wp:posOffset>
                </wp:positionV>
                <wp:extent cx="1400175" cy="19050"/>
                <wp:effectExtent l="0" t="76200" r="9525" b="95250"/>
                <wp:wrapNone/>
                <wp:docPr id="6" name="Прямая со стрелкой 6"/>
                <wp:cNvGraphicFramePr/>
                <a:graphic xmlns:a="http://schemas.openxmlformats.org/drawingml/2006/main">
                  <a:graphicData uri="http://schemas.microsoft.com/office/word/2010/wordprocessingShape">
                    <wps:wsp>
                      <wps:cNvCnPr/>
                      <wps:spPr>
                        <a:xfrm flipV="1">
                          <a:off x="0" y="0"/>
                          <a:ext cx="1400175" cy="190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2D4F9C" id="Прямая со стрелкой 6" o:spid="_x0000_s1026" type="#_x0000_t32" style="position:absolute;margin-left:144.45pt;margin-top:7.4pt;width:110.25pt;height:1.5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" strokecolor="#4579b8 [3044]">
                <v:stroke endarrow="open"/>
              </v:shape>
            </w:pict>
          </mc:Fallback>
        </mc:AlternateContent>
      </w:r>
      <w:r>
        <w:rPr>
          <w:rFonts w:ascii="Times New Roman" w:hAnsi="Times New Roman" w:cs="Times New Roman"/>
          <w:sz w:val="28"/>
          <w:szCs w:val="28"/>
        </w:rPr>
        <w:t xml:space="preserve">Заместитель директора                                  Группа почетных гостей   </w:t>
      </w:r>
      <w:r w:rsidRPr="00F74CBB">
        <w:rPr>
          <w:rFonts w:ascii="Times New Roman" w:hAnsi="Times New Roman" w:cs="Times New Roman"/>
          <w:sz w:val="28"/>
          <w:szCs w:val="28"/>
        </w:rPr>
        <w:t xml:space="preserve">Зав.хозяйственной частью  </w:t>
      </w:r>
      <w:r>
        <w:rPr>
          <w:rFonts w:ascii="Times New Roman" w:hAnsi="Times New Roman" w:cs="Times New Roman"/>
          <w:sz w:val="28"/>
          <w:szCs w:val="28"/>
        </w:rPr>
        <w:t xml:space="preserve">       </w:t>
      </w:r>
      <w:r w:rsidRPr="00F74CBB">
        <w:rPr>
          <w:rFonts w:ascii="Times New Roman" w:hAnsi="Times New Roman" w:cs="Times New Roman"/>
          <w:sz w:val="28"/>
          <w:szCs w:val="28"/>
        </w:rPr>
        <w:t>Главный художник          Главный методист</w:t>
      </w:r>
    </w:p>
    <w:p w:rsidR="009014AB" w:rsidRDefault="00F74CBB" w:rsidP="005F13E0">
      <w:pPr>
        <w:spacing w:after="0" w:line="360" w:lineRule="auto"/>
        <w:jc w:val="both"/>
        <w:rPr>
          <w:rFonts w:ascii="Times New Roman" w:eastAsia="Times New Roman" w:hAnsi="Times New Roman" w:cs="Times New Roman"/>
          <w:iCs/>
          <w:color w:val="424242"/>
          <w:sz w:val="28"/>
          <w:szCs w:val="28"/>
          <w:lang w:eastAsia="ru-RU"/>
        </w:rPr>
      </w:pPr>
      <w:r>
        <w:rPr>
          <w:rFonts w:ascii="Times New Roman" w:eastAsia="Times New Roman" w:hAnsi="Times New Roman" w:cs="Times New Roman"/>
          <w:iCs/>
          <w:noProof/>
          <w:color w:val="424242"/>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1101090</wp:posOffset>
                </wp:positionH>
                <wp:positionV relativeFrom="paragraph">
                  <wp:posOffset>147320</wp:posOffset>
                </wp:positionV>
                <wp:extent cx="0" cy="219075"/>
                <wp:effectExtent l="95250" t="0" r="57150" b="66675"/>
                <wp:wrapNone/>
                <wp:docPr id="16" name="Прямая со стрелкой 16"/>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D676482" id="Прямая со стрелкой 16" o:spid="_x0000_s1026" type="#_x0000_t32" style="position:absolute;margin-left:86.7pt;margin-top:11.6pt;width:0;height:17.2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" strokecolor="#4579b8 [3044]">
                <v:stroke endarrow="open"/>
              </v:shape>
            </w:pict>
          </mc:Fallback>
        </mc:AlternateContent>
      </w:r>
      <w:r>
        <w:rPr>
          <w:rFonts w:ascii="Times New Roman" w:eastAsia="Times New Roman" w:hAnsi="Times New Roman" w:cs="Times New Roman"/>
          <w:iCs/>
          <w:color w:val="424242"/>
          <w:sz w:val="28"/>
          <w:szCs w:val="28"/>
          <w:lang w:eastAsia="ru-RU"/>
        </w:rPr>
        <w:t>Служба снабжения                   Группа художников       Группа переводов</w:t>
      </w:r>
    </w:p>
    <w:p w:rsidR="00F74CBB" w:rsidRDefault="00F74CBB" w:rsidP="005F13E0">
      <w:pPr>
        <w:spacing w:after="0" w:line="360" w:lineRule="auto"/>
        <w:jc w:val="both"/>
        <w:rPr>
          <w:rFonts w:ascii="Times New Roman" w:eastAsia="Times New Roman" w:hAnsi="Times New Roman" w:cs="Times New Roman"/>
          <w:iCs/>
          <w:color w:val="424242"/>
          <w:sz w:val="28"/>
          <w:szCs w:val="28"/>
          <w:lang w:eastAsia="ru-RU"/>
        </w:rPr>
      </w:pPr>
      <w:r>
        <w:rPr>
          <w:rFonts w:ascii="Times New Roman" w:eastAsia="Times New Roman" w:hAnsi="Times New Roman" w:cs="Times New Roman"/>
          <w:iCs/>
          <w:color w:val="424242"/>
          <w:sz w:val="28"/>
          <w:szCs w:val="28"/>
          <w:lang w:eastAsia="ru-RU"/>
        </w:rPr>
        <w:t>Специалист по транспорту        Технический персонал</w:t>
      </w:r>
    </w:p>
    <w:p w:rsidR="00F74CBB" w:rsidRPr="005F13E0" w:rsidRDefault="00F74CBB" w:rsidP="005F13E0">
      <w:pPr>
        <w:spacing w:after="0" w:line="360" w:lineRule="auto"/>
        <w:jc w:val="both"/>
        <w:rPr>
          <w:rFonts w:ascii="Times New Roman" w:eastAsia="Times New Roman" w:hAnsi="Times New Roman" w:cs="Times New Roman"/>
          <w:iCs/>
          <w:color w:val="424242"/>
          <w:sz w:val="28"/>
          <w:szCs w:val="28"/>
          <w:lang w:eastAsia="ru-RU"/>
        </w:rPr>
      </w:pPr>
    </w:p>
    <w:p w:rsidR="005F13E0" w:rsidRDefault="005F13E0" w:rsidP="005F13E0">
      <w:pPr>
        <w:spacing w:after="0" w:line="360" w:lineRule="auto"/>
        <w:jc w:val="both"/>
        <w:rPr>
          <w:rFonts w:ascii="Times New Roman" w:eastAsia="Times New Roman" w:hAnsi="Times New Roman" w:cs="Times New Roman"/>
          <w:iCs/>
          <w:color w:val="424242"/>
          <w:sz w:val="28"/>
          <w:szCs w:val="28"/>
          <w:lang w:eastAsia="ru-RU"/>
        </w:rPr>
      </w:pPr>
      <w:r w:rsidRPr="00F74CBB">
        <w:rPr>
          <w:rFonts w:ascii="Times New Roman" w:eastAsia="Times New Roman" w:hAnsi="Times New Roman" w:cs="Times New Roman"/>
          <w:b/>
          <w:i/>
          <w:iCs/>
          <w:color w:val="424242"/>
          <w:sz w:val="28"/>
          <w:szCs w:val="28"/>
          <w:lang w:eastAsia="ru-RU"/>
        </w:rPr>
        <w:t>Штатное расписание</w:t>
      </w:r>
      <w:r w:rsidRPr="005F13E0">
        <w:rPr>
          <w:rFonts w:ascii="Times New Roman" w:eastAsia="Times New Roman" w:hAnsi="Times New Roman" w:cs="Times New Roman"/>
          <w:iCs/>
          <w:color w:val="424242"/>
          <w:sz w:val="28"/>
          <w:szCs w:val="28"/>
          <w:lang w:eastAsia="ru-RU"/>
        </w:rPr>
        <w:t xml:space="preserve"> - документ, утверждаемый руководством и устанавливающий численность дирекции по отдельным специа</w:t>
      </w:r>
      <w:r w:rsidRPr="005F13E0">
        <w:rPr>
          <w:rFonts w:ascii="Times New Roman" w:eastAsia="Times New Roman" w:hAnsi="Times New Roman" w:cs="Times New Roman"/>
          <w:iCs/>
          <w:color w:val="424242"/>
          <w:sz w:val="28"/>
          <w:szCs w:val="28"/>
          <w:lang w:eastAsia="ru-RU"/>
        </w:rPr>
        <w:softHyphen/>
        <w:t>листам и по дирекции в целом, а также определяющий лимиты по оплате труда и годовой фонд зарплаты.</w:t>
      </w:r>
    </w:p>
    <w:p w:rsidR="00F52C53" w:rsidRPr="005F13E0" w:rsidRDefault="00F52C53" w:rsidP="005F13E0">
      <w:pPr>
        <w:spacing w:after="0" w:line="360" w:lineRule="auto"/>
        <w:jc w:val="both"/>
        <w:rPr>
          <w:rFonts w:ascii="Times New Roman" w:eastAsia="Times New Roman" w:hAnsi="Times New Roman" w:cs="Times New Roman"/>
          <w:iCs/>
          <w:color w:val="424242"/>
          <w:sz w:val="28"/>
          <w:szCs w:val="28"/>
          <w:lang w:eastAsia="ru-RU"/>
        </w:rPr>
      </w:pPr>
    </w:p>
    <w:p w:rsidR="005F13E0" w:rsidRPr="00190B7B" w:rsidRDefault="005F13E0" w:rsidP="005F13E0">
      <w:pPr>
        <w:pStyle w:val="a8"/>
        <w:jc w:val="center"/>
        <w:rPr>
          <w:rFonts w:ascii="Times New Roman" w:hAnsi="Times New Roman" w:cs="Times New Roman"/>
          <w:b/>
          <w:sz w:val="28"/>
          <w:szCs w:val="28"/>
        </w:rPr>
      </w:pPr>
      <w:r>
        <w:rPr>
          <w:rFonts w:ascii="Times New Roman" w:hAnsi="Times New Roman" w:cs="Times New Roman"/>
          <w:b/>
          <w:sz w:val="28"/>
          <w:szCs w:val="28"/>
        </w:rPr>
        <w:t xml:space="preserve">4. </w:t>
      </w:r>
      <w:r w:rsidRPr="00190B7B">
        <w:rPr>
          <w:rFonts w:ascii="Times New Roman" w:hAnsi="Times New Roman" w:cs="Times New Roman"/>
          <w:b/>
          <w:sz w:val="28"/>
          <w:szCs w:val="28"/>
        </w:rPr>
        <w:t>Финансовый план, бюджет и смета затрат выставки.</w:t>
      </w:r>
    </w:p>
    <w:p w:rsidR="005F13E0" w:rsidRPr="005F13E0" w:rsidRDefault="005F13E0" w:rsidP="00DE3C04">
      <w:pPr>
        <w:spacing w:after="0" w:line="360" w:lineRule="auto"/>
        <w:ind w:firstLine="708"/>
        <w:jc w:val="both"/>
        <w:rPr>
          <w:rFonts w:ascii="Times New Roman" w:eastAsia="Times New Roman" w:hAnsi="Times New Roman" w:cs="Times New Roman"/>
          <w:color w:val="424242"/>
          <w:sz w:val="28"/>
          <w:szCs w:val="28"/>
          <w:lang w:eastAsia="ru-RU"/>
        </w:rPr>
      </w:pPr>
      <w:r w:rsidRPr="00DE3C04">
        <w:rPr>
          <w:rFonts w:ascii="Times New Roman" w:eastAsia="Times New Roman" w:hAnsi="Times New Roman" w:cs="Times New Roman"/>
          <w:b/>
          <w:i/>
          <w:color w:val="424242"/>
          <w:sz w:val="28"/>
          <w:szCs w:val="28"/>
          <w:lang w:eastAsia="ru-RU"/>
        </w:rPr>
        <w:t>Финансовый план выставки</w:t>
      </w:r>
      <w:r w:rsidR="00DE3C04">
        <w:rPr>
          <w:rFonts w:ascii="Times New Roman" w:eastAsia="Times New Roman" w:hAnsi="Times New Roman" w:cs="Times New Roman"/>
          <w:color w:val="424242"/>
          <w:sz w:val="28"/>
          <w:szCs w:val="28"/>
          <w:lang w:eastAsia="ru-RU"/>
        </w:rPr>
        <w:t xml:space="preserve"> – </w:t>
      </w:r>
      <w:r w:rsidRPr="005F13E0">
        <w:rPr>
          <w:rFonts w:ascii="Times New Roman" w:eastAsia="Times New Roman" w:hAnsi="Times New Roman" w:cs="Times New Roman"/>
          <w:color w:val="424242"/>
          <w:sz w:val="28"/>
          <w:szCs w:val="28"/>
          <w:lang w:eastAsia="ru-RU"/>
        </w:rPr>
        <w:t xml:space="preserve"> это стратегический план хозяйствен</w:t>
      </w:r>
      <w:r w:rsidRPr="005F13E0">
        <w:rPr>
          <w:rFonts w:ascii="Times New Roman" w:eastAsia="Times New Roman" w:hAnsi="Times New Roman" w:cs="Times New Roman"/>
          <w:color w:val="424242"/>
          <w:sz w:val="28"/>
          <w:szCs w:val="28"/>
          <w:lang w:eastAsia="ru-RU"/>
        </w:rPr>
        <w:softHyphen/>
        <w:t>но-коммерческой работы, с помощью которого по затратам и себестои</w:t>
      </w:r>
      <w:r w:rsidRPr="005F13E0">
        <w:rPr>
          <w:rFonts w:ascii="Times New Roman" w:eastAsia="Times New Roman" w:hAnsi="Times New Roman" w:cs="Times New Roman"/>
          <w:color w:val="424242"/>
          <w:sz w:val="28"/>
          <w:szCs w:val="28"/>
          <w:lang w:eastAsia="ru-RU"/>
        </w:rPr>
        <w:softHyphen/>
        <w:t>мости работ проектируют ожидаемую рентабельность мероприятия и направления деятельности, по которым будет формироваться прибыль.</w:t>
      </w:r>
    </w:p>
    <w:p w:rsidR="005F13E0" w:rsidRPr="005F13E0" w:rsidRDefault="005F13E0" w:rsidP="00DE3C04">
      <w:pPr>
        <w:spacing w:after="0" w:line="360" w:lineRule="auto"/>
        <w:ind w:firstLine="708"/>
        <w:jc w:val="both"/>
        <w:rPr>
          <w:rFonts w:ascii="Times New Roman" w:eastAsia="Times New Roman" w:hAnsi="Times New Roman" w:cs="Times New Roman"/>
          <w:color w:val="424242"/>
          <w:sz w:val="28"/>
          <w:szCs w:val="28"/>
          <w:lang w:eastAsia="ru-RU"/>
        </w:rPr>
      </w:pPr>
      <w:r w:rsidRPr="00DE3C04">
        <w:rPr>
          <w:rFonts w:ascii="Times New Roman" w:eastAsia="Times New Roman" w:hAnsi="Times New Roman" w:cs="Times New Roman"/>
          <w:b/>
          <w:i/>
          <w:color w:val="424242"/>
          <w:sz w:val="28"/>
          <w:szCs w:val="28"/>
          <w:lang w:eastAsia="ru-RU"/>
        </w:rPr>
        <w:t>Разработка сметы затрат и калькуляция работ.</w:t>
      </w:r>
      <w:r w:rsidRPr="005F13E0">
        <w:rPr>
          <w:rFonts w:ascii="Times New Roman" w:eastAsia="Times New Roman" w:hAnsi="Times New Roman" w:cs="Times New Roman"/>
          <w:color w:val="424242"/>
          <w:sz w:val="28"/>
          <w:szCs w:val="28"/>
          <w:lang w:eastAsia="ru-RU"/>
        </w:rPr>
        <w:t xml:space="preserve"> Сметы затрат по выставкам могут иметь самый разный состав статей и их комби</w:t>
      </w:r>
      <w:r w:rsidRPr="005F13E0">
        <w:rPr>
          <w:rFonts w:ascii="Times New Roman" w:eastAsia="Times New Roman" w:hAnsi="Times New Roman" w:cs="Times New Roman"/>
          <w:color w:val="424242"/>
          <w:sz w:val="28"/>
          <w:szCs w:val="28"/>
          <w:lang w:eastAsia="ru-RU"/>
        </w:rPr>
        <w:softHyphen/>
        <w:t>нации, но графы таблицы сметы постоянны</w:t>
      </w:r>
      <w:r w:rsidR="00DE3C04">
        <w:rPr>
          <w:rFonts w:ascii="Times New Roman" w:eastAsia="Times New Roman" w:hAnsi="Times New Roman" w:cs="Times New Roman"/>
          <w:color w:val="424242"/>
          <w:sz w:val="28"/>
          <w:szCs w:val="28"/>
          <w:lang w:eastAsia="ru-RU"/>
        </w:rPr>
        <w:t xml:space="preserve"> (%п/п; наименование статей затрат; единицы измерения; цена; количество; сумма)</w:t>
      </w:r>
      <w:r w:rsidRPr="005F13E0">
        <w:rPr>
          <w:rFonts w:ascii="Times New Roman" w:eastAsia="Times New Roman" w:hAnsi="Times New Roman" w:cs="Times New Roman"/>
          <w:color w:val="424242"/>
          <w:sz w:val="28"/>
          <w:szCs w:val="28"/>
          <w:lang w:eastAsia="ru-RU"/>
        </w:rPr>
        <w:t>. Каждая смета должна иметь гриф утверждения и подпись разработчика.</w:t>
      </w:r>
    </w:p>
    <w:p w:rsidR="00DE3C04" w:rsidRDefault="005F13E0" w:rsidP="00DE3C04">
      <w:pPr>
        <w:spacing w:after="0" w:line="360" w:lineRule="auto"/>
        <w:ind w:firstLine="708"/>
        <w:jc w:val="both"/>
        <w:rPr>
          <w:rFonts w:ascii="Times New Roman" w:eastAsia="Times New Roman" w:hAnsi="Times New Roman" w:cs="Times New Roman"/>
          <w:color w:val="424242"/>
          <w:sz w:val="28"/>
          <w:szCs w:val="28"/>
          <w:lang w:eastAsia="ru-RU"/>
        </w:rPr>
      </w:pPr>
      <w:r w:rsidRPr="00DE3C04">
        <w:rPr>
          <w:rFonts w:ascii="Times New Roman" w:eastAsia="Times New Roman" w:hAnsi="Times New Roman" w:cs="Times New Roman"/>
          <w:b/>
          <w:color w:val="424242"/>
          <w:sz w:val="28"/>
          <w:szCs w:val="28"/>
          <w:lang w:eastAsia="ru-RU"/>
        </w:rPr>
        <w:t>Утверждение финансового плана и бюджета выставочного меро</w:t>
      </w:r>
      <w:r w:rsidRPr="00DE3C04">
        <w:rPr>
          <w:rFonts w:ascii="Times New Roman" w:eastAsia="Times New Roman" w:hAnsi="Times New Roman" w:cs="Times New Roman"/>
          <w:b/>
          <w:color w:val="424242"/>
          <w:sz w:val="28"/>
          <w:szCs w:val="28"/>
          <w:lang w:eastAsia="ru-RU"/>
        </w:rPr>
        <w:softHyphen/>
        <w:t>приятия</w:t>
      </w:r>
      <w:r w:rsidRPr="005F13E0">
        <w:rPr>
          <w:rFonts w:ascii="Times New Roman" w:eastAsia="Times New Roman" w:hAnsi="Times New Roman" w:cs="Times New Roman"/>
          <w:color w:val="424242"/>
          <w:sz w:val="28"/>
          <w:szCs w:val="28"/>
          <w:lang w:eastAsia="ru-RU"/>
        </w:rPr>
        <w:t>.</w:t>
      </w:r>
    </w:p>
    <w:p w:rsidR="00DE3C04" w:rsidRDefault="005F13E0" w:rsidP="00DE3C04">
      <w:pPr>
        <w:spacing w:after="0" w:line="360" w:lineRule="auto"/>
        <w:ind w:firstLine="708"/>
        <w:jc w:val="both"/>
        <w:rPr>
          <w:rFonts w:ascii="Times New Roman" w:eastAsia="Times New Roman" w:hAnsi="Times New Roman" w:cs="Times New Roman"/>
          <w:b/>
          <w:bCs/>
          <w:i/>
          <w:iCs/>
          <w:color w:val="424242"/>
          <w:sz w:val="28"/>
          <w:szCs w:val="28"/>
          <w:lang w:eastAsia="ru-RU"/>
        </w:rPr>
      </w:pPr>
      <w:r w:rsidRPr="005F13E0">
        <w:rPr>
          <w:rFonts w:ascii="Times New Roman" w:eastAsia="Times New Roman" w:hAnsi="Times New Roman" w:cs="Times New Roman"/>
          <w:color w:val="424242"/>
          <w:sz w:val="28"/>
          <w:szCs w:val="28"/>
          <w:lang w:eastAsia="ru-RU"/>
        </w:rPr>
        <w:t xml:space="preserve"> Планирование доходов от проведения выставки </w:t>
      </w:r>
      <w:r w:rsidR="00DE3C04">
        <w:rPr>
          <w:rFonts w:ascii="Times New Roman" w:eastAsia="Times New Roman" w:hAnsi="Times New Roman" w:cs="Times New Roman"/>
          <w:color w:val="424242"/>
          <w:sz w:val="28"/>
          <w:szCs w:val="28"/>
          <w:lang w:eastAsia="ru-RU"/>
        </w:rPr>
        <w:t xml:space="preserve">– </w:t>
      </w:r>
      <w:r w:rsidRPr="005F13E0">
        <w:rPr>
          <w:rFonts w:ascii="Times New Roman" w:eastAsia="Times New Roman" w:hAnsi="Times New Roman" w:cs="Times New Roman"/>
          <w:color w:val="424242"/>
          <w:sz w:val="28"/>
          <w:szCs w:val="28"/>
          <w:lang w:eastAsia="ru-RU"/>
        </w:rPr>
        <w:t xml:space="preserve"> это разработка финансового плана. Прежде всего, это оценка ситуации и определение всех </w:t>
      </w:r>
      <w:r w:rsidRPr="005F13E0">
        <w:rPr>
          <w:rFonts w:ascii="Times New Roman" w:eastAsia="Times New Roman" w:hAnsi="Times New Roman" w:cs="Times New Roman"/>
          <w:color w:val="424242"/>
          <w:sz w:val="28"/>
          <w:szCs w:val="28"/>
          <w:lang w:eastAsia="ru-RU"/>
        </w:rPr>
        <w:lastRenderedPageBreak/>
        <w:t>возможных источников денежных поступлений</w:t>
      </w:r>
      <w:r w:rsidR="00DE3C04">
        <w:rPr>
          <w:rFonts w:ascii="Times New Roman" w:eastAsia="Times New Roman" w:hAnsi="Times New Roman" w:cs="Times New Roman"/>
          <w:color w:val="424242"/>
          <w:sz w:val="28"/>
          <w:szCs w:val="28"/>
          <w:lang w:eastAsia="ru-RU"/>
        </w:rPr>
        <w:t xml:space="preserve"> </w:t>
      </w:r>
      <w:r w:rsidRPr="005F13E0">
        <w:rPr>
          <w:rFonts w:ascii="Times New Roman" w:eastAsia="Times New Roman" w:hAnsi="Times New Roman" w:cs="Times New Roman"/>
          <w:color w:val="424242"/>
          <w:sz w:val="28"/>
          <w:szCs w:val="28"/>
          <w:lang w:eastAsia="ru-RU"/>
        </w:rPr>
        <w:t>от проведения выставки</w:t>
      </w: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сопутствующих мероприятий</w:t>
      </w: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выполняемых работ и услуг</w:t>
      </w:r>
      <w:r w:rsidRPr="005F13E0">
        <w:rPr>
          <w:rFonts w:ascii="Times New Roman" w:eastAsia="Times New Roman" w:hAnsi="Times New Roman" w:cs="Times New Roman"/>
          <w:b/>
          <w:bCs/>
          <w:i/>
          <w:iCs/>
          <w:color w:val="424242"/>
          <w:sz w:val="28"/>
          <w:szCs w:val="28"/>
          <w:lang w:eastAsia="ru-RU"/>
        </w:rPr>
        <w:t>.</w:t>
      </w:r>
    </w:p>
    <w:p w:rsidR="005F13E0" w:rsidRPr="005F13E0" w:rsidRDefault="005F13E0" w:rsidP="00DE3C04">
      <w:pPr>
        <w:spacing w:after="0" w:line="360" w:lineRule="auto"/>
        <w:ind w:firstLine="708"/>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Планирование финансо</w:t>
      </w:r>
      <w:r w:rsidRPr="005F13E0">
        <w:rPr>
          <w:rFonts w:ascii="Times New Roman" w:eastAsia="Times New Roman" w:hAnsi="Times New Roman" w:cs="Times New Roman"/>
          <w:b/>
          <w:bCs/>
          <w:i/>
          <w:iCs/>
          <w:color w:val="424242"/>
          <w:sz w:val="28"/>
          <w:szCs w:val="28"/>
          <w:lang w:eastAsia="ru-RU"/>
        </w:rPr>
        <w:softHyphen/>
      </w:r>
      <w:r w:rsidRPr="005F13E0">
        <w:rPr>
          <w:rFonts w:ascii="Times New Roman" w:eastAsia="Times New Roman" w:hAnsi="Times New Roman" w:cs="Times New Roman"/>
          <w:color w:val="424242"/>
          <w:sz w:val="28"/>
          <w:szCs w:val="28"/>
          <w:lang w:eastAsia="ru-RU"/>
        </w:rPr>
        <w:t>вой выручки </w:t>
      </w:r>
      <w:r w:rsidR="00DE3C04">
        <w:rPr>
          <w:rFonts w:ascii="Times New Roman" w:eastAsia="Times New Roman" w:hAnsi="Times New Roman" w:cs="Times New Roman"/>
          <w:color w:val="424242"/>
          <w:sz w:val="28"/>
          <w:szCs w:val="28"/>
          <w:lang w:eastAsia="ru-RU"/>
        </w:rPr>
        <w:t>–</w:t>
      </w: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это утверждение статей доходов по проводимому выставочному мероприятию в рублях и иностранной валюте</w:t>
      </w: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Кроме основных статей доходов таких</w:t>
      </w:r>
      <w:r w:rsidRPr="005F13E0">
        <w:rPr>
          <w:rFonts w:ascii="Times New Roman" w:eastAsia="Times New Roman" w:hAnsi="Times New Roman" w:cs="Times New Roman"/>
          <w:b/>
          <w:bCs/>
          <w:i/>
          <w:iCs/>
          <w:color w:val="424242"/>
          <w:sz w:val="28"/>
          <w:szCs w:val="28"/>
          <w:lang w:eastAsia="ru-RU"/>
        </w:rPr>
        <w:t>, </w:t>
      </w:r>
      <w:r w:rsidR="00DE3C04">
        <w:rPr>
          <w:rFonts w:ascii="Times New Roman" w:eastAsia="Times New Roman" w:hAnsi="Times New Roman" w:cs="Times New Roman"/>
          <w:color w:val="424242"/>
          <w:sz w:val="28"/>
          <w:szCs w:val="28"/>
          <w:lang w:eastAsia="ru-RU"/>
        </w:rPr>
        <w:t>ка:</w:t>
      </w: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платежи экспонентов за аренду п</w:t>
      </w:r>
      <w:r w:rsidR="00DE3C04">
        <w:rPr>
          <w:rFonts w:ascii="Times New Roman" w:eastAsia="Times New Roman" w:hAnsi="Times New Roman" w:cs="Times New Roman"/>
          <w:color w:val="424242"/>
          <w:sz w:val="28"/>
          <w:szCs w:val="28"/>
          <w:lang w:eastAsia="ru-RU"/>
        </w:rPr>
        <w:t>лощадей и строительство стендов</w:t>
      </w:r>
      <w:r w:rsidR="00DE3C04">
        <w:rPr>
          <w:rFonts w:ascii="Times New Roman" w:eastAsia="Times New Roman" w:hAnsi="Times New Roman" w:cs="Times New Roman"/>
          <w:b/>
          <w:bCs/>
          <w:i/>
          <w:iCs/>
          <w:color w:val="424242"/>
          <w:sz w:val="28"/>
          <w:szCs w:val="28"/>
          <w:lang w:eastAsia="ru-RU"/>
        </w:rPr>
        <w:t>,</w:t>
      </w: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сюда могут быть включены</w:t>
      </w:r>
      <w:r w:rsidRPr="005F13E0">
        <w:rPr>
          <w:rFonts w:ascii="Times New Roman" w:eastAsia="Times New Roman" w:hAnsi="Times New Roman" w:cs="Times New Roman"/>
          <w:b/>
          <w:bCs/>
          <w:i/>
          <w:iCs/>
          <w:color w:val="424242"/>
          <w:sz w:val="28"/>
          <w:szCs w:val="28"/>
          <w:lang w:eastAsia="ru-RU"/>
        </w:rPr>
        <w:t>:</w:t>
      </w:r>
    </w:p>
    <w:p w:rsidR="005F13E0" w:rsidRPr="005F13E0" w:rsidRDefault="005F13E0" w:rsidP="005F13E0">
      <w:pPr>
        <w:spacing w:after="0" w:line="360" w:lineRule="auto"/>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выручка справочно</w:t>
      </w:r>
      <w:r w:rsidRPr="005F13E0">
        <w:rPr>
          <w:rFonts w:ascii="Times New Roman" w:eastAsia="Times New Roman" w:hAnsi="Times New Roman" w:cs="Times New Roman"/>
          <w:b/>
          <w:bCs/>
          <w:i/>
          <w:iCs/>
          <w:color w:val="424242"/>
          <w:sz w:val="28"/>
          <w:szCs w:val="28"/>
          <w:lang w:eastAsia="ru-RU"/>
        </w:rPr>
        <w:t>-</w:t>
      </w:r>
      <w:r w:rsidRPr="005F13E0">
        <w:rPr>
          <w:rFonts w:ascii="Times New Roman" w:eastAsia="Times New Roman" w:hAnsi="Times New Roman" w:cs="Times New Roman"/>
          <w:color w:val="424242"/>
          <w:sz w:val="28"/>
          <w:szCs w:val="28"/>
          <w:lang w:eastAsia="ru-RU"/>
        </w:rPr>
        <w:t>информационной службы</w:t>
      </w:r>
      <w:r w:rsidRPr="005F13E0">
        <w:rPr>
          <w:rFonts w:ascii="Times New Roman" w:eastAsia="Times New Roman" w:hAnsi="Times New Roman" w:cs="Times New Roman"/>
          <w:b/>
          <w:bCs/>
          <w:i/>
          <w:iCs/>
          <w:color w:val="424242"/>
          <w:sz w:val="28"/>
          <w:szCs w:val="28"/>
          <w:lang w:eastAsia="ru-RU"/>
        </w:rPr>
        <w:t>;</w:t>
      </w:r>
    </w:p>
    <w:p w:rsidR="005F13E0" w:rsidRPr="005F13E0" w:rsidRDefault="005F13E0" w:rsidP="005F13E0">
      <w:pPr>
        <w:spacing w:after="0" w:line="360" w:lineRule="auto"/>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выручка от услуг связи и телекоммуникаций</w:t>
      </w:r>
      <w:r w:rsidRPr="005F13E0">
        <w:rPr>
          <w:rFonts w:ascii="Times New Roman" w:eastAsia="Times New Roman" w:hAnsi="Times New Roman" w:cs="Times New Roman"/>
          <w:b/>
          <w:bCs/>
          <w:i/>
          <w:iCs/>
          <w:color w:val="424242"/>
          <w:sz w:val="28"/>
          <w:szCs w:val="28"/>
          <w:lang w:eastAsia="ru-RU"/>
        </w:rPr>
        <w:t>;</w:t>
      </w:r>
    </w:p>
    <w:p w:rsidR="005F13E0" w:rsidRPr="005F13E0" w:rsidRDefault="005F13E0" w:rsidP="005F13E0">
      <w:pPr>
        <w:spacing w:after="0" w:line="360" w:lineRule="auto"/>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выручка от проката автомашин и оборудования</w:t>
      </w:r>
      <w:r w:rsidRPr="005F13E0">
        <w:rPr>
          <w:rFonts w:ascii="Times New Roman" w:eastAsia="Times New Roman" w:hAnsi="Times New Roman" w:cs="Times New Roman"/>
          <w:b/>
          <w:bCs/>
          <w:i/>
          <w:iCs/>
          <w:color w:val="424242"/>
          <w:sz w:val="28"/>
          <w:szCs w:val="28"/>
          <w:lang w:eastAsia="ru-RU"/>
        </w:rPr>
        <w:t>;</w:t>
      </w:r>
    </w:p>
    <w:p w:rsidR="005F13E0" w:rsidRPr="005F13E0" w:rsidRDefault="005F13E0" w:rsidP="005F13E0">
      <w:pPr>
        <w:spacing w:after="0" w:line="360" w:lineRule="auto"/>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выручка от продажи входных билетов и пропусков </w:t>
      </w:r>
      <w:r w:rsidRPr="005F13E0">
        <w:rPr>
          <w:rFonts w:ascii="Times New Roman" w:eastAsia="Times New Roman" w:hAnsi="Times New Roman" w:cs="Times New Roman"/>
          <w:b/>
          <w:bCs/>
          <w:i/>
          <w:iCs/>
          <w:color w:val="424242"/>
          <w:sz w:val="28"/>
          <w:szCs w:val="28"/>
          <w:lang w:eastAsia="ru-RU"/>
        </w:rPr>
        <w:t>;</w:t>
      </w:r>
    </w:p>
    <w:p w:rsidR="005F13E0" w:rsidRPr="005F13E0" w:rsidRDefault="005F13E0" w:rsidP="005F13E0">
      <w:pPr>
        <w:spacing w:after="0" w:line="360" w:lineRule="auto"/>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выручка от лотерей</w:t>
      </w:r>
      <w:r w:rsidR="00DE3C04">
        <w:rPr>
          <w:rFonts w:ascii="Times New Roman" w:eastAsia="Times New Roman" w:hAnsi="Times New Roman" w:cs="Times New Roman"/>
          <w:b/>
          <w:bCs/>
          <w:i/>
          <w:iCs/>
          <w:color w:val="424242"/>
          <w:sz w:val="28"/>
          <w:szCs w:val="28"/>
          <w:lang w:eastAsia="ru-RU"/>
        </w:rPr>
        <w:t xml:space="preserve">, </w:t>
      </w:r>
      <w:r w:rsidRPr="005F13E0">
        <w:rPr>
          <w:rFonts w:ascii="Times New Roman" w:eastAsia="Times New Roman" w:hAnsi="Times New Roman" w:cs="Times New Roman"/>
          <w:color w:val="424242"/>
          <w:sz w:val="28"/>
          <w:szCs w:val="28"/>
          <w:lang w:eastAsia="ru-RU"/>
        </w:rPr>
        <w:t>аттракционов и культурных программ</w:t>
      </w:r>
      <w:r w:rsidRPr="005F13E0">
        <w:rPr>
          <w:rFonts w:ascii="Times New Roman" w:eastAsia="Times New Roman" w:hAnsi="Times New Roman" w:cs="Times New Roman"/>
          <w:b/>
          <w:bCs/>
          <w:i/>
          <w:iCs/>
          <w:color w:val="424242"/>
          <w:sz w:val="28"/>
          <w:szCs w:val="28"/>
          <w:lang w:eastAsia="ru-RU"/>
        </w:rPr>
        <w:t>;</w:t>
      </w:r>
    </w:p>
    <w:p w:rsidR="005F13E0" w:rsidRPr="005F13E0" w:rsidRDefault="005F13E0" w:rsidP="005F13E0">
      <w:pPr>
        <w:spacing w:after="0" w:line="360" w:lineRule="auto"/>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выручка от продажи сувениров и рекламной продукции</w:t>
      </w:r>
      <w:r w:rsidRPr="005F13E0">
        <w:rPr>
          <w:rFonts w:ascii="Times New Roman" w:eastAsia="Times New Roman" w:hAnsi="Times New Roman" w:cs="Times New Roman"/>
          <w:b/>
          <w:bCs/>
          <w:i/>
          <w:iCs/>
          <w:color w:val="424242"/>
          <w:sz w:val="28"/>
          <w:szCs w:val="28"/>
          <w:lang w:eastAsia="ru-RU"/>
        </w:rPr>
        <w:t>;</w:t>
      </w:r>
    </w:p>
    <w:p w:rsidR="005F13E0" w:rsidRPr="005F13E0" w:rsidRDefault="005F13E0" w:rsidP="005F13E0">
      <w:pPr>
        <w:spacing w:after="0" w:line="360" w:lineRule="auto"/>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выручка от посреднической помощи клиентам</w:t>
      </w:r>
      <w:r w:rsidRPr="005F13E0">
        <w:rPr>
          <w:rFonts w:ascii="Times New Roman" w:eastAsia="Times New Roman" w:hAnsi="Times New Roman" w:cs="Times New Roman"/>
          <w:b/>
          <w:bCs/>
          <w:i/>
          <w:iCs/>
          <w:color w:val="424242"/>
          <w:sz w:val="28"/>
          <w:szCs w:val="28"/>
          <w:lang w:eastAsia="ru-RU"/>
        </w:rPr>
        <w:t>;</w:t>
      </w:r>
    </w:p>
    <w:p w:rsidR="00DE3C04" w:rsidRDefault="005F13E0" w:rsidP="005F13E0">
      <w:pPr>
        <w:spacing w:after="0" w:line="360" w:lineRule="auto"/>
        <w:jc w:val="both"/>
        <w:rPr>
          <w:rFonts w:ascii="Times New Roman" w:eastAsia="Times New Roman" w:hAnsi="Times New Roman" w:cs="Times New Roman"/>
          <w:b/>
          <w:bCs/>
          <w:i/>
          <w:iCs/>
          <w:color w:val="424242"/>
          <w:sz w:val="28"/>
          <w:szCs w:val="28"/>
          <w:lang w:eastAsia="ru-RU"/>
        </w:rPr>
      </w:pP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выручка торговых точек и организаций общественного питания</w:t>
      </w:r>
      <w:r w:rsidRPr="005F13E0">
        <w:rPr>
          <w:rFonts w:ascii="Times New Roman" w:eastAsia="Times New Roman" w:hAnsi="Times New Roman" w:cs="Times New Roman"/>
          <w:b/>
          <w:bCs/>
          <w:i/>
          <w:iCs/>
          <w:color w:val="424242"/>
          <w:sz w:val="28"/>
          <w:szCs w:val="28"/>
          <w:lang w:eastAsia="ru-RU"/>
        </w:rPr>
        <w:t xml:space="preserve">; </w:t>
      </w:r>
    </w:p>
    <w:p w:rsidR="005F13E0" w:rsidRPr="005F13E0" w:rsidRDefault="005F13E0" w:rsidP="005F13E0">
      <w:pPr>
        <w:spacing w:after="0" w:line="360" w:lineRule="auto"/>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b/>
          <w:bCs/>
          <w:i/>
          <w:iCs/>
          <w:color w:val="424242"/>
          <w:sz w:val="28"/>
          <w:szCs w:val="28"/>
          <w:lang w:eastAsia="ru-RU"/>
        </w:rPr>
        <w:t>-</w:t>
      </w:r>
      <w:r w:rsidRPr="005F13E0">
        <w:rPr>
          <w:rFonts w:ascii="Times New Roman" w:eastAsia="Times New Roman" w:hAnsi="Times New Roman" w:cs="Times New Roman"/>
          <w:color w:val="424242"/>
          <w:sz w:val="28"/>
          <w:szCs w:val="28"/>
          <w:lang w:eastAsia="ru-RU"/>
        </w:rPr>
        <w:t>выручка от демонтажа выставки и технической помощи экспонентам</w:t>
      </w:r>
      <w:r w:rsidRPr="005F13E0">
        <w:rPr>
          <w:rFonts w:ascii="Times New Roman" w:eastAsia="Times New Roman" w:hAnsi="Times New Roman" w:cs="Times New Roman"/>
          <w:b/>
          <w:bCs/>
          <w:i/>
          <w:iCs/>
          <w:color w:val="424242"/>
          <w:sz w:val="28"/>
          <w:szCs w:val="28"/>
          <w:lang w:eastAsia="ru-RU"/>
        </w:rPr>
        <w:t>;</w:t>
      </w:r>
    </w:p>
    <w:p w:rsidR="005F13E0" w:rsidRPr="005F13E0" w:rsidRDefault="005F13E0" w:rsidP="005F13E0">
      <w:pPr>
        <w:spacing w:after="0" w:line="360" w:lineRule="auto"/>
        <w:jc w:val="both"/>
        <w:rPr>
          <w:rFonts w:ascii="Times New Roman" w:eastAsia="Times New Roman" w:hAnsi="Times New Roman" w:cs="Times New Roman"/>
          <w:color w:val="424242"/>
          <w:sz w:val="28"/>
          <w:szCs w:val="28"/>
          <w:lang w:eastAsia="ru-RU"/>
        </w:rPr>
      </w:pPr>
      <w:r w:rsidRPr="005F13E0">
        <w:rPr>
          <w:rFonts w:ascii="Times New Roman" w:eastAsia="Times New Roman" w:hAnsi="Times New Roman" w:cs="Times New Roman"/>
          <w:b/>
          <w:bCs/>
          <w:i/>
          <w:iCs/>
          <w:color w:val="424242"/>
          <w:sz w:val="28"/>
          <w:szCs w:val="28"/>
          <w:lang w:eastAsia="ru-RU"/>
        </w:rPr>
        <w:t>- </w:t>
      </w:r>
      <w:r w:rsidR="00DE3C04" w:rsidRPr="00DE3C04">
        <w:rPr>
          <w:rFonts w:ascii="Times New Roman" w:eastAsia="Times New Roman" w:hAnsi="Times New Roman" w:cs="Times New Roman"/>
          <w:bCs/>
          <w:iCs/>
          <w:color w:val="424242"/>
          <w:sz w:val="28"/>
          <w:szCs w:val="28"/>
          <w:lang w:eastAsia="ru-RU"/>
        </w:rPr>
        <w:t>НДС,</w:t>
      </w:r>
      <w:r w:rsidR="00DE3C04">
        <w:rPr>
          <w:rFonts w:ascii="Times New Roman" w:eastAsia="Times New Roman" w:hAnsi="Times New Roman" w:cs="Times New Roman"/>
          <w:bCs/>
          <w:iCs/>
          <w:color w:val="424242"/>
          <w:sz w:val="28"/>
          <w:szCs w:val="28"/>
          <w:lang w:eastAsia="ru-RU"/>
        </w:rPr>
        <w:t xml:space="preserve"> </w:t>
      </w:r>
      <w:r w:rsidRPr="005F13E0">
        <w:rPr>
          <w:rFonts w:ascii="Times New Roman" w:eastAsia="Times New Roman" w:hAnsi="Times New Roman" w:cs="Times New Roman"/>
          <w:color w:val="424242"/>
          <w:sz w:val="28"/>
          <w:szCs w:val="28"/>
          <w:lang w:eastAsia="ru-RU"/>
        </w:rPr>
        <w:t>налог с продаж и прочие начисления</w:t>
      </w:r>
      <w:r w:rsidRPr="005F13E0">
        <w:rPr>
          <w:rFonts w:ascii="Times New Roman" w:eastAsia="Times New Roman" w:hAnsi="Times New Roman" w:cs="Times New Roman"/>
          <w:b/>
          <w:bCs/>
          <w:i/>
          <w:iCs/>
          <w:color w:val="424242"/>
          <w:sz w:val="28"/>
          <w:szCs w:val="28"/>
          <w:lang w:eastAsia="ru-RU"/>
        </w:rPr>
        <w:t>, </w:t>
      </w:r>
      <w:r w:rsidRPr="005F13E0">
        <w:rPr>
          <w:rFonts w:ascii="Times New Roman" w:eastAsia="Times New Roman" w:hAnsi="Times New Roman" w:cs="Times New Roman"/>
          <w:color w:val="424242"/>
          <w:sz w:val="28"/>
          <w:szCs w:val="28"/>
          <w:lang w:eastAsia="ru-RU"/>
        </w:rPr>
        <w:t>входящие в со</w:t>
      </w:r>
      <w:r w:rsidRPr="005F13E0">
        <w:rPr>
          <w:rFonts w:ascii="Times New Roman" w:eastAsia="Times New Roman" w:hAnsi="Times New Roman" w:cs="Times New Roman"/>
          <w:b/>
          <w:bCs/>
          <w:i/>
          <w:iCs/>
          <w:color w:val="424242"/>
          <w:sz w:val="28"/>
          <w:szCs w:val="28"/>
          <w:lang w:eastAsia="ru-RU"/>
        </w:rPr>
        <w:softHyphen/>
      </w:r>
      <w:r w:rsidRPr="005F13E0">
        <w:rPr>
          <w:rFonts w:ascii="Times New Roman" w:eastAsia="Times New Roman" w:hAnsi="Times New Roman" w:cs="Times New Roman"/>
          <w:color w:val="424242"/>
          <w:sz w:val="28"/>
          <w:szCs w:val="28"/>
          <w:lang w:eastAsia="ru-RU"/>
        </w:rPr>
        <w:t>став цен</w:t>
      </w:r>
      <w:r w:rsidRPr="005F13E0">
        <w:rPr>
          <w:rFonts w:ascii="Times New Roman" w:eastAsia="Times New Roman" w:hAnsi="Times New Roman" w:cs="Times New Roman"/>
          <w:b/>
          <w:bCs/>
          <w:i/>
          <w:iCs/>
          <w:color w:val="424242"/>
          <w:sz w:val="28"/>
          <w:szCs w:val="28"/>
          <w:lang w:eastAsia="ru-RU"/>
        </w:rPr>
        <w:t>.</w:t>
      </w:r>
    </w:p>
    <w:p w:rsidR="00DE3C04" w:rsidRDefault="005F13E0" w:rsidP="00DE3C04">
      <w:pPr>
        <w:spacing w:after="0" w:line="360" w:lineRule="auto"/>
        <w:ind w:firstLine="708"/>
        <w:jc w:val="both"/>
        <w:rPr>
          <w:rFonts w:ascii="Times New Roman" w:eastAsia="Times New Roman" w:hAnsi="Times New Roman" w:cs="Times New Roman"/>
          <w:b/>
          <w:bCs/>
          <w:iCs/>
          <w:color w:val="424242"/>
          <w:sz w:val="28"/>
          <w:szCs w:val="28"/>
          <w:lang w:eastAsia="ru-RU"/>
        </w:rPr>
      </w:pPr>
      <w:r w:rsidRPr="005F13E0">
        <w:rPr>
          <w:rFonts w:ascii="Times New Roman" w:eastAsia="Times New Roman" w:hAnsi="Times New Roman" w:cs="Times New Roman"/>
          <w:iCs/>
          <w:color w:val="424242"/>
          <w:sz w:val="28"/>
          <w:szCs w:val="28"/>
          <w:lang w:eastAsia="ru-RU"/>
        </w:rPr>
        <w:t>Полный набор статей дохода обычно состоит из традиционной части и новых предложений</w:t>
      </w:r>
      <w:r w:rsidRPr="005F13E0">
        <w:rPr>
          <w:rFonts w:ascii="Times New Roman" w:eastAsia="Times New Roman" w:hAnsi="Times New Roman" w:cs="Times New Roman"/>
          <w:b/>
          <w:bCs/>
          <w:iCs/>
          <w:color w:val="424242"/>
          <w:sz w:val="28"/>
          <w:szCs w:val="28"/>
          <w:lang w:eastAsia="ru-RU"/>
        </w:rPr>
        <w:t>, </w:t>
      </w:r>
      <w:r w:rsidRPr="005F13E0">
        <w:rPr>
          <w:rFonts w:ascii="Times New Roman" w:eastAsia="Times New Roman" w:hAnsi="Times New Roman" w:cs="Times New Roman"/>
          <w:iCs/>
          <w:color w:val="424242"/>
          <w:sz w:val="28"/>
          <w:szCs w:val="28"/>
          <w:lang w:eastAsia="ru-RU"/>
        </w:rPr>
        <w:t>являющихся плодом творческого по</w:t>
      </w:r>
      <w:r w:rsidRPr="005F13E0">
        <w:rPr>
          <w:rFonts w:ascii="Times New Roman" w:eastAsia="Times New Roman" w:hAnsi="Times New Roman" w:cs="Times New Roman"/>
          <w:b/>
          <w:bCs/>
          <w:iCs/>
          <w:color w:val="424242"/>
          <w:sz w:val="28"/>
          <w:szCs w:val="28"/>
          <w:lang w:eastAsia="ru-RU"/>
        </w:rPr>
        <w:softHyphen/>
      </w:r>
      <w:r w:rsidRPr="005F13E0">
        <w:rPr>
          <w:rFonts w:ascii="Times New Roman" w:eastAsia="Times New Roman" w:hAnsi="Times New Roman" w:cs="Times New Roman"/>
          <w:iCs/>
          <w:color w:val="424242"/>
          <w:sz w:val="28"/>
          <w:szCs w:val="28"/>
          <w:lang w:eastAsia="ru-RU"/>
        </w:rPr>
        <w:t>иска специалистов предприятия при организации конкретной вы</w:t>
      </w:r>
      <w:r w:rsidRPr="005F13E0">
        <w:rPr>
          <w:rFonts w:ascii="Times New Roman" w:eastAsia="Times New Roman" w:hAnsi="Times New Roman" w:cs="Times New Roman"/>
          <w:b/>
          <w:bCs/>
          <w:iCs/>
          <w:color w:val="424242"/>
          <w:sz w:val="28"/>
          <w:szCs w:val="28"/>
          <w:lang w:eastAsia="ru-RU"/>
        </w:rPr>
        <w:softHyphen/>
      </w:r>
      <w:r w:rsidRPr="005F13E0">
        <w:rPr>
          <w:rFonts w:ascii="Times New Roman" w:eastAsia="Times New Roman" w:hAnsi="Times New Roman" w:cs="Times New Roman"/>
          <w:iCs/>
          <w:color w:val="424242"/>
          <w:sz w:val="28"/>
          <w:szCs w:val="28"/>
          <w:lang w:eastAsia="ru-RU"/>
        </w:rPr>
        <w:t>ставки</w:t>
      </w:r>
      <w:r w:rsidRPr="005F13E0">
        <w:rPr>
          <w:rFonts w:ascii="Times New Roman" w:eastAsia="Times New Roman" w:hAnsi="Times New Roman" w:cs="Times New Roman"/>
          <w:b/>
          <w:bCs/>
          <w:iCs/>
          <w:color w:val="424242"/>
          <w:sz w:val="28"/>
          <w:szCs w:val="28"/>
          <w:lang w:eastAsia="ru-RU"/>
        </w:rPr>
        <w:t>. </w:t>
      </w:r>
    </w:p>
    <w:p w:rsidR="005F13E0" w:rsidRPr="00DE3C04" w:rsidRDefault="005F13E0" w:rsidP="00DE3C04">
      <w:pPr>
        <w:spacing w:after="0" w:line="360" w:lineRule="auto"/>
        <w:ind w:firstLine="708"/>
        <w:jc w:val="both"/>
        <w:rPr>
          <w:rFonts w:ascii="Times New Roman" w:eastAsia="Times New Roman" w:hAnsi="Times New Roman" w:cs="Times New Roman"/>
          <w:iCs/>
          <w:color w:val="424242"/>
          <w:sz w:val="28"/>
          <w:szCs w:val="28"/>
          <w:lang w:eastAsia="ru-RU"/>
        </w:rPr>
      </w:pPr>
      <w:r w:rsidRPr="00DE3C04">
        <w:rPr>
          <w:rFonts w:ascii="Times New Roman" w:eastAsia="Times New Roman" w:hAnsi="Times New Roman" w:cs="Times New Roman"/>
          <w:iCs/>
          <w:color w:val="424242"/>
          <w:sz w:val="28"/>
          <w:szCs w:val="28"/>
          <w:lang w:eastAsia="ru-RU"/>
        </w:rPr>
        <w:t>Разработанный специалистами проект финансового плана</w:t>
      </w:r>
      <w:r w:rsidRPr="00DE3C04">
        <w:rPr>
          <w:rFonts w:ascii="Times New Roman" w:eastAsia="Times New Roman" w:hAnsi="Times New Roman" w:cs="Times New Roman"/>
          <w:bCs/>
          <w:iCs/>
          <w:color w:val="424242"/>
          <w:sz w:val="28"/>
          <w:szCs w:val="28"/>
          <w:lang w:eastAsia="ru-RU"/>
        </w:rPr>
        <w:t>, </w:t>
      </w:r>
      <w:r w:rsidRPr="00DE3C04">
        <w:rPr>
          <w:rFonts w:ascii="Times New Roman" w:eastAsia="Times New Roman" w:hAnsi="Times New Roman" w:cs="Times New Roman"/>
          <w:iCs/>
          <w:color w:val="424242"/>
          <w:sz w:val="28"/>
          <w:szCs w:val="28"/>
          <w:lang w:eastAsia="ru-RU"/>
        </w:rPr>
        <w:t>после рассмотрения и согласования с заинтересованными служба</w:t>
      </w:r>
      <w:r w:rsidRPr="00DE3C04">
        <w:rPr>
          <w:rFonts w:ascii="Times New Roman" w:eastAsia="Times New Roman" w:hAnsi="Times New Roman" w:cs="Times New Roman"/>
          <w:bCs/>
          <w:iCs/>
          <w:color w:val="424242"/>
          <w:sz w:val="28"/>
          <w:szCs w:val="28"/>
          <w:lang w:eastAsia="ru-RU"/>
        </w:rPr>
        <w:softHyphen/>
        <w:t>м</w:t>
      </w:r>
      <w:r w:rsidRPr="00DE3C04">
        <w:rPr>
          <w:rFonts w:ascii="Times New Roman" w:eastAsia="Times New Roman" w:hAnsi="Times New Roman" w:cs="Times New Roman"/>
          <w:iCs/>
          <w:color w:val="424242"/>
          <w:sz w:val="28"/>
          <w:szCs w:val="28"/>
          <w:lang w:eastAsia="ru-RU"/>
        </w:rPr>
        <w:t>и</w:t>
      </w:r>
      <w:r w:rsidRPr="00DE3C04">
        <w:rPr>
          <w:rFonts w:ascii="Times New Roman" w:eastAsia="Times New Roman" w:hAnsi="Times New Roman" w:cs="Times New Roman"/>
          <w:bCs/>
          <w:iCs/>
          <w:color w:val="424242"/>
          <w:sz w:val="28"/>
          <w:szCs w:val="28"/>
          <w:lang w:eastAsia="ru-RU"/>
        </w:rPr>
        <w:t>, </w:t>
      </w:r>
      <w:r w:rsidRPr="00DE3C04">
        <w:rPr>
          <w:rFonts w:ascii="Times New Roman" w:eastAsia="Times New Roman" w:hAnsi="Times New Roman" w:cs="Times New Roman"/>
          <w:iCs/>
          <w:color w:val="424242"/>
          <w:sz w:val="28"/>
          <w:szCs w:val="28"/>
          <w:lang w:eastAsia="ru-RU"/>
        </w:rPr>
        <w:t>утверждается руководителем предприятия и становится руководством к действию дирекции выставки</w:t>
      </w:r>
      <w:r w:rsidRPr="00DE3C04">
        <w:rPr>
          <w:rFonts w:ascii="Times New Roman" w:eastAsia="Times New Roman" w:hAnsi="Times New Roman" w:cs="Times New Roman"/>
          <w:bCs/>
          <w:iCs/>
          <w:color w:val="424242"/>
          <w:sz w:val="28"/>
          <w:szCs w:val="28"/>
          <w:lang w:eastAsia="ru-RU"/>
        </w:rPr>
        <w:t>.</w:t>
      </w:r>
    </w:p>
    <w:p w:rsidR="005F13E0" w:rsidRPr="00DE3C04" w:rsidRDefault="005F13E0" w:rsidP="00DE3C04">
      <w:pPr>
        <w:spacing w:after="0" w:line="360" w:lineRule="auto"/>
        <w:ind w:firstLine="708"/>
        <w:jc w:val="both"/>
        <w:rPr>
          <w:rFonts w:ascii="Times New Roman" w:eastAsia="Times New Roman" w:hAnsi="Times New Roman" w:cs="Times New Roman"/>
          <w:iCs/>
          <w:color w:val="424242"/>
          <w:sz w:val="28"/>
          <w:szCs w:val="28"/>
          <w:lang w:eastAsia="ru-RU"/>
        </w:rPr>
      </w:pPr>
      <w:r w:rsidRPr="00DE3C04">
        <w:rPr>
          <w:rFonts w:ascii="Times New Roman" w:eastAsia="Times New Roman" w:hAnsi="Times New Roman" w:cs="Times New Roman"/>
          <w:b/>
          <w:i/>
          <w:iCs/>
          <w:color w:val="424242"/>
          <w:sz w:val="28"/>
          <w:szCs w:val="28"/>
          <w:lang w:eastAsia="ru-RU"/>
        </w:rPr>
        <w:t>Утверждение и контроль бюджета выставки</w:t>
      </w:r>
      <w:r w:rsidR="00DE3C04">
        <w:rPr>
          <w:rFonts w:ascii="Times New Roman" w:eastAsia="Times New Roman" w:hAnsi="Times New Roman" w:cs="Times New Roman"/>
          <w:b/>
          <w:bCs/>
          <w:i/>
          <w:iCs/>
          <w:color w:val="424242"/>
          <w:sz w:val="28"/>
          <w:szCs w:val="28"/>
          <w:lang w:eastAsia="ru-RU"/>
        </w:rPr>
        <w:t xml:space="preserve">.  </w:t>
      </w:r>
      <w:r w:rsidR="00DE3C04" w:rsidRPr="00DE3C04">
        <w:rPr>
          <w:rFonts w:ascii="Times New Roman" w:eastAsia="Times New Roman" w:hAnsi="Times New Roman" w:cs="Times New Roman"/>
          <w:bCs/>
          <w:iCs/>
          <w:color w:val="424242"/>
          <w:sz w:val="28"/>
          <w:szCs w:val="28"/>
          <w:lang w:eastAsia="ru-RU"/>
        </w:rPr>
        <w:t>Ч</w:t>
      </w:r>
      <w:r w:rsidRPr="00DE3C04">
        <w:rPr>
          <w:rFonts w:ascii="Times New Roman" w:eastAsia="Times New Roman" w:hAnsi="Times New Roman" w:cs="Times New Roman"/>
          <w:iCs/>
          <w:color w:val="424242"/>
          <w:sz w:val="28"/>
          <w:szCs w:val="28"/>
          <w:lang w:eastAsia="ru-RU"/>
        </w:rPr>
        <w:t>тобы реализовать рабочий и финансовый план</w:t>
      </w:r>
      <w:r w:rsidRPr="00DE3C04">
        <w:rPr>
          <w:rFonts w:ascii="Times New Roman" w:eastAsia="Times New Roman" w:hAnsi="Times New Roman" w:cs="Times New Roman"/>
          <w:bCs/>
          <w:iCs/>
          <w:color w:val="424242"/>
          <w:sz w:val="28"/>
          <w:szCs w:val="28"/>
          <w:lang w:eastAsia="ru-RU"/>
        </w:rPr>
        <w:t>,</w:t>
      </w:r>
      <w:r w:rsidR="00DE3C04">
        <w:rPr>
          <w:rFonts w:ascii="Times New Roman" w:eastAsia="Times New Roman" w:hAnsi="Times New Roman" w:cs="Times New Roman"/>
          <w:bCs/>
          <w:iCs/>
          <w:color w:val="424242"/>
          <w:sz w:val="28"/>
          <w:szCs w:val="28"/>
          <w:lang w:eastAsia="ru-RU"/>
        </w:rPr>
        <w:t xml:space="preserve"> </w:t>
      </w:r>
      <w:r w:rsidRPr="00DE3C04">
        <w:rPr>
          <w:rFonts w:ascii="Times New Roman" w:eastAsia="Times New Roman" w:hAnsi="Times New Roman" w:cs="Times New Roman"/>
          <w:iCs/>
          <w:color w:val="424242"/>
          <w:sz w:val="28"/>
          <w:szCs w:val="28"/>
          <w:lang w:eastAsia="ru-RU"/>
        </w:rPr>
        <w:t>с самого начала работ потребуют</w:t>
      </w:r>
      <w:r w:rsidRPr="00DE3C04">
        <w:rPr>
          <w:rFonts w:ascii="Times New Roman" w:eastAsia="Times New Roman" w:hAnsi="Times New Roman" w:cs="Times New Roman"/>
          <w:bCs/>
          <w:iCs/>
          <w:color w:val="424242"/>
          <w:sz w:val="28"/>
          <w:szCs w:val="28"/>
          <w:lang w:eastAsia="ru-RU"/>
        </w:rPr>
        <w:softHyphen/>
      </w:r>
      <w:r w:rsidRPr="00DE3C04">
        <w:rPr>
          <w:rFonts w:ascii="Times New Roman" w:eastAsia="Times New Roman" w:hAnsi="Times New Roman" w:cs="Times New Roman"/>
          <w:iCs/>
          <w:color w:val="424242"/>
          <w:sz w:val="28"/>
          <w:szCs w:val="28"/>
          <w:lang w:eastAsia="ru-RU"/>
        </w:rPr>
        <w:t>ся деньги</w:t>
      </w:r>
      <w:r w:rsidRPr="00DE3C04">
        <w:rPr>
          <w:rFonts w:ascii="Times New Roman" w:eastAsia="Times New Roman" w:hAnsi="Times New Roman" w:cs="Times New Roman"/>
          <w:bCs/>
          <w:iCs/>
          <w:color w:val="424242"/>
          <w:sz w:val="28"/>
          <w:szCs w:val="28"/>
          <w:lang w:eastAsia="ru-RU"/>
        </w:rPr>
        <w:t>.</w:t>
      </w:r>
    </w:p>
    <w:p w:rsidR="005F13E0" w:rsidRPr="00DE3C04" w:rsidRDefault="005F13E0" w:rsidP="005F13E0">
      <w:pPr>
        <w:spacing w:after="0" w:line="360" w:lineRule="auto"/>
        <w:jc w:val="both"/>
        <w:rPr>
          <w:rFonts w:ascii="Times New Roman" w:eastAsia="Times New Roman" w:hAnsi="Times New Roman" w:cs="Times New Roman"/>
          <w:iCs/>
          <w:color w:val="424242"/>
          <w:sz w:val="28"/>
          <w:szCs w:val="28"/>
          <w:lang w:eastAsia="ru-RU"/>
        </w:rPr>
      </w:pPr>
      <w:r w:rsidRPr="00DE3C04">
        <w:rPr>
          <w:rFonts w:ascii="Times New Roman" w:eastAsia="Times New Roman" w:hAnsi="Times New Roman" w:cs="Times New Roman"/>
          <w:iCs/>
          <w:color w:val="424242"/>
          <w:sz w:val="28"/>
          <w:szCs w:val="28"/>
          <w:lang w:eastAsia="ru-RU"/>
        </w:rPr>
        <w:t>Основными источниками доходов являются оргвзносы экспонентов и платежи за аренду площадей.</w:t>
      </w:r>
    </w:p>
    <w:p w:rsidR="005F13E0" w:rsidRPr="00DE3C04" w:rsidRDefault="005F13E0" w:rsidP="00DE3C04">
      <w:pPr>
        <w:spacing w:after="0" w:line="360" w:lineRule="auto"/>
        <w:ind w:firstLine="708"/>
        <w:jc w:val="both"/>
        <w:rPr>
          <w:rFonts w:ascii="Times New Roman" w:eastAsia="Times New Roman" w:hAnsi="Times New Roman" w:cs="Times New Roman"/>
          <w:iCs/>
          <w:color w:val="424242"/>
          <w:sz w:val="28"/>
          <w:szCs w:val="28"/>
          <w:lang w:eastAsia="ru-RU"/>
        </w:rPr>
      </w:pPr>
      <w:r w:rsidRPr="00DE3C04">
        <w:rPr>
          <w:rFonts w:ascii="Times New Roman" w:eastAsia="Times New Roman" w:hAnsi="Times New Roman" w:cs="Times New Roman"/>
          <w:iCs/>
          <w:color w:val="424242"/>
          <w:sz w:val="28"/>
          <w:szCs w:val="28"/>
          <w:lang w:eastAsia="ru-RU"/>
        </w:rPr>
        <w:t>Прочими финансовыми источниками могут быть</w:t>
      </w:r>
      <w:r w:rsidRPr="00DE3C04">
        <w:rPr>
          <w:rFonts w:ascii="Times New Roman" w:eastAsia="Times New Roman" w:hAnsi="Times New Roman" w:cs="Times New Roman"/>
          <w:bCs/>
          <w:iCs/>
          <w:color w:val="424242"/>
          <w:sz w:val="28"/>
          <w:szCs w:val="28"/>
          <w:lang w:eastAsia="ru-RU"/>
        </w:rPr>
        <w:t>: -</w:t>
      </w:r>
    </w:p>
    <w:p w:rsidR="005F13E0" w:rsidRPr="005F13E0" w:rsidRDefault="00DE3C04" w:rsidP="00DE3C04">
      <w:pPr>
        <w:spacing w:after="0" w:line="360" w:lineRule="auto"/>
        <w:ind w:firstLine="708"/>
        <w:jc w:val="both"/>
        <w:rPr>
          <w:rFonts w:ascii="Times New Roman" w:eastAsia="Times New Roman" w:hAnsi="Times New Roman" w:cs="Times New Roman"/>
          <w:iCs/>
          <w:color w:val="424242"/>
          <w:sz w:val="28"/>
          <w:szCs w:val="28"/>
          <w:lang w:eastAsia="ru-RU"/>
        </w:rPr>
      </w:pPr>
      <w:r>
        <w:rPr>
          <w:rFonts w:ascii="Times New Roman" w:eastAsia="Times New Roman" w:hAnsi="Times New Roman" w:cs="Times New Roman"/>
          <w:iCs/>
          <w:color w:val="424242"/>
          <w:sz w:val="28"/>
          <w:szCs w:val="28"/>
          <w:lang w:eastAsia="ru-RU"/>
        </w:rPr>
        <w:t xml:space="preserve">- </w:t>
      </w:r>
      <w:r w:rsidR="005F13E0" w:rsidRPr="005F13E0">
        <w:rPr>
          <w:rFonts w:ascii="Times New Roman" w:eastAsia="Times New Roman" w:hAnsi="Times New Roman" w:cs="Times New Roman"/>
          <w:iCs/>
          <w:color w:val="424242"/>
          <w:sz w:val="28"/>
          <w:szCs w:val="28"/>
          <w:lang w:eastAsia="ru-RU"/>
        </w:rPr>
        <w:t>взносы спонсоров</w:t>
      </w:r>
      <w:r w:rsidR="005F13E0" w:rsidRPr="005F13E0">
        <w:rPr>
          <w:rFonts w:ascii="Times New Roman" w:eastAsia="Times New Roman" w:hAnsi="Times New Roman" w:cs="Times New Roman"/>
          <w:b/>
          <w:bCs/>
          <w:iCs/>
          <w:color w:val="424242"/>
          <w:sz w:val="28"/>
          <w:szCs w:val="28"/>
          <w:lang w:eastAsia="ru-RU"/>
        </w:rPr>
        <w:t>;</w:t>
      </w:r>
    </w:p>
    <w:p w:rsidR="005F13E0" w:rsidRPr="005F13E0" w:rsidRDefault="005F13E0" w:rsidP="00DE3C04">
      <w:pPr>
        <w:spacing w:after="0" w:line="360" w:lineRule="auto"/>
        <w:ind w:firstLine="708"/>
        <w:jc w:val="both"/>
        <w:rPr>
          <w:rFonts w:ascii="Times New Roman" w:eastAsia="Times New Roman" w:hAnsi="Times New Roman" w:cs="Times New Roman"/>
          <w:iCs/>
          <w:color w:val="424242"/>
          <w:sz w:val="28"/>
          <w:szCs w:val="28"/>
          <w:lang w:eastAsia="ru-RU"/>
        </w:rPr>
      </w:pPr>
      <w:r w:rsidRPr="005F13E0">
        <w:rPr>
          <w:rFonts w:ascii="Times New Roman" w:eastAsia="Times New Roman" w:hAnsi="Times New Roman" w:cs="Times New Roman"/>
          <w:b/>
          <w:bCs/>
          <w:iCs/>
          <w:color w:val="424242"/>
          <w:sz w:val="28"/>
          <w:szCs w:val="28"/>
          <w:lang w:eastAsia="ru-RU"/>
        </w:rPr>
        <w:lastRenderedPageBreak/>
        <w:t>-</w:t>
      </w:r>
      <w:r w:rsidRPr="005F13E0">
        <w:rPr>
          <w:rFonts w:ascii="Times New Roman" w:eastAsia="Times New Roman" w:hAnsi="Times New Roman" w:cs="Times New Roman"/>
          <w:iCs/>
          <w:color w:val="424242"/>
          <w:sz w:val="28"/>
          <w:szCs w:val="28"/>
          <w:lang w:eastAsia="ru-RU"/>
        </w:rPr>
        <w:t>паевые доли соорганизаторов выставки или соучредителей ярмарки</w:t>
      </w:r>
      <w:r w:rsidRPr="005F13E0">
        <w:rPr>
          <w:rFonts w:ascii="Times New Roman" w:eastAsia="Times New Roman" w:hAnsi="Times New Roman" w:cs="Times New Roman"/>
          <w:b/>
          <w:bCs/>
          <w:iCs/>
          <w:color w:val="424242"/>
          <w:sz w:val="28"/>
          <w:szCs w:val="28"/>
          <w:lang w:eastAsia="ru-RU"/>
        </w:rPr>
        <w:t>;</w:t>
      </w:r>
    </w:p>
    <w:p w:rsidR="005F13E0" w:rsidRPr="005F13E0" w:rsidRDefault="005F13E0" w:rsidP="00DE3C04">
      <w:pPr>
        <w:spacing w:after="0" w:line="360" w:lineRule="auto"/>
        <w:ind w:firstLine="708"/>
        <w:jc w:val="both"/>
        <w:rPr>
          <w:rFonts w:ascii="Times New Roman" w:eastAsia="Times New Roman" w:hAnsi="Times New Roman" w:cs="Times New Roman"/>
          <w:iCs/>
          <w:color w:val="424242"/>
          <w:sz w:val="28"/>
          <w:szCs w:val="28"/>
          <w:lang w:eastAsia="ru-RU"/>
        </w:rPr>
      </w:pPr>
      <w:r w:rsidRPr="005F13E0">
        <w:rPr>
          <w:rFonts w:ascii="Times New Roman" w:eastAsia="Times New Roman" w:hAnsi="Times New Roman" w:cs="Times New Roman"/>
          <w:iCs/>
          <w:color w:val="424242"/>
          <w:sz w:val="28"/>
          <w:szCs w:val="28"/>
          <w:lang w:eastAsia="ru-RU"/>
        </w:rPr>
        <w:t>- заказ на подготовку и проведение выставки (ярмарки) с финансированием работ общественными организациями, ассоциация</w:t>
      </w:r>
      <w:r w:rsidRPr="005F13E0">
        <w:rPr>
          <w:rFonts w:ascii="Times New Roman" w:eastAsia="Times New Roman" w:hAnsi="Times New Roman" w:cs="Times New Roman"/>
          <w:iCs/>
          <w:color w:val="424242"/>
          <w:sz w:val="28"/>
          <w:szCs w:val="28"/>
          <w:lang w:eastAsia="ru-RU"/>
        </w:rPr>
        <w:softHyphen/>
        <w:t>ми, союзами или местными администрациями;</w:t>
      </w:r>
    </w:p>
    <w:p w:rsidR="005F13E0" w:rsidRPr="005F13E0" w:rsidRDefault="005F13E0" w:rsidP="00DE3C04">
      <w:pPr>
        <w:spacing w:after="0" w:line="360" w:lineRule="auto"/>
        <w:ind w:firstLine="708"/>
        <w:jc w:val="both"/>
        <w:rPr>
          <w:rFonts w:ascii="Times New Roman" w:eastAsia="Times New Roman" w:hAnsi="Times New Roman" w:cs="Times New Roman"/>
          <w:iCs/>
          <w:color w:val="424242"/>
          <w:sz w:val="28"/>
          <w:szCs w:val="28"/>
          <w:lang w:eastAsia="ru-RU"/>
        </w:rPr>
      </w:pPr>
      <w:r w:rsidRPr="005F13E0">
        <w:rPr>
          <w:rFonts w:ascii="Times New Roman" w:eastAsia="Times New Roman" w:hAnsi="Times New Roman" w:cs="Times New Roman"/>
          <w:iCs/>
          <w:color w:val="424242"/>
          <w:sz w:val="28"/>
          <w:szCs w:val="28"/>
          <w:lang w:eastAsia="ru-RU"/>
        </w:rPr>
        <w:t>- программы· местных администраций, ведомств, правительства или администрации президента по поддержке выста</w:t>
      </w:r>
      <w:r w:rsidRPr="005F13E0">
        <w:rPr>
          <w:rFonts w:ascii="Times New Roman" w:eastAsia="Times New Roman" w:hAnsi="Times New Roman" w:cs="Times New Roman"/>
          <w:iCs/>
          <w:color w:val="424242"/>
          <w:sz w:val="28"/>
          <w:szCs w:val="28"/>
          <w:lang w:eastAsia="ru-RU"/>
        </w:rPr>
        <w:softHyphen/>
        <w:t>вочной деятельности;</w:t>
      </w:r>
    </w:p>
    <w:p w:rsidR="005F13E0" w:rsidRPr="005F13E0" w:rsidRDefault="005F13E0" w:rsidP="00DE3C04">
      <w:pPr>
        <w:spacing w:after="0" w:line="360" w:lineRule="auto"/>
        <w:ind w:firstLine="708"/>
        <w:jc w:val="both"/>
        <w:rPr>
          <w:rFonts w:ascii="Times New Roman" w:eastAsia="Times New Roman" w:hAnsi="Times New Roman" w:cs="Times New Roman"/>
          <w:iCs/>
          <w:color w:val="424242"/>
          <w:sz w:val="28"/>
          <w:szCs w:val="28"/>
          <w:lang w:eastAsia="ru-RU"/>
        </w:rPr>
      </w:pPr>
      <w:r w:rsidRPr="005F13E0">
        <w:rPr>
          <w:rFonts w:ascii="Times New Roman" w:eastAsia="Times New Roman" w:hAnsi="Times New Roman" w:cs="Times New Roman"/>
          <w:iCs/>
          <w:color w:val="424242"/>
          <w:sz w:val="28"/>
          <w:szCs w:val="28"/>
          <w:lang w:eastAsia="ru-RU"/>
        </w:rPr>
        <w:t>- выручка от бартерных сделок и клиринговых операций.</w:t>
      </w:r>
    </w:p>
    <w:p w:rsidR="00DE3C04" w:rsidRDefault="005F13E0" w:rsidP="00DE3C04">
      <w:pPr>
        <w:spacing w:after="0" w:line="360" w:lineRule="auto"/>
        <w:ind w:firstLine="708"/>
        <w:jc w:val="both"/>
        <w:rPr>
          <w:rFonts w:ascii="Times New Roman" w:eastAsia="Times New Roman" w:hAnsi="Times New Roman" w:cs="Times New Roman"/>
          <w:iCs/>
          <w:color w:val="424242"/>
          <w:sz w:val="28"/>
          <w:szCs w:val="28"/>
          <w:lang w:eastAsia="ru-RU"/>
        </w:rPr>
      </w:pPr>
      <w:r w:rsidRPr="005F13E0">
        <w:rPr>
          <w:rFonts w:ascii="Times New Roman" w:eastAsia="Times New Roman" w:hAnsi="Times New Roman" w:cs="Times New Roman"/>
          <w:iCs/>
          <w:color w:val="424242"/>
          <w:sz w:val="28"/>
          <w:szCs w:val="28"/>
          <w:lang w:eastAsia="ru-RU"/>
        </w:rPr>
        <w:t>Разработка предложений по выде</w:t>
      </w:r>
      <w:r w:rsidRPr="005F13E0">
        <w:rPr>
          <w:rFonts w:ascii="Times New Roman" w:eastAsia="Times New Roman" w:hAnsi="Times New Roman" w:cs="Times New Roman"/>
          <w:iCs/>
          <w:color w:val="424242"/>
          <w:sz w:val="28"/>
          <w:szCs w:val="28"/>
          <w:lang w:eastAsia="ru-RU"/>
        </w:rPr>
        <w:softHyphen/>
        <w:t>ляемым на выставку денежным средствам</w:t>
      </w:r>
      <w:r w:rsidR="00DE3C04">
        <w:rPr>
          <w:rFonts w:ascii="Times New Roman" w:eastAsia="Times New Roman" w:hAnsi="Times New Roman" w:cs="Times New Roman"/>
          <w:iCs/>
          <w:color w:val="424242"/>
          <w:sz w:val="28"/>
          <w:szCs w:val="28"/>
          <w:lang w:eastAsia="ru-RU"/>
        </w:rPr>
        <w:t xml:space="preserve"> – </w:t>
      </w:r>
      <w:r w:rsidRPr="005F13E0">
        <w:rPr>
          <w:rFonts w:ascii="Times New Roman" w:eastAsia="Times New Roman" w:hAnsi="Times New Roman" w:cs="Times New Roman"/>
          <w:iCs/>
          <w:color w:val="424242"/>
          <w:sz w:val="28"/>
          <w:szCs w:val="28"/>
          <w:lang w:eastAsia="ru-RU"/>
        </w:rPr>
        <w:t xml:space="preserve"> забота планово</w:t>
      </w:r>
      <w:r w:rsidR="00DE3C04">
        <w:rPr>
          <w:rFonts w:ascii="Times New Roman" w:eastAsia="Times New Roman" w:hAnsi="Times New Roman" w:cs="Times New Roman"/>
          <w:iCs/>
          <w:color w:val="424242"/>
          <w:sz w:val="28"/>
          <w:szCs w:val="28"/>
          <w:lang w:eastAsia="ru-RU"/>
        </w:rPr>
        <w:t>-</w:t>
      </w:r>
      <w:r w:rsidRPr="005F13E0">
        <w:rPr>
          <w:rFonts w:ascii="Times New Roman" w:eastAsia="Times New Roman" w:hAnsi="Times New Roman" w:cs="Times New Roman"/>
          <w:iCs/>
          <w:color w:val="424242"/>
          <w:sz w:val="28"/>
          <w:szCs w:val="28"/>
          <w:lang w:eastAsia="ru-RU"/>
        </w:rPr>
        <w:softHyphen/>
        <w:t>финансовой службы предприятия. Она готовит рекомендации не только по сумме выделяемых средств, но и по составу источников финансирования. Свои предложения планово-финансовая служба в форме проекта «Бюджет выставки» передает на утверждение руко</w:t>
      </w:r>
      <w:r w:rsidRPr="005F13E0">
        <w:rPr>
          <w:rFonts w:ascii="Times New Roman" w:eastAsia="Times New Roman" w:hAnsi="Times New Roman" w:cs="Times New Roman"/>
          <w:iCs/>
          <w:color w:val="424242"/>
          <w:sz w:val="28"/>
          <w:szCs w:val="28"/>
          <w:lang w:eastAsia="ru-RU"/>
        </w:rPr>
        <w:softHyphen/>
        <w:t>водству предприятия. Только после утверждения бюджета меро</w:t>
      </w:r>
      <w:r w:rsidRPr="005F13E0">
        <w:rPr>
          <w:rFonts w:ascii="Times New Roman" w:eastAsia="Times New Roman" w:hAnsi="Times New Roman" w:cs="Times New Roman"/>
          <w:iCs/>
          <w:color w:val="424242"/>
          <w:sz w:val="28"/>
          <w:szCs w:val="28"/>
          <w:lang w:eastAsia="ru-RU"/>
        </w:rPr>
        <w:softHyphen/>
        <w:t xml:space="preserve">приятия в целом дирекция выставки может расходовать средства в пределах установленных лимитов по каждой статье сметы затрат. </w:t>
      </w:r>
    </w:p>
    <w:p w:rsidR="005F13E0" w:rsidRPr="005F13E0" w:rsidRDefault="005F13E0" w:rsidP="00DE3C04">
      <w:pPr>
        <w:spacing w:after="0" w:line="360" w:lineRule="auto"/>
        <w:ind w:firstLine="708"/>
        <w:jc w:val="both"/>
        <w:rPr>
          <w:rFonts w:ascii="Times New Roman" w:eastAsia="Times New Roman" w:hAnsi="Times New Roman" w:cs="Times New Roman"/>
          <w:iCs/>
          <w:color w:val="424242"/>
          <w:sz w:val="28"/>
          <w:szCs w:val="28"/>
          <w:lang w:eastAsia="ru-RU"/>
        </w:rPr>
      </w:pPr>
      <w:r w:rsidRPr="005F13E0">
        <w:rPr>
          <w:rFonts w:ascii="Times New Roman" w:eastAsia="Times New Roman" w:hAnsi="Times New Roman" w:cs="Times New Roman"/>
          <w:iCs/>
          <w:color w:val="424242"/>
          <w:sz w:val="28"/>
          <w:szCs w:val="28"/>
          <w:lang w:eastAsia="ru-RU"/>
        </w:rPr>
        <w:t>Общий размер финансирования выставки вносится в приказ о ее подготовке и проведении в форме пункта «Выделить на подготовку и проведение выставки средства в рублях и валюте в размере», а бухгалтерии этим же приказом дается указание оплачивать соот</w:t>
      </w:r>
      <w:r w:rsidRPr="005F13E0">
        <w:rPr>
          <w:rFonts w:ascii="Times New Roman" w:eastAsia="Times New Roman" w:hAnsi="Times New Roman" w:cs="Times New Roman"/>
          <w:iCs/>
          <w:color w:val="424242"/>
          <w:sz w:val="28"/>
          <w:szCs w:val="28"/>
          <w:lang w:eastAsia="ru-RU"/>
        </w:rPr>
        <w:softHyphen/>
        <w:t>ветствующие расходы по предъявлении необходимых платежных документов.</w:t>
      </w:r>
    </w:p>
    <w:p w:rsidR="005F13E0" w:rsidRPr="005F13E0" w:rsidRDefault="005F13E0" w:rsidP="005F13E0">
      <w:pPr>
        <w:pStyle w:val="a8"/>
        <w:spacing w:after="0" w:line="360" w:lineRule="auto"/>
        <w:ind w:left="0"/>
        <w:jc w:val="both"/>
        <w:rPr>
          <w:rFonts w:ascii="Times New Roman" w:hAnsi="Times New Roman" w:cs="Times New Roman"/>
          <w:b/>
          <w:sz w:val="28"/>
          <w:szCs w:val="28"/>
        </w:rPr>
      </w:pPr>
    </w:p>
    <w:p w:rsidR="00BE1C1B" w:rsidRPr="005F13E0" w:rsidRDefault="00BE1C1B" w:rsidP="005F13E0">
      <w:pPr>
        <w:spacing w:after="0" w:line="360" w:lineRule="auto"/>
        <w:jc w:val="both"/>
        <w:rPr>
          <w:rFonts w:ascii="Times New Roman" w:hAnsi="Times New Roman" w:cs="Times New Roman"/>
          <w:sz w:val="28"/>
          <w:szCs w:val="28"/>
        </w:rPr>
      </w:pPr>
    </w:p>
    <w:p w:rsidR="00BE1C1B" w:rsidRPr="005F13E0" w:rsidRDefault="00BE1C1B" w:rsidP="005F13E0">
      <w:pPr>
        <w:spacing w:after="0" w:line="360" w:lineRule="auto"/>
        <w:jc w:val="both"/>
        <w:rPr>
          <w:rFonts w:ascii="Times New Roman" w:hAnsi="Times New Roman" w:cs="Times New Roman"/>
          <w:sz w:val="28"/>
          <w:szCs w:val="28"/>
        </w:rPr>
      </w:pPr>
    </w:p>
    <w:p w:rsidR="00BE1C1B" w:rsidRPr="005F13E0" w:rsidRDefault="00BE1C1B" w:rsidP="005F13E0">
      <w:pPr>
        <w:spacing w:after="0" w:line="360" w:lineRule="auto"/>
        <w:jc w:val="both"/>
        <w:rPr>
          <w:rFonts w:ascii="Times New Roman" w:hAnsi="Times New Roman" w:cs="Times New Roman"/>
          <w:sz w:val="28"/>
          <w:szCs w:val="28"/>
        </w:rPr>
      </w:pPr>
    </w:p>
    <w:p w:rsidR="00BE1C1B" w:rsidRDefault="00BE1C1B" w:rsidP="00BE1C1B">
      <w:pPr>
        <w:rPr>
          <w:rFonts w:ascii="Times New Roman" w:hAnsi="Times New Roman" w:cs="Times New Roman"/>
          <w:sz w:val="28"/>
          <w:szCs w:val="28"/>
        </w:rPr>
      </w:pPr>
    </w:p>
    <w:p w:rsidR="00BE1C1B" w:rsidRDefault="00BE1C1B" w:rsidP="00BE1C1B">
      <w:pPr>
        <w:rPr>
          <w:rFonts w:ascii="Times New Roman" w:hAnsi="Times New Roman" w:cs="Times New Roman"/>
          <w:sz w:val="28"/>
          <w:szCs w:val="28"/>
        </w:rPr>
      </w:pPr>
    </w:p>
    <w:p w:rsidR="00BE1C1B" w:rsidRDefault="00BE1C1B" w:rsidP="00BE1C1B">
      <w:pPr>
        <w:rPr>
          <w:rFonts w:ascii="Times New Roman" w:hAnsi="Times New Roman" w:cs="Times New Roman"/>
          <w:sz w:val="28"/>
          <w:szCs w:val="28"/>
        </w:rPr>
      </w:pPr>
    </w:p>
    <w:p w:rsidR="00BE1C1B" w:rsidRDefault="00BE1C1B" w:rsidP="00BE1C1B">
      <w:pPr>
        <w:rPr>
          <w:rFonts w:ascii="Times New Roman" w:hAnsi="Times New Roman" w:cs="Times New Roman"/>
          <w:b/>
          <w:sz w:val="28"/>
          <w:szCs w:val="28"/>
        </w:rPr>
      </w:pPr>
      <w:r>
        <w:rPr>
          <w:rFonts w:ascii="Times New Roman" w:hAnsi="Times New Roman" w:cs="Times New Roman"/>
          <w:b/>
          <w:sz w:val="28"/>
          <w:szCs w:val="28"/>
        </w:rPr>
        <w:lastRenderedPageBreak/>
        <w:t>ЛЕКЦИЯ 5</w:t>
      </w:r>
    </w:p>
    <w:p w:rsidR="00BE1C1B" w:rsidRDefault="00BE1C1B" w:rsidP="00BE1C1B">
      <w:pPr>
        <w:pStyle w:val="a8"/>
        <w:rPr>
          <w:rFonts w:ascii="Times New Roman" w:hAnsi="Times New Roman" w:cs="Times New Roman"/>
          <w:b/>
          <w:sz w:val="28"/>
          <w:szCs w:val="28"/>
        </w:rPr>
      </w:pPr>
      <w:r>
        <w:rPr>
          <w:rFonts w:ascii="Times New Roman" w:hAnsi="Times New Roman" w:cs="Times New Roman"/>
          <w:b/>
          <w:sz w:val="28"/>
          <w:szCs w:val="28"/>
        </w:rPr>
        <w:t>ТЕХНОЛОГИИ ПОДГОТОВКИ  ВЫСТАВКИ (ЧАСТЬ 2)</w:t>
      </w:r>
    </w:p>
    <w:p w:rsidR="00BE1C1B" w:rsidRDefault="00BE1C1B" w:rsidP="00BE1C1B">
      <w:pPr>
        <w:rPr>
          <w:rFonts w:ascii="Times New Roman" w:hAnsi="Times New Roman" w:cs="Times New Roman"/>
          <w:sz w:val="28"/>
          <w:szCs w:val="28"/>
        </w:rPr>
      </w:pPr>
      <w:r>
        <w:rPr>
          <w:rFonts w:ascii="Times New Roman" w:hAnsi="Times New Roman" w:cs="Times New Roman"/>
          <w:sz w:val="28"/>
          <w:szCs w:val="28"/>
        </w:rPr>
        <w:t>План:</w:t>
      </w:r>
    </w:p>
    <w:p w:rsidR="00BE1C1B" w:rsidRDefault="00BE1C1B" w:rsidP="00BE1C1B">
      <w:pPr>
        <w:rPr>
          <w:rFonts w:ascii="Times New Roman" w:hAnsi="Times New Roman" w:cs="Times New Roman"/>
          <w:sz w:val="28"/>
          <w:szCs w:val="28"/>
        </w:rPr>
      </w:pPr>
      <w:r>
        <w:rPr>
          <w:rFonts w:ascii="Times New Roman" w:hAnsi="Times New Roman" w:cs="Times New Roman"/>
          <w:sz w:val="28"/>
          <w:szCs w:val="28"/>
        </w:rPr>
        <w:t>1.Разработка концепции выставки</w:t>
      </w:r>
    </w:p>
    <w:p w:rsidR="00BE1C1B" w:rsidRDefault="00BE1C1B" w:rsidP="00BE1C1B">
      <w:pPr>
        <w:rPr>
          <w:rFonts w:ascii="Times New Roman" w:hAnsi="Times New Roman" w:cs="Times New Roman"/>
          <w:sz w:val="28"/>
          <w:szCs w:val="28"/>
        </w:rPr>
      </w:pPr>
      <w:r>
        <w:rPr>
          <w:rFonts w:ascii="Times New Roman" w:hAnsi="Times New Roman" w:cs="Times New Roman"/>
          <w:sz w:val="28"/>
          <w:szCs w:val="28"/>
        </w:rPr>
        <w:t>2.Рабочий план подготовки проведения выставки. Основные этапы работ</w:t>
      </w:r>
    </w:p>
    <w:p w:rsidR="00BE1C1B" w:rsidRDefault="00BE1C1B" w:rsidP="00BE1C1B">
      <w:pPr>
        <w:rPr>
          <w:rFonts w:ascii="Times New Roman" w:hAnsi="Times New Roman" w:cs="Times New Roman"/>
          <w:sz w:val="28"/>
          <w:szCs w:val="28"/>
        </w:rPr>
      </w:pPr>
      <w:r>
        <w:rPr>
          <w:rFonts w:ascii="Times New Roman" w:hAnsi="Times New Roman" w:cs="Times New Roman"/>
          <w:sz w:val="28"/>
          <w:szCs w:val="28"/>
        </w:rPr>
        <w:t xml:space="preserve">3.Разработка форм заявок, условий участия и договоров с участниками </w:t>
      </w:r>
    </w:p>
    <w:p w:rsidR="00BE1C1B" w:rsidRDefault="00BE1C1B" w:rsidP="00BE1C1B">
      <w:pPr>
        <w:rPr>
          <w:rFonts w:ascii="Times New Roman" w:hAnsi="Times New Roman" w:cs="Times New Roman"/>
          <w:sz w:val="28"/>
          <w:szCs w:val="28"/>
        </w:rPr>
      </w:pPr>
      <w:r>
        <w:rPr>
          <w:rFonts w:ascii="Times New Roman" w:hAnsi="Times New Roman" w:cs="Times New Roman"/>
          <w:sz w:val="28"/>
          <w:szCs w:val="28"/>
        </w:rPr>
        <w:t xml:space="preserve">   выставок.</w:t>
      </w:r>
    </w:p>
    <w:p w:rsidR="00BE1C1B" w:rsidRDefault="00BE1C1B" w:rsidP="00BE1C1B">
      <w:pPr>
        <w:rPr>
          <w:rFonts w:ascii="Times New Roman" w:hAnsi="Times New Roman" w:cs="Times New Roman"/>
          <w:sz w:val="28"/>
          <w:szCs w:val="28"/>
        </w:rPr>
      </w:pPr>
      <w:r>
        <w:rPr>
          <w:rFonts w:ascii="Times New Roman" w:hAnsi="Times New Roman" w:cs="Times New Roman"/>
          <w:sz w:val="28"/>
          <w:szCs w:val="28"/>
        </w:rPr>
        <w:t>4. Выбор помещения, реклама и комплектование выставки.</w:t>
      </w:r>
    </w:p>
    <w:p w:rsidR="00BE1C1B" w:rsidRDefault="00BE1C1B" w:rsidP="00BE1C1B">
      <w:pPr>
        <w:rPr>
          <w:rFonts w:ascii="Times New Roman" w:hAnsi="Times New Roman" w:cs="Times New Roman"/>
          <w:sz w:val="28"/>
          <w:szCs w:val="28"/>
        </w:rPr>
      </w:pPr>
    </w:p>
    <w:p w:rsidR="004012B2" w:rsidRDefault="004012B2" w:rsidP="004012B2">
      <w:pPr>
        <w:jc w:val="center"/>
        <w:rPr>
          <w:rFonts w:ascii="Times New Roman" w:hAnsi="Times New Roman" w:cs="Times New Roman"/>
          <w:b/>
          <w:sz w:val="28"/>
          <w:szCs w:val="28"/>
        </w:rPr>
      </w:pPr>
      <w:r w:rsidRPr="004012B2">
        <w:rPr>
          <w:rFonts w:ascii="Times New Roman" w:hAnsi="Times New Roman" w:cs="Times New Roman"/>
          <w:b/>
          <w:sz w:val="28"/>
          <w:szCs w:val="28"/>
        </w:rPr>
        <w:t>1.Разработка концепции выставки</w:t>
      </w:r>
    </w:p>
    <w:p w:rsidR="004012B2" w:rsidRDefault="004012B2" w:rsidP="004012B2">
      <w:pPr>
        <w:pStyle w:val="a8"/>
        <w:spacing w:after="0" w:line="360" w:lineRule="auto"/>
        <w:ind w:left="0" w:firstLine="708"/>
        <w:rPr>
          <w:rFonts w:ascii="Times New Roman" w:hAnsi="Times New Roman" w:cs="Times New Roman"/>
          <w:sz w:val="28"/>
          <w:szCs w:val="28"/>
        </w:rPr>
      </w:pPr>
      <w:r>
        <w:rPr>
          <w:rFonts w:ascii="Times New Roman" w:hAnsi="Times New Roman" w:cs="Times New Roman"/>
          <w:sz w:val="28"/>
          <w:szCs w:val="28"/>
        </w:rPr>
        <w:t>До момента составления плана мероприятий по подготовке и проведению выставки разрабатывается её концепция</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Концепция выставки – </w:t>
      </w:r>
      <w:r>
        <w:rPr>
          <w:rFonts w:ascii="Times New Roman" w:hAnsi="Times New Roman" w:cs="Times New Roman"/>
          <w:sz w:val="28"/>
          <w:szCs w:val="28"/>
        </w:rPr>
        <w:t>общий руководящий материал, содержащий</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результаты исследования рынка</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выводы, позволяющие принять решение о целесообразности </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проведения вставки</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общую идею выставки</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цели и задачи выставки</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особенности тематики</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принципы группирования экспозиции</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другие условия реализации проекта.</w:t>
      </w:r>
    </w:p>
    <w:p w:rsidR="004012B2" w:rsidRDefault="004012B2" w:rsidP="004012B2">
      <w:pPr>
        <w:pStyle w:val="a8"/>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Разработчик концепции –  инициатор выставки. Разрабатывает её по итогам проработки указанных в концепции вопросов. Оформляется она в произвольной форме. Утверждается оргкомитетом выставки.</w:t>
      </w:r>
    </w:p>
    <w:p w:rsidR="004012B2" w:rsidRDefault="004012B2" w:rsidP="004012B2">
      <w:pPr>
        <w:pStyle w:val="a8"/>
        <w:spacing w:after="0" w:line="360" w:lineRule="auto"/>
        <w:ind w:left="0"/>
        <w:jc w:val="both"/>
        <w:rPr>
          <w:rFonts w:ascii="Times New Roman" w:hAnsi="Times New Roman" w:cs="Times New Roman"/>
          <w:b/>
          <w:sz w:val="28"/>
          <w:szCs w:val="28"/>
        </w:rPr>
      </w:pPr>
      <w:r>
        <w:rPr>
          <w:rFonts w:ascii="Times New Roman" w:hAnsi="Times New Roman" w:cs="Times New Roman"/>
          <w:b/>
          <w:sz w:val="28"/>
          <w:szCs w:val="28"/>
        </w:rPr>
        <w:t>Типовые рекомендации по составу разделов концепции:</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обоснование состоятельности проекта для рынка;</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описание рынка ( статистика, инновационный цикл и др.);</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программа государственной поддержки;</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 потенциальные стратегические партнёры;</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выводы анализа конкурентной среды;</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зона охвата, значение, время и место проведения выставки;</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уникальные стороны проекта;</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тематико-экспозиционный план выставки, принципы организации </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экспозиций, и целевых групп экспонентов;</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структура экспонентов выставки(ведущие компании, предполагаемое </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количество экспонатов и выставочной площади);</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мероприятия деловой программы (протокольные мероприятия, </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конференции, семинары, «круглые столы»);</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культурные программы т сопутствующие мероприятия;</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конкурсные и презентационные программы;</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инфраструктурное обеспечение.</w:t>
      </w:r>
    </w:p>
    <w:p w:rsidR="004012B2" w:rsidRDefault="004012B2" w:rsidP="004012B2">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Это ориентировочный состав разделов, его можно детализировать, расширять или наоборот укрупнять, укорачивать. Можно разделы менять местами, если это требует логика концепции.</w:t>
      </w:r>
    </w:p>
    <w:p w:rsidR="004012B2" w:rsidRDefault="004012B2" w:rsidP="004012B2">
      <w:pPr>
        <w:pStyle w:val="a8"/>
        <w:spacing w:after="0" w:line="360" w:lineRule="auto"/>
        <w:ind w:left="0"/>
        <w:jc w:val="both"/>
        <w:rPr>
          <w:rFonts w:ascii="Times New Roman" w:hAnsi="Times New Roman" w:cs="Times New Roman"/>
          <w:sz w:val="28"/>
          <w:szCs w:val="28"/>
        </w:rPr>
      </w:pPr>
    </w:p>
    <w:p w:rsidR="004012B2" w:rsidRDefault="004012B2" w:rsidP="0047465D">
      <w:pPr>
        <w:spacing w:after="0" w:line="360" w:lineRule="auto"/>
        <w:jc w:val="center"/>
        <w:rPr>
          <w:rFonts w:ascii="Times New Roman" w:hAnsi="Times New Roman" w:cs="Times New Roman"/>
          <w:b/>
          <w:sz w:val="28"/>
          <w:szCs w:val="28"/>
        </w:rPr>
      </w:pPr>
      <w:r w:rsidRPr="004012B2">
        <w:rPr>
          <w:rFonts w:ascii="Times New Roman" w:hAnsi="Times New Roman" w:cs="Times New Roman"/>
          <w:b/>
          <w:sz w:val="28"/>
          <w:szCs w:val="28"/>
        </w:rPr>
        <w:t>2.Рабочий план подготовки проведения выставки. Основные этапы работ</w:t>
      </w:r>
    </w:p>
    <w:p w:rsidR="004012B2" w:rsidRDefault="004012B2" w:rsidP="00D92E46">
      <w:pPr>
        <w:pStyle w:val="a8"/>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Планирование – основа рациональной подготовки и эффективного проведения выставки или ярмарки. Рабочий план  традиционно называется планом мероприятий по подготовке и проведению выставок. Чёткий и детально разработанный план – залог успешной организации и координации работ.</w:t>
      </w:r>
    </w:p>
    <w:p w:rsidR="004012B2" w:rsidRDefault="004012B2" w:rsidP="00D92E46">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Рабочий  план – это задание для исполнителей.</w:t>
      </w:r>
    </w:p>
    <w:p w:rsidR="004012B2" w:rsidRDefault="004012B2" w:rsidP="00D92E46">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Системность планового документа превращает процесс подготовки </w:t>
      </w:r>
    </w:p>
    <w:p w:rsidR="004012B2" w:rsidRDefault="004012B2" w:rsidP="00D92E46">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выставки в ряд взаимосвязанных и взаимозависимых операций.</w:t>
      </w:r>
    </w:p>
    <w:p w:rsidR="004012B2" w:rsidRDefault="004012B2" w:rsidP="00D92E46">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Они реализуются коллективом исполнителей, который организуется </w:t>
      </w:r>
    </w:p>
    <w:p w:rsidR="004012B2" w:rsidRDefault="004012B2" w:rsidP="00D92E46">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как единая сложная система. </w:t>
      </w:r>
    </w:p>
    <w:p w:rsidR="004012B2" w:rsidRDefault="004012B2" w:rsidP="00D92E46">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От успешности деятельности исполнителей зависит конечный </w:t>
      </w:r>
    </w:p>
    <w:p w:rsidR="004012B2" w:rsidRDefault="004012B2" w:rsidP="00D92E46">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 xml:space="preserve">  результат: технический, художественный или научный уровень   </w:t>
      </w:r>
    </w:p>
    <w:p w:rsidR="004012B2" w:rsidRDefault="004012B2" w:rsidP="00D92E46">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выставки, её экономическая рентабельность, действенность как   </w:t>
      </w:r>
    </w:p>
    <w:p w:rsidR="004012B2" w:rsidRDefault="004012B2" w:rsidP="00D92E46">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информационно-рекламного мероприятия.</w:t>
      </w:r>
    </w:p>
    <w:p w:rsidR="004012B2" w:rsidRDefault="004012B2" w:rsidP="00D92E46">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План становится документом для контроля хода исполнения и </w:t>
      </w:r>
    </w:p>
    <w:p w:rsidR="004012B2" w:rsidRDefault="004012B2" w:rsidP="00D92E46">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координации действий исполнителей.</w:t>
      </w:r>
    </w:p>
    <w:p w:rsidR="004012B2" w:rsidRDefault="004012B2" w:rsidP="00D92E46">
      <w:pPr>
        <w:pStyle w:val="a8"/>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План – залог рационального использования сил, времени и средств.</w:t>
      </w:r>
    </w:p>
    <w:p w:rsidR="00D92E46" w:rsidRDefault="00D92E46" w:rsidP="00D92E46">
      <w:pPr>
        <w:pStyle w:val="a8"/>
        <w:spacing w:after="0" w:line="360" w:lineRule="auto"/>
        <w:ind w:left="0" w:firstLine="708"/>
        <w:jc w:val="both"/>
        <w:rPr>
          <w:rFonts w:ascii="Times New Roman" w:hAnsi="Times New Roman" w:cs="Times New Roman"/>
          <w:sz w:val="28"/>
          <w:szCs w:val="28"/>
        </w:rPr>
      </w:pPr>
      <w:r w:rsidRPr="0047465D">
        <w:rPr>
          <w:rFonts w:ascii="Times New Roman" w:hAnsi="Times New Roman" w:cs="Times New Roman"/>
          <w:sz w:val="28"/>
          <w:szCs w:val="28"/>
        </w:rPr>
        <w:t xml:space="preserve">Еще один важный фактор — плановый период подготовки и проведения выставки. </w:t>
      </w:r>
      <w:r>
        <w:rPr>
          <w:rFonts w:ascii="Times New Roman" w:hAnsi="Times New Roman" w:cs="Times New Roman"/>
          <w:sz w:val="28"/>
          <w:szCs w:val="28"/>
        </w:rPr>
        <w:t>Он</w:t>
      </w:r>
      <w:r w:rsidRPr="0047465D">
        <w:rPr>
          <w:rFonts w:ascii="Times New Roman" w:hAnsi="Times New Roman" w:cs="Times New Roman"/>
          <w:sz w:val="28"/>
          <w:szCs w:val="28"/>
        </w:rPr>
        <w:t xml:space="preserve"> в зависимости от типа выставочного мероприятия и статуса </w:t>
      </w:r>
      <w:r>
        <w:rPr>
          <w:rFonts w:ascii="Times New Roman" w:hAnsi="Times New Roman" w:cs="Times New Roman"/>
          <w:sz w:val="28"/>
          <w:szCs w:val="28"/>
        </w:rPr>
        <w:t>выставки может составлять от трех</w:t>
      </w:r>
      <w:r w:rsidRPr="0047465D">
        <w:rPr>
          <w:rFonts w:ascii="Times New Roman" w:hAnsi="Times New Roman" w:cs="Times New Roman"/>
          <w:sz w:val="28"/>
          <w:szCs w:val="28"/>
        </w:rPr>
        <w:t xml:space="preserve"> </w:t>
      </w:r>
      <w:r>
        <w:rPr>
          <w:rFonts w:ascii="Times New Roman" w:hAnsi="Times New Roman" w:cs="Times New Roman"/>
          <w:sz w:val="28"/>
          <w:szCs w:val="28"/>
        </w:rPr>
        <w:t>дней</w:t>
      </w:r>
      <w:r w:rsidRPr="0047465D">
        <w:rPr>
          <w:rFonts w:ascii="Times New Roman" w:hAnsi="Times New Roman" w:cs="Times New Roman"/>
          <w:sz w:val="28"/>
          <w:szCs w:val="28"/>
        </w:rPr>
        <w:t xml:space="preserve"> до пяти лет</w:t>
      </w:r>
      <w:r>
        <w:rPr>
          <w:rFonts w:ascii="Times New Roman" w:hAnsi="Times New Roman" w:cs="Times New Roman"/>
          <w:sz w:val="28"/>
          <w:szCs w:val="28"/>
        </w:rPr>
        <w:t xml:space="preserve"> (</w:t>
      </w:r>
      <w:r w:rsidRPr="0047465D">
        <w:rPr>
          <w:rFonts w:ascii="Times New Roman" w:hAnsi="Times New Roman" w:cs="Times New Roman"/>
          <w:sz w:val="28"/>
          <w:szCs w:val="28"/>
        </w:rPr>
        <w:t>для Всемирной выставки «ЭКСПО»</w:t>
      </w:r>
      <w:r>
        <w:rPr>
          <w:rFonts w:ascii="Times New Roman" w:hAnsi="Times New Roman" w:cs="Times New Roman"/>
          <w:sz w:val="28"/>
          <w:szCs w:val="28"/>
        </w:rPr>
        <w:t>)</w:t>
      </w:r>
      <w:r w:rsidRPr="0047465D">
        <w:rPr>
          <w:rFonts w:ascii="Times New Roman" w:hAnsi="Times New Roman" w:cs="Times New Roman"/>
          <w:sz w:val="28"/>
          <w:szCs w:val="28"/>
        </w:rPr>
        <w:t xml:space="preserve">. Естественно, это </w:t>
      </w:r>
      <w:r>
        <w:rPr>
          <w:rFonts w:ascii="Times New Roman" w:hAnsi="Times New Roman" w:cs="Times New Roman"/>
          <w:sz w:val="28"/>
          <w:szCs w:val="28"/>
        </w:rPr>
        <w:t>определя</w:t>
      </w:r>
      <w:r w:rsidRPr="0047465D">
        <w:rPr>
          <w:rFonts w:ascii="Times New Roman" w:hAnsi="Times New Roman" w:cs="Times New Roman"/>
          <w:sz w:val="28"/>
          <w:szCs w:val="28"/>
        </w:rPr>
        <w:t>ет специфику  вс</w:t>
      </w:r>
      <w:r>
        <w:rPr>
          <w:rFonts w:ascii="Times New Roman" w:hAnsi="Times New Roman" w:cs="Times New Roman"/>
          <w:sz w:val="28"/>
          <w:szCs w:val="28"/>
        </w:rPr>
        <w:t>ей</w:t>
      </w:r>
      <w:r w:rsidRPr="0047465D">
        <w:rPr>
          <w:rFonts w:ascii="Times New Roman" w:hAnsi="Times New Roman" w:cs="Times New Roman"/>
          <w:sz w:val="28"/>
          <w:szCs w:val="28"/>
        </w:rPr>
        <w:t xml:space="preserve"> организаци</w:t>
      </w:r>
      <w:r>
        <w:rPr>
          <w:rFonts w:ascii="Times New Roman" w:hAnsi="Times New Roman" w:cs="Times New Roman"/>
          <w:sz w:val="28"/>
          <w:szCs w:val="28"/>
        </w:rPr>
        <w:t>и</w:t>
      </w:r>
      <w:r w:rsidRPr="0047465D">
        <w:rPr>
          <w:rFonts w:ascii="Times New Roman" w:hAnsi="Times New Roman" w:cs="Times New Roman"/>
          <w:sz w:val="28"/>
          <w:szCs w:val="28"/>
        </w:rPr>
        <w:t xml:space="preserve"> работ, детализаци</w:t>
      </w:r>
      <w:r>
        <w:rPr>
          <w:rFonts w:ascii="Times New Roman" w:hAnsi="Times New Roman" w:cs="Times New Roman"/>
          <w:sz w:val="28"/>
          <w:szCs w:val="28"/>
        </w:rPr>
        <w:t>и</w:t>
      </w:r>
      <w:r w:rsidRPr="0047465D">
        <w:rPr>
          <w:rFonts w:ascii="Times New Roman" w:hAnsi="Times New Roman" w:cs="Times New Roman"/>
          <w:sz w:val="28"/>
          <w:szCs w:val="28"/>
        </w:rPr>
        <w:t xml:space="preserve"> плана по этапам, </w:t>
      </w:r>
      <w:r>
        <w:rPr>
          <w:rFonts w:ascii="Times New Roman" w:hAnsi="Times New Roman" w:cs="Times New Roman"/>
          <w:sz w:val="28"/>
          <w:szCs w:val="28"/>
        </w:rPr>
        <w:t xml:space="preserve"> взаимосвязи исполнителей,  контроля</w:t>
      </w:r>
      <w:r w:rsidRPr="0047465D">
        <w:rPr>
          <w:rFonts w:ascii="Times New Roman" w:hAnsi="Times New Roman" w:cs="Times New Roman"/>
          <w:sz w:val="28"/>
          <w:szCs w:val="28"/>
        </w:rPr>
        <w:t xml:space="preserve"> и координаци</w:t>
      </w:r>
      <w:r>
        <w:rPr>
          <w:rFonts w:ascii="Times New Roman" w:hAnsi="Times New Roman" w:cs="Times New Roman"/>
          <w:sz w:val="28"/>
          <w:szCs w:val="28"/>
        </w:rPr>
        <w:t>и</w:t>
      </w:r>
      <w:r w:rsidRPr="0047465D">
        <w:rPr>
          <w:rFonts w:ascii="Times New Roman" w:hAnsi="Times New Roman" w:cs="Times New Roman"/>
          <w:sz w:val="28"/>
          <w:szCs w:val="28"/>
        </w:rPr>
        <w:t xml:space="preserve"> хода выполнения этапов и подэтапов. Но независимо от типа готовящейся выставки и времени, отведенного на ее подготовку, в многообразии вариантов планов можно выделить обязательные этапы и работы. </w:t>
      </w:r>
    </w:p>
    <w:p w:rsidR="004012B2" w:rsidRPr="00D92E46" w:rsidRDefault="00E8078B" w:rsidP="00D92E46">
      <w:pPr>
        <w:spacing w:after="0" w:line="360" w:lineRule="auto"/>
        <w:ind w:firstLine="708"/>
        <w:rPr>
          <w:rFonts w:ascii="Times New Roman" w:hAnsi="Times New Roman" w:cs="Times New Roman"/>
          <w:b/>
          <w:i/>
          <w:sz w:val="28"/>
          <w:szCs w:val="28"/>
        </w:rPr>
      </w:pPr>
      <w:r>
        <w:rPr>
          <w:rFonts w:ascii="Times New Roman" w:hAnsi="Times New Roman" w:cs="Times New Roman"/>
          <w:b/>
          <w:i/>
          <w:sz w:val="28"/>
          <w:szCs w:val="28"/>
        </w:rPr>
        <w:t xml:space="preserve">         </w:t>
      </w:r>
      <w:r w:rsidR="004012B2" w:rsidRPr="00D92E46">
        <w:rPr>
          <w:rFonts w:ascii="Times New Roman" w:hAnsi="Times New Roman" w:cs="Times New Roman"/>
          <w:b/>
          <w:i/>
          <w:sz w:val="28"/>
          <w:szCs w:val="28"/>
        </w:rPr>
        <w:t>Типовой план мероприятий содержит 30 этапов.</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1. Подготовка распорядительного документа о подготовке выставки и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доведение его до исполнителей.</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2. Создание организационного комитета, рабочей группы и дирекции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выставки; проведение первого (организационного) заседания.</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3. Разработка графиков и инструкции по реализации плана мероприятий по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подготовке и проведению выставки и доведение их до исполнителей.</w:t>
      </w:r>
    </w:p>
    <w:p w:rsidR="00E8078B"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47465D" w:rsidRPr="0047465D">
        <w:rPr>
          <w:rFonts w:ascii="Times New Roman" w:hAnsi="Times New Roman" w:cs="Times New Roman"/>
          <w:sz w:val="28"/>
          <w:szCs w:val="28"/>
        </w:rPr>
        <w:t xml:space="preserve">. Разработка сметы затрат на подготовку и проведение выставки,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финансового плана по доходной части и утверждение бюджета выставки.</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5. Разработка концепции выставки, тематического (или экспозиционного)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плана и утверждение их оргкомитетом.</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6. Разработка информационно-рекламных материалов (информационного </w:t>
      </w:r>
    </w:p>
    <w:p w:rsidR="00E8078B"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 xml:space="preserve">письма, персональных приглашений и т.п.), договорной коммерческой </w:t>
      </w:r>
      <w:r>
        <w:rPr>
          <w:rFonts w:ascii="Times New Roman" w:hAnsi="Times New Roman" w:cs="Times New Roman"/>
          <w:sz w:val="28"/>
          <w:szCs w:val="28"/>
        </w:rPr>
        <w:t xml:space="preserve">  </w:t>
      </w:r>
    </w:p>
    <w:p w:rsidR="00E8078B"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7465D" w:rsidRPr="0047465D">
        <w:rPr>
          <w:rFonts w:ascii="Times New Roman" w:hAnsi="Times New Roman" w:cs="Times New Roman"/>
          <w:sz w:val="28"/>
          <w:szCs w:val="28"/>
        </w:rPr>
        <w:t xml:space="preserve">документации («Заявка-Договор на участие в выставке», «Условия участия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в выставке», прайс- листы на услуги и работы).</w:t>
      </w:r>
    </w:p>
    <w:p w:rsidR="0047465D" w:rsidRPr="0047465D"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7. Решение вопроса о помещении или экспозиционных площадях выставки.</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8. Рассылка информационного письма и заявочно-договорной документации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потенциальным участникам.</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9. Подготовка рекламной кампании выставки в СМИ, на радио и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телевидении.</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10. Регистрация поступающих заявок участников, контроль и учет денежных </w:t>
      </w:r>
    </w:p>
    <w:p w:rsidR="00E8078B"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 xml:space="preserve">перечислений, комплектование выставки по разделам, согласование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планировокс экспонентами и т.п.</w:t>
      </w:r>
    </w:p>
    <w:p w:rsidR="0047465D" w:rsidRPr="0047465D"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11. Разработка художественного проекта выставки.</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12. Разработка техно-рабочего проекта выставки со спецификациями,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схемами энергоснабжения и освещения.</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13. Разработка мероприятий по технической, пожарной, криминальной и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другим видам безопасности.</w:t>
      </w:r>
    </w:p>
    <w:p w:rsidR="0047465D" w:rsidRPr="0047465D"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14. Подготовка и издание официального каталога выставки.</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15. Издание и вывоз из типографии тиражей рекламных проспектов,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буклетов, приглашений, входных билетов и тому подобных материалов.</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16. Решение вопросов материально-технического обеспечения работ по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выставке и проводимых сопутствующих мероприятий.</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17. Организация изготовления в производстве или приобретения у </w:t>
      </w:r>
    </w:p>
    <w:p w:rsidR="00E8078B"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 xml:space="preserve">поставщиков необходимого оборудования и элементов художественного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оформления, технических средств рекламы.</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18. Сборка и монтаж несущего оборудования, каркасов, боксов, витрин,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7465D" w:rsidRPr="0047465D">
        <w:rPr>
          <w:rFonts w:ascii="Times New Roman" w:hAnsi="Times New Roman" w:cs="Times New Roman"/>
          <w:sz w:val="28"/>
          <w:szCs w:val="28"/>
        </w:rPr>
        <w:t>строительство индивидуальных стендов.</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19. Подготовка группы сопровождения почетных гостей, консультантов, </w:t>
      </w:r>
    </w:p>
    <w:p w:rsidR="00E8078B"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 xml:space="preserve">экскурсоводов, гидов-переводчиков и другого обслуживающего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персонала.</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20. Разработка и утверждение оргкомитетом программы сопутствующих </w:t>
      </w:r>
    </w:p>
    <w:p w:rsidR="00E8078B"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 xml:space="preserve">мероприятий и графика протокольных встреч, списков почетных гостей и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организаций, приглашаемых посетить выставку, рассылка приглашений.</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21. Оповещение населения об открытии выставки в средствах массовой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информации и организация продажи входных билетов.</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22. Организация заезда участников, встреча, учет и размещение в гостиницах,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выдача пропусков.</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23. Координация завоза экспонатов, помощь в растаможивания грузов и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размещении экспонатов.</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24. Сдача выставки приемной комиссии и подписание актов сдачи-приемки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работ.</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25. Организация и проведение пресс-конференции для журналистов СМИ,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радио и телевидения.</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26. Открытие выставки, организация режима ее работы, инструктаж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персонала стендов.</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27. Проведение мероприятий утвержденной программы работы выставки и </w:t>
      </w:r>
    </w:p>
    <w:p w:rsidR="00E8078B"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 xml:space="preserve">организация информационного обслуживания участников и посетителей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выставки.</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28. Организация работы конкурсных и экспертных групп, наградных </w:t>
      </w:r>
    </w:p>
    <w:p w:rsidR="00E8078B"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 xml:space="preserve">комиссий, изучение экспозиций участников выставки, отбор экспонатов и </w:t>
      </w:r>
    </w:p>
    <w:p w:rsidR="00E8078B"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7465D" w:rsidRPr="0047465D">
        <w:rPr>
          <w:rFonts w:ascii="Times New Roman" w:hAnsi="Times New Roman" w:cs="Times New Roman"/>
          <w:sz w:val="28"/>
          <w:szCs w:val="28"/>
        </w:rPr>
        <w:t xml:space="preserve">фирм, представляемых к награждению, подготовка наградной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документации.</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29. Официальное закрытие выставки, заключительное заседание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оргкомитета, награждение участников выставки.</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30. Демонтаж выставки, приведение в</w:t>
      </w:r>
      <w:r>
        <w:rPr>
          <w:rFonts w:ascii="Times New Roman" w:hAnsi="Times New Roman" w:cs="Times New Roman"/>
          <w:sz w:val="28"/>
          <w:szCs w:val="28"/>
        </w:rPr>
        <w:t xml:space="preserve"> порядок выставочных помещений и </w:t>
      </w:r>
    </w:p>
    <w:p w:rsidR="004012B2"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Pr>
          <w:rFonts w:ascii="Times New Roman" w:hAnsi="Times New Roman" w:cs="Times New Roman"/>
          <w:sz w:val="28"/>
          <w:szCs w:val="28"/>
        </w:rPr>
        <w:t>сдача их владельцу.</w:t>
      </w:r>
    </w:p>
    <w:p w:rsidR="0047465D" w:rsidRPr="0047465D" w:rsidRDefault="0047465D" w:rsidP="00D92E46">
      <w:pPr>
        <w:spacing w:after="0" w:line="360" w:lineRule="auto"/>
        <w:jc w:val="both"/>
        <w:rPr>
          <w:rFonts w:ascii="Times New Roman" w:hAnsi="Times New Roman" w:cs="Times New Roman"/>
          <w:sz w:val="28"/>
          <w:szCs w:val="28"/>
        </w:rPr>
      </w:pPr>
      <w:r w:rsidRPr="00E8078B">
        <w:rPr>
          <w:rFonts w:ascii="Times New Roman" w:hAnsi="Times New Roman" w:cs="Times New Roman"/>
          <w:b/>
          <w:i/>
          <w:sz w:val="28"/>
          <w:szCs w:val="28"/>
        </w:rPr>
        <w:t>Организация работ</w:t>
      </w:r>
      <w:r w:rsidRPr="0047465D">
        <w:rPr>
          <w:rFonts w:ascii="Times New Roman" w:hAnsi="Times New Roman" w:cs="Times New Roman"/>
          <w:sz w:val="28"/>
          <w:szCs w:val="28"/>
        </w:rPr>
        <w:t xml:space="preserve"> </w:t>
      </w:r>
      <w:r w:rsidRPr="00E8078B">
        <w:rPr>
          <w:rFonts w:ascii="Times New Roman" w:hAnsi="Times New Roman" w:cs="Times New Roman"/>
          <w:b/>
          <w:i/>
          <w:sz w:val="28"/>
          <w:szCs w:val="28"/>
        </w:rPr>
        <w:t>в послевыставочный период обычно планируется отдельно</w:t>
      </w:r>
      <w:r w:rsidRPr="0047465D">
        <w:rPr>
          <w:rFonts w:ascii="Times New Roman" w:hAnsi="Times New Roman" w:cs="Times New Roman"/>
          <w:sz w:val="28"/>
          <w:szCs w:val="28"/>
        </w:rPr>
        <w:t>. Сюда входят:</w:t>
      </w:r>
    </w:p>
    <w:p w:rsidR="0047465D" w:rsidRPr="0047465D"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1. Предварительное подведение итогов выставки и подготовка отчета.</w:t>
      </w:r>
    </w:p>
    <w:p w:rsidR="0047465D" w:rsidRPr="0047465D"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2. Окончательные расчеты с подрядчиками, субподрядчиками и участниками.</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3. Списание затрат, оформление итоговых документов, анализ расходов и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доходов, оценка успеха и эффективности мероприятия.</w:t>
      </w:r>
    </w:p>
    <w:p w:rsidR="00E8078B" w:rsidRDefault="0047465D" w:rsidP="00D92E46">
      <w:pPr>
        <w:spacing w:after="0" w:line="360" w:lineRule="auto"/>
        <w:jc w:val="both"/>
        <w:rPr>
          <w:rFonts w:ascii="Times New Roman" w:hAnsi="Times New Roman" w:cs="Times New Roman"/>
          <w:sz w:val="28"/>
          <w:szCs w:val="28"/>
        </w:rPr>
      </w:pPr>
      <w:r w:rsidRPr="0047465D">
        <w:rPr>
          <w:rFonts w:ascii="Times New Roman" w:hAnsi="Times New Roman" w:cs="Times New Roman"/>
          <w:sz w:val="28"/>
          <w:szCs w:val="28"/>
        </w:rPr>
        <w:t xml:space="preserve">4. Оценка результатов выставки в целом и подготовка приказа по итогам ее </w:t>
      </w:r>
    </w:p>
    <w:p w:rsidR="0047465D" w:rsidRPr="0047465D" w:rsidRDefault="00E8078B" w:rsidP="00D92E4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65D" w:rsidRPr="0047465D">
        <w:rPr>
          <w:rFonts w:ascii="Times New Roman" w:hAnsi="Times New Roman" w:cs="Times New Roman"/>
          <w:sz w:val="28"/>
          <w:szCs w:val="28"/>
        </w:rPr>
        <w:t>проведения.</w:t>
      </w:r>
    </w:p>
    <w:p w:rsidR="0047465D" w:rsidRPr="0047465D" w:rsidRDefault="0047465D" w:rsidP="00E8078B">
      <w:pPr>
        <w:spacing w:after="0" w:line="360" w:lineRule="auto"/>
        <w:ind w:firstLine="708"/>
        <w:jc w:val="both"/>
        <w:rPr>
          <w:rFonts w:ascii="Times New Roman" w:hAnsi="Times New Roman" w:cs="Times New Roman"/>
          <w:sz w:val="28"/>
          <w:szCs w:val="28"/>
        </w:rPr>
      </w:pPr>
      <w:r w:rsidRPr="0047465D">
        <w:rPr>
          <w:rFonts w:ascii="Times New Roman" w:hAnsi="Times New Roman" w:cs="Times New Roman"/>
          <w:sz w:val="28"/>
          <w:szCs w:val="28"/>
        </w:rPr>
        <w:t>Перечисленные направления и этапы работ являются основными, но не исчерпывающими всего многообразия задач, которые возникают в ходе подготовки и проведения выставки. За каждой формулировкой этих направлений и этапов остаются нераскрытыми множество отдельных работ и операций. Поэтому количество пунктов плана и количественное выражение стоящих задач будет зависеть от степени детализации частей плана мероприяти</w:t>
      </w:r>
      <w:r>
        <w:rPr>
          <w:rFonts w:ascii="Times New Roman" w:hAnsi="Times New Roman" w:cs="Times New Roman"/>
          <w:sz w:val="28"/>
          <w:szCs w:val="28"/>
        </w:rPr>
        <w:t xml:space="preserve">й </w:t>
      </w:r>
      <w:r w:rsidRPr="0047465D">
        <w:rPr>
          <w:rFonts w:ascii="Times New Roman" w:hAnsi="Times New Roman" w:cs="Times New Roman"/>
          <w:sz w:val="28"/>
          <w:szCs w:val="28"/>
        </w:rPr>
        <w:t>по подготовке и проведению выставки в конкретных условиях.</w:t>
      </w:r>
    </w:p>
    <w:p w:rsidR="0047465D" w:rsidRPr="0047465D" w:rsidRDefault="0047465D" w:rsidP="00E8078B">
      <w:pPr>
        <w:spacing w:after="0" w:line="360" w:lineRule="auto"/>
        <w:ind w:firstLine="708"/>
        <w:jc w:val="both"/>
        <w:rPr>
          <w:rFonts w:ascii="Times New Roman" w:hAnsi="Times New Roman" w:cs="Times New Roman"/>
          <w:sz w:val="28"/>
          <w:szCs w:val="28"/>
        </w:rPr>
      </w:pPr>
      <w:r w:rsidRPr="0047465D">
        <w:rPr>
          <w:rFonts w:ascii="Times New Roman" w:hAnsi="Times New Roman" w:cs="Times New Roman"/>
          <w:sz w:val="28"/>
          <w:szCs w:val="28"/>
        </w:rPr>
        <w:t>Некоторые этапы, отсутствующие в приведенном выше типовом перечне, характерны только для отдельных выставок.</w:t>
      </w:r>
    </w:p>
    <w:p w:rsidR="0047465D" w:rsidRPr="0047465D" w:rsidRDefault="0047465D" w:rsidP="00E8078B">
      <w:pPr>
        <w:spacing w:after="0" w:line="360" w:lineRule="auto"/>
        <w:ind w:firstLine="708"/>
        <w:jc w:val="both"/>
        <w:rPr>
          <w:rFonts w:ascii="Times New Roman" w:hAnsi="Times New Roman" w:cs="Times New Roman"/>
          <w:sz w:val="28"/>
          <w:szCs w:val="28"/>
        </w:rPr>
      </w:pPr>
      <w:r w:rsidRPr="0047465D">
        <w:rPr>
          <w:rFonts w:ascii="Times New Roman" w:hAnsi="Times New Roman" w:cs="Times New Roman"/>
          <w:sz w:val="28"/>
          <w:szCs w:val="28"/>
        </w:rPr>
        <w:t>Например, на международной выставке может быть создан научно-технический центр (НТЦ), и тогда его организацию и работу приходится учитывать в плане мероприятий по выставке.</w:t>
      </w:r>
    </w:p>
    <w:p w:rsidR="0047465D" w:rsidRPr="0047465D" w:rsidRDefault="0047465D" w:rsidP="00E8078B">
      <w:pPr>
        <w:spacing w:after="0" w:line="360" w:lineRule="auto"/>
        <w:ind w:firstLine="708"/>
        <w:jc w:val="both"/>
        <w:rPr>
          <w:rFonts w:ascii="Times New Roman" w:hAnsi="Times New Roman" w:cs="Times New Roman"/>
          <w:sz w:val="28"/>
          <w:szCs w:val="28"/>
        </w:rPr>
      </w:pPr>
      <w:r w:rsidRPr="0047465D">
        <w:rPr>
          <w:rFonts w:ascii="Times New Roman" w:hAnsi="Times New Roman" w:cs="Times New Roman"/>
          <w:sz w:val="28"/>
          <w:szCs w:val="28"/>
        </w:rPr>
        <w:t xml:space="preserve">Иногда все подготовительные производственные работы по оформлению российского раздела на выставке за границей, вплоть до </w:t>
      </w:r>
      <w:r w:rsidRPr="0047465D">
        <w:rPr>
          <w:rFonts w:ascii="Times New Roman" w:hAnsi="Times New Roman" w:cs="Times New Roman"/>
          <w:sz w:val="28"/>
          <w:szCs w:val="28"/>
        </w:rPr>
        <w:lastRenderedPageBreak/>
        <w:t>изготовления элементов художественного оформления и пробной сборки экспозиции, выполняются на территории России. Тогда эту работу необходимо включить в план мероприятий.</w:t>
      </w:r>
    </w:p>
    <w:p w:rsidR="0047465D" w:rsidRPr="0047465D" w:rsidRDefault="0047465D" w:rsidP="00E8078B">
      <w:pPr>
        <w:spacing w:after="0" w:line="360" w:lineRule="auto"/>
        <w:ind w:firstLine="708"/>
        <w:jc w:val="both"/>
        <w:rPr>
          <w:rFonts w:ascii="Times New Roman" w:hAnsi="Times New Roman" w:cs="Times New Roman"/>
          <w:sz w:val="28"/>
          <w:szCs w:val="28"/>
        </w:rPr>
      </w:pPr>
      <w:r w:rsidRPr="0047465D">
        <w:rPr>
          <w:rFonts w:ascii="Times New Roman" w:hAnsi="Times New Roman" w:cs="Times New Roman"/>
          <w:sz w:val="28"/>
          <w:szCs w:val="28"/>
        </w:rPr>
        <w:t>У ЗАО «Экспоцентр» и ГАО «ВВЦ» были случаи, когда выставка полностью собиралась и принималась комиссией на комбинате - изготовителе, и только после этого отправлялась за границу. Поэтому планом работ двойная сборка выставки не только планируется во времени, но и обеспечивается дополнительным финансированием.</w:t>
      </w:r>
    </w:p>
    <w:p w:rsidR="0047465D" w:rsidRPr="0047465D" w:rsidRDefault="0047465D" w:rsidP="00E8078B">
      <w:pPr>
        <w:spacing w:after="0" w:line="360" w:lineRule="auto"/>
        <w:ind w:firstLine="708"/>
        <w:jc w:val="both"/>
        <w:rPr>
          <w:rFonts w:ascii="Times New Roman" w:hAnsi="Times New Roman" w:cs="Times New Roman"/>
          <w:sz w:val="28"/>
          <w:szCs w:val="28"/>
        </w:rPr>
      </w:pPr>
      <w:r w:rsidRPr="0047465D">
        <w:rPr>
          <w:rFonts w:ascii="Times New Roman" w:hAnsi="Times New Roman" w:cs="Times New Roman"/>
          <w:sz w:val="28"/>
          <w:szCs w:val="28"/>
        </w:rPr>
        <w:t>Специфику подготовки имеют тиражированные выставки в зависимости от технологии их изготовления. По выставкам, тиражируемым фотоспособом, должен быть предусмотрен этап фоторабот; по выставкам, тиражируемым полиграфическим способом — этапы художественно-технического редактирования и издания.</w:t>
      </w:r>
    </w:p>
    <w:p w:rsidR="0047465D" w:rsidRDefault="00E8078B" w:rsidP="00E8078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47465D" w:rsidRPr="0047465D">
        <w:rPr>
          <w:rFonts w:ascii="Times New Roman" w:hAnsi="Times New Roman" w:cs="Times New Roman"/>
          <w:sz w:val="28"/>
          <w:szCs w:val="28"/>
        </w:rPr>
        <w:t>лан</w:t>
      </w:r>
      <w:r>
        <w:rPr>
          <w:rFonts w:ascii="Times New Roman" w:hAnsi="Times New Roman" w:cs="Times New Roman"/>
          <w:sz w:val="28"/>
          <w:szCs w:val="28"/>
        </w:rPr>
        <w:t>ы</w:t>
      </w:r>
      <w:r w:rsidR="0047465D" w:rsidRPr="0047465D">
        <w:rPr>
          <w:rFonts w:ascii="Times New Roman" w:hAnsi="Times New Roman" w:cs="Times New Roman"/>
          <w:sz w:val="28"/>
          <w:szCs w:val="28"/>
        </w:rPr>
        <w:t xml:space="preserve"> подготовки и проведения Всемирн</w:t>
      </w:r>
      <w:r>
        <w:rPr>
          <w:rFonts w:ascii="Times New Roman" w:hAnsi="Times New Roman" w:cs="Times New Roman"/>
          <w:sz w:val="28"/>
          <w:szCs w:val="28"/>
        </w:rPr>
        <w:t>ых</w:t>
      </w:r>
      <w:r w:rsidR="0047465D" w:rsidRPr="0047465D">
        <w:rPr>
          <w:rFonts w:ascii="Times New Roman" w:hAnsi="Times New Roman" w:cs="Times New Roman"/>
          <w:sz w:val="28"/>
          <w:szCs w:val="28"/>
        </w:rPr>
        <w:t xml:space="preserve"> выстав</w:t>
      </w:r>
      <w:r>
        <w:rPr>
          <w:rFonts w:ascii="Times New Roman" w:hAnsi="Times New Roman" w:cs="Times New Roman"/>
          <w:sz w:val="28"/>
          <w:szCs w:val="28"/>
        </w:rPr>
        <w:t>о</w:t>
      </w:r>
      <w:r w:rsidR="0047465D" w:rsidRPr="0047465D">
        <w:rPr>
          <w:rFonts w:ascii="Times New Roman" w:hAnsi="Times New Roman" w:cs="Times New Roman"/>
          <w:sz w:val="28"/>
          <w:szCs w:val="28"/>
        </w:rPr>
        <w:t>к  занима</w:t>
      </w:r>
      <w:r>
        <w:rPr>
          <w:rFonts w:ascii="Times New Roman" w:hAnsi="Times New Roman" w:cs="Times New Roman"/>
          <w:sz w:val="28"/>
          <w:szCs w:val="28"/>
        </w:rPr>
        <w:t>ют по</w:t>
      </w:r>
      <w:r w:rsidR="0047465D" w:rsidRPr="0047465D">
        <w:rPr>
          <w:rFonts w:ascii="Times New Roman" w:hAnsi="Times New Roman" w:cs="Times New Roman"/>
          <w:sz w:val="28"/>
          <w:szCs w:val="28"/>
        </w:rPr>
        <w:t xml:space="preserve"> несколько томов с типовыми планами, сроками, линейными диаграммами и сетевыми графиками контроля и координации работ. Но это не значит, что нужно гнаться за максимальной детализацией основного плана мероприятий. Искусство планирования заключается в умении найти оптимальное решение</w:t>
      </w:r>
      <w:r>
        <w:rPr>
          <w:rFonts w:ascii="Times New Roman" w:hAnsi="Times New Roman" w:cs="Times New Roman"/>
          <w:sz w:val="28"/>
          <w:szCs w:val="28"/>
        </w:rPr>
        <w:t xml:space="preserve"> – </w:t>
      </w:r>
      <w:r w:rsidR="0047465D" w:rsidRPr="0047465D">
        <w:rPr>
          <w:rFonts w:ascii="Times New Roman" w:hAnsi="Times New Roman" w:cs="Times New Roman"/>
          <w:sz w:val="28"/>
          <w:szCs w:val="28"/>
        </w:rPr>
        <w:t>золотую середину.</w:t>
      </w:r>
    </w:p>
    <w:p w:rsidR="002F6AB5" w:rsidRDefault="002F6AB5" w:rsidP="004012B2">
      <w:pPr>
        <w:rPr>
          <w:rFonts w:ascii="Times New Roman" w:hAnsi="Times New Roman" w:cs="Times New Roman"/>
          <w:b/>
          <w:sz w:val="28"/>
          <w:szCs w:val="28"/>
        </w:rPr>
      </w:pPr>
    </w:p>
    <w:p w:rsidR="004012B2" w:rsidRPr="004012B2" w:rsidRDefault="004012B2" w:rsidP="00E8078B">
      <w:pPr>
        <w:spacing w:after="0" w:line="360" w:lineRule="auto"/>
        <w:jc w:val="center"/>
        <w:rPr>
          <w:rFonts w:ascii="Times New Roman" w:hAnsi="Times New Roman" w:cs="Times New Roman"/>
          <w:b/>
          <w:sz w:val="28"/>
          <w:szCs w:val="28"/>
        </w:rPr>
      </w:pPr>
      <w:r w:rsidRPr="004012B2">
        <w:rPr>
          <w:rFonts w:ascii="Times New Roman" w:hAnsi="Times New Roman" w:cs="Times New Roman"/>
          <w:b/>
          <w:sz w:val="28"/>
          <w:szCs w:val="28"/>
        </w:rPr>
        <w:t>3.Разработка форм заявок, условий участия и договоров с участниками</w:t>
      </w:r>
    </w:p>
    <w:p w:rsidR="004012B2" w:rsidRDefault="004012B2" w:rsidP="00E8078B">
      <w:pPr>
        <w:spacing w:after="0" w:line="360" w:lineRule="auto"/>
        <w:jc w:val="center"/>
        <w:rPr>
          <w:rFonts w:ascii="Times New Roman" w:hAnsi="Times New Roman" w:cs="Times New Roman"/>
          <w:b/>
          <w:sz w:val="28"/>
          <w:szCs w:val="28"/>
        </w:rPr>
      </w:pPr>
      <w:r w:rsidRPr="004012B2">
        <w:rPr>
          <w:rFonts w:ascii="Times New Roman" w:hAnsi="Times New Roman" w:cs="Times New Roman"/>
          <w:b/>
          <w:sz w:val="28"/>
          <w:szCs w:val="28"/>
        </w:rPr>
        <w:t>выставок.</w:t>
      </w:r>
    </w:p>
    <w:p w:rsidR="00E8078B" w:rsidRDefault="002F6AB5" w:rsidP="00E8078B">
      <w:pPr>
        <w:spacing w:after="0" w:line="360" w:lineRule="auto"/>
        <w:ind w:firstLine="708"/>
        <w:jc w:val="both"/>
        <w:rPr>
          <w:rFonts w:ascii="Times New Roman" w:eastAsia="Times New Roman" w:hAnsi="Times New Roman" w:cs="Times New Roman"/>
          <w:color w:val="000000"/>
          <w:sz w:val="28"/>
          <w:szCs w:val="28"/>
          <w:lang w:eastAsia="ru-RU"/>
        </w:rPr>
      </w:pPr>
      <w:r w:rsidRPr="002060D5">
        <w:rPr>
          <w:rFonts w:ascii="Times New Roman" w:eastAsia="Times New Roman" w:hAnsi="Times New Roman" w:cs="Times New Roman"/>
          <w:color w:val="000000"/>
          <w:sz w:val="28"/>
          <w:szCs w:val="28"/>
          <w:lang w:eastAsia="ru-RU"/>
        </w:rPr>
        <w:t xml:space="preserve">Для принятия решения об участии в выставке или ярмарке, необходимо, чтобы, </w:t>
      </w:r>
    </w:p>
    <w:p w:rsidR="00E8078B" w:rsidRDefault="00E8078B" w:rsidP="00E8078B">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F6AB5" w:rsidRPr="002060D5">
        <w:rPr>
          <w:rFonts w:ascii="Times New Roman" w:eastAsia="Times New Roman" w:hAnsi="Times New Roman" w:cs="Times New Roman"/>
          <w:color w:val="000000"/>
          <w:sz w:val="28"/>
          <w:szCs w:val="28"/>
          <w:lang w:eastAsia="ru-RU"/>
        </w:rPr>
        <w:t xml:space="preserve">во-первых, предприятие знало о том, что такое мероприятие проводится, </w:t>
      </w:r>
    </w:p>
    <w:p w:rsidR="00E8078B" w:rsidRDefault="00E8078B" w:rsidP="00E8078B">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F6AB5" w:rsidRPr="002060D5">
        <w:rPr>
          <w:rFonts w:ascii="Times New Roman" w:eastAsia="Times New Roman" w:hAnsi="Times New Roman" w:cs="Times New Roman"/>
          <w:color w:val="000000"/>
          <w:sz w:val="28"/>
          <w:szCs w:val="28"/>
          <w:lang w:eastAsia="ru-RU"/>
        </w:rPr>
        <w:t xml:space="preserve"> во-вторых, нужно, чтобы именно эта выставка или ярмарка в наибольшей степени соответствовала интересам его производственно-хозяйственной деятельности. </w:t>
      </w:r>
    </w:p>
    <w:p w:rsidR="00723BD3" w:rsidRDefault="002F6AB5" w:rsidP="00E8078B">
      <w:pPr>
        <w:spacing w:after="0" w:line="360" w:lineRule="auto"/>
        <w:ind w:firstLine="708"/>
        <w:jc w:val="both"/>
        <w:rPr>
          <w:rFonts w:ascii="Times New Roman" w:eastAsia="Times New Roman" w:hAnsi="Times New Roman" w:cs="Times New Roman"/>
          <w:color w:val="000000"/>
          <w:sz w:val="28"/>
          <w:szCs w:val="28"/>
          <w:lang w:eastAsia="ru-RU"/>
        </w:rPr>
      </w:pPr>
      <w:r w:rsidRPr="002060D5">
        <w:rPr>
          <w:rFonts w:ascii="Times New Roman" w:eastAsia="Times New Roman" w:hAnsi="Times New Roman" w:cs="Times New Roman"/>
          <w:color w:val="000000"/>
          <w:sz w:val="28"/>
          <w:szCs w:val="28"/>
          <w:lang w:eastAsia="ru-RU"/>
        </w:rPr>
        <w:lastRenderedPageBreak/>
        <w:t xml:space="preserve">Информирование потенциальных участников </w:t>
      </w:r>
      <w:r w:rsidR="00E8078B">
        <w:rPr>
          <w:rFonts w:ascii="Times New Roman" w:hAnsi="Times New Roman" w:cs="Times New Roman"/>
          <w:sz w:val="28"/>
          <w:szCs w:val="28"/>
        </w:rPr>
        <w:t>–</w:t>
      </w:r>
      <w:r w:rsidRPr="002060D5">
        <w:rPr>
          <w:rFonts w:ascii="Times New Roman" w:eastAsia="Times New Roman" w:hAnsi="Times New Roman" w:cs="Times New Roman"/>
          <w:color w:val="000000"/>
          <w:sz w:val="28"/>
          <w:szCs w:val="28"/>
          <w:lang w:eastAsia="ru-RU"/>
        </w:rPr>
        <w:t xml:space="preserve"> важный, организационно обязательный, но творчески сложный этап. Поэтому выставочные организации примерно </w:t>
      </w:r>
      <w:r w:rsidRPr="00E8078B">
        <w:rPr>
          <w:rFonts w:ascii="Times New Roman" w:eastAsia="Times New Roman" w:hAnsi="Times New Roman" w:cs="Times New Roman"/>
          <w:b/>
          <w:i/>
          <w:color w:val="000000"/>
          <w:sz w:val="28"/>
          <w:szCs w:val="28"/>
          <w:lang w:eastAsia="ru-RU"/>
        </w:rPr>
        <w:t>за год начинают</w:t>
      </w:r>
      <w:r w:rsidRPr="002060D5">
        <w:rPr>
          <w:rFonts w:ascii="Times New Roman" w:eastAsia="Times New Roman" w:hAnsi="Times New Roman" w:cs="Times New Roman"/>
          <w:color w:val="000000"/>
          <w:sz w:val="28"/>
          <w:szCs w:val="28"/>
          <w:lang w:eastAsia="ru-RU"/>
        </w:rPr>
        <w:t xml:space="preserve"> информировать потенциальных участников о своих выставочных программах, </w:t>
      </w:r>
    </w:p>
    <w:p w:rsidR="00723BD3" w:rsidRDefault="00723BD3" w:rsidP="00E8078B">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F6AB5" w:rsidRPr="002060D5">
        <w:rPr>
          <w:rFonts w:ascii="Times New Roman" w:eastAsia="Times New Roman" w:hAnsi="Times New Roman" w:cs="Times New Roman"/>
          <w:color w:val="000000"/>
          <w:sz w:val="28"/>
          <w:szCs w:val="28"/>
          <w:lang w:eastAsia="ru-RU"/>
        </w:rPr>
        <w:t xml:space="preserve">обзванивая их по телефону, </w:t>
      </w:r>
    </w:p>
    <w:p w:rsidR="00723BD3" w:rsidRDefault="00723BD3" w:rsidP="00E8078B">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2F6AB5" w:rsidRPr="002060D5">
        <w:rPr>
          <w:rFonts w:ascii="Times New Roman" w:eastAsia="Times New Roman" w:hAnsi="Times New Roman" w:cs="Times New Roman"/>
          <w:color w:val="000000"/>
          <w:sz w:val="28"/>
          <w:szCs w:val="28"/>
          <w:lang w:eastAsia="ru-RU"/>
        </w:rPr>
        <w:t xml:space="preserve">рассылая им письма- приглашения по почте, телексом, факсом, по электронной почте, </w:t>
      </w:r>
    </w:p>
    <w:p w:rsidR="00723BD3" w:rsidRDefault="00723BD3" w:rsidP="00E8078B">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F6AB5" w:rsidRPr="002060D5">
        <w:rPr>
          <w:rFonts w:ascii="Times New Roman" w:eastAsia="Times New Roman" w:hAnsi="Times New Roman" w:cs="Times New Roman"/>
          <w:color w:val="000000"/>
          <w:sz w:val="28"/>
          <w:szCs w:val="28"/>
          <w:lang w:eastAsia="ru-RU"/>
        </w:rPr>
        <w:t xml:space="preserve">включая их в календари выставок и ярмарок, </w:t>
      </w:r>
    </w:p>
    <w:p w:rsidR="00723BD3" w:rsidRDefault="00723BD3" w:rsidP="00E8078B">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2F6AB5" w:rsidRPr="002060D5">
        <w:rPr>
          <w:rFonts w:ascii="Times New Roman" w:eastAsia="Times New Roman" w:hAnsi="Times New Roman" w:cs="Times New Roman"/>
          <w:color w:val="000000"/>
          <w:sz w:val="28"/>
          <w:szCs w:val="28"/>
          <w:lang w:eastAsia="ru-RU"/>
        </w:rPr>
        <w:t xml:space="preserve">помещая объявления о них в газетах и журналах. </w:t>
      </w:r>
    </w:p>
    <w:p w:rsidR="002F6AB5" w:rsidRPr="002F6AB5" w:rsidRDefault="002F6AB5" w:rsidP="00E8078B">
      <w:pPr>
        <w:spacing w:after="0" w:line="360" w:lineRule="auto"/>
        <w:ind w:firstLine="708"/>
        <w:jc w:val="both"/>
        <w:rPr>
          <w:rFonts w:ascii="Times New Roman" w:eastAsia="Times New Roman" w:hAnsi="Times New Roman" w:cs="Times New Roman"/>
          <w:color w:val="000000"/>
          <w:sz w:val="28"/>
          <w:szCs w:val="28"/>
          <w:lang w:eastAsia="ru-RU"/>
        </w:rPr>
      </w:pPr>
      <w:r w:rsidRPr="002060D5">
        <w:rPr>
          <w:rFonts w:ascii="Times New Roman" w:eastAsia="Times New Roman" w:hAnsi="Times New Roman" w:cs="Times New Roman"/>
          <w:color w:val="000000"/>
          <w:sz w:val="28"/>
          <w:szCs w:val="28"/>
          <w:lang w:eastAsia="ru-RU"/>
        </w:rPr>
        <w:t xml:space="preserve">Все это называется </w:t>
      </w:r>
      <w:r w:rsidRPr="00723BD3">
        <w:rPr>
          <w:rFonts w:ascii="Times New Roman" w:eastAsia="Times New Roman" w:hAnsi="Times New Roman" w:cs="Times New Roman"/>
          <w:b/>
          <w:i/>
          <w:color w:val="000000"/>
          <w:sz w:val="28"/>
          <w:szCs w:val="28"/>
          <w:lang w:eastAsia="ru-RU"/>
        </w:rPr>
        <w:t>предварительным информированием</w:t>
      </w:r>
      <w:r w:rsidRPr="002060D5">
        <w:rPr>
          <w:rFonts w:ascii="Times New Roman" w:eastAsia="Times New Roman" w:hAnsi="Times New Roman" w:cs="Times New Roman"/>
          <w:color w:val="000000"/>
          <w:sz w:val="28"/>
          <w:szCs w:val="28"/>
          <w:lang w:eastAsia="ru-RU"/>
        </w:rPr>
        <w:t>.</w:t>
      </w:r>
    </w:p>
    <w:p w:rsidR="002F6AB5" w:rsidRPr="002F6AB5" w:rsidRDefault="002F6AB5" w:rsidP="00723BD3">
      <w:pPr>
        <w:spacing w:after="0" w:line="360" w:lineRule="auto"/>
        <w:ind w:firstLine="708"/>
        <w:jc w:val="both"/>
        <w:rPr>
          <w:rFonts w:ascii="Times New Roman" w:eastAsia="Times New Roman" w:hAnsi="Times New Roman" w:cs="Times New Roman"/>
          <w:color w:val="000000"/>
          <w:sz w:val="28"/>
          <w:szCs w:val="28"/>
          <w:lang w:eastAsia="ru-RU"/>
        </w:rPr>
      </w:pPr>
      <w:r w:rsidRPr="002060D5">
        <w:rPr>
          <w:rFonts w:ascii="Times New Roman" w:eastAsia="Times New Roman" w:hAnsi="Times New Roman" w:cs="Times New Roman"/>
          <w:color w:val="000000"/>
          <w:sz w:val="28"/>
          <w:szCs w:val="28"/>
          <w:lang w:eastAsia="ru-RU"/>
        </w:rPr>
        <w:t xml:space="preserve">Примерно за </w:t>
      </w:r>
      <w:r w:rsidRPr="00723BD3">
        <w:rPr>
          <w:rFonts w:ascii="Times New Roman" w:eastAsia="Times New Roman" w:hAnsi="Times New Roman" w:cs="Times New Roman"/>
          <w:b/>
          <w:i/>
          <w:color w:val="000000"/>
          <w:sz w:val="28"/>
          <w:szCs w:val="28"/>
          <w:lang w:eastAsia="ru-RU"/>
        </w:rPr>
        <w:t>шесть</w:t>
      </w:r>
      <w:r w:rsidR="00723BD3">
        <w:rPr>
          <w:rFonts w:ascii="Times New Roman" w:eastAsia="Times New Roman" w:hAnsi="Times New Roman" w:cs="Times New Roman"/>
          <w:b/>
          <w:i/>
          <w:color w:val="000000"/>
          <w:sz w:val="28"/>
          <w:szCs w:val="28"/>
          <w:lang w:eastAsia="ru-RU"/>
        </w:rPr>
        <w:t>-</w:t>
      </w:r>
      <w:r w:rsidRPr="00723BD3">
        <w:rPr>
          <w:rFonts w:ascii="Times New Roman" w:eastAsia="Times New Roman" w:hAnsi="Times New Roman" w:cs="Times New Roman"/>
          <w:b/>
          <w:i/>
          <w:color w:val="000000"/>
          <w:sz w:val="28"/>
          <w:szCs w:val="28"/>
          <w:lang w:eastAsia="ru-RU"/>
        </w:rPr>
        <w:t>девять месяцев до откр</w:t>
      </w:r>
      <w:r w:rsidRPr="002060D5">
        <w:rPr>
          <w:rFonts w:ascii="Times New Roman" w:eastAsia="Times New Roman" w:hAnsi="Times New Roman" w:cs="Times New Roman"/>
          <w:color w:val="000000"/>
          <w:sz w:val="28"/>
          <w:szCs w:val="28"/>
          <w:lang w:eastAsia="ru-RU"/>
        </w:rPr>
        <w:t>ытия выставки, предприятиям, проявившим интерес к предлагаемому мероприятию, высылается с сопроводительным письмом-приглашением</w:t>
      </w:r>
      <w:r w:rsidRPr="002F6AB5">
        <w:rPr>
          <w:rFonts w:ascii="Times New Roman" w:eastAsia="Times New Roman" w:hAnsi="Times New Roman" w:cs="Times New Roman"/>
          <w:color w:val="000000"/>
          <w:sz w:val="28"/>
          <w:szCs w:val="28"/>
          <w:lang w:eastAsia="ru-RU"/>
        </w:rPr>
        <w:t xml:space="preserve"> комплект информационно-рекламных материалов в составе:</w:t>
      </w:r>
    </w:p>
    <w:p w:rsidR="002060D5" w:rsidRPr="002F6AB5" w:rsidRDefault="002060D5" w:rsidP="002F6AB5">
      <w:pPr>
        <w:spacing w:after="0" w:line="360" w:lineRule="auto"/>
        <w:jc w:val="both"/>
        <w:rPr>
          <w:rFonts w:ascii="Times New Roman" w:hAnsi="Times New Roman" w:cs="Times New Roman"/>
          <w:sz w:val="28"/>
          <w:szCs w:val="28"/>
        </w:rPr>
      </w:pPr>
      <w:r w:rsidRPr="002F6AB5">
        <w:rPr>
          <w:rFonts w:ascii="Times New Roman" w:hAnsi="Times New Roman" w:cs="Times New Roman"/>
          <w:sz w:val="28"/>
          <w:szCs w:val="28"/>
        </w:rPr>
        <w:t>1) бланк заявки на участие в выставке;</w:t>
      </w:r>
    </w:p>
    <w:p w:rsidR="002060D5" w:rsidRPr="002F6AB5" w:rsidRDefault="002060D5" w:rsidP="002F6AB5">
      <w:pPr>
        <w:spacing w:after="0" w:line="360" w:lineRule="auto"/>
        <w:jc w:val="both"/>
        <w:rPr>
          <w:rFonts w:ascii="Times New Roman" w:hAnsi="Times New Roman" w:cs="Times New Roman"/>
          <w:sz w:val="28"/>
          <w:szCs w:val="28"/>
        </w:rPr>
      </w:pPr>
      <w:r w:rsidRPr="002F6AB5">
        <w:rPr>
          <w:rFonts w:ascii="Times New Roman" w:hAnsi="Times New Roman" w:cs="Times New Roman"/>
          <w:sz w:val="28"/>
          <w:szCs w:val="28"/>
        </w:rPr>
        <w:t>2) условия участия в выставке (или регламент участия в выставке);</w:t>
      </w:r>
    </w:p>
    <w:p w:rsidR="002060D5" w:rsidRPr="002F6AB5" w:rsidRDefault="002060D5" w:rsidP="002F6AB5">
      <w:pPr>
        <w:spacing w:after="0" w:line="360" w:lineRule="auto"/>
        <w:jc w:val="both"/>
        <w:rPr>
          <w:rFonts w:ascii="Times New Roman" w:hAnsi="Times New Roman" w:cs="Times New Roman"/>
          <w:sz w:val="28"/>
          <w:szCs w:val="28"/>
        </w:rPr>
      </w:pPr>
      <w:r w:rsidRPr="002F6AB5">
        <w:rPr>
          <w:rFonts w:ascii="Times New Roman" w:hAnsi="Times New Roman" w:cs="Times New Roman"/>
          <w:sz w:val="28"/>
          <w:szCs w:val="28"/>
        </w:rPr>
        <w:t>3) расценки на аренду площадей и типовых стендов, проектирование экспозиций на заказ;</w:t>
      </w:r>
    </w:p>
    <w:p w:rsidR="002060D5" w:rsidRPr="002F6AB5" w:rsidRDefault="002060D5" w:rsidP="002F6AB5">
      <w:pPr>
        <w:spacing w:after="0" w:line="360" w:lineRule="auto"/>
        <w:jc w:val="both"/>
        <w:rPr>
          <w:rFonts w:ascii="Times New Roman" w:hAnsi="Times New Roman" w:cs="Times New Roman"/>
          <w:sz w:val="28"/>
          <w:szCs w:val="28"/>
        </w:rPr>
      </w:pPr>
      <w:r w:rsidRPr="002F6AB5">
        <w:rPr>
          <w:rFonts w:ascii="Times New Roman" w:hAnsi="Times New Roman" w:cs="Times New Roman"/>
          <w:sz w:val="28"/>
          <w:szCs w:val="28"/>
        </w:rPr>
        <w:t>4) типовой договор участника выставки с ее устроителем.</w:t>
      </w:r>
    </w:p>
    <w:p w:rsidR="002060D5" w:rsidRPr="002F6AB5" w:rsidRDefault="00723BD3" w:rsidP="00723BD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часто прилагают </w:t>
      </w:r>
      <w:r w:rsidR="002060D5" w:rsidRPr="002F6AB5">
        <w:rPr>
          <w:rFonts w:ascii="Times New Roman" w:hAnsi="Times New Roman" w:cs="Times New Roman"/>
          <w:sz w:val="28"/>
          <w:szCs w:val="28"/>
        </w:rPr>
        <w:t>отчетные и аналитические материалы, отзывы прессы по ранее проведенным выставкам, иллюстративный или другой рекламный материал.</w:t>
      </w:r>
    </w:p>
    <w:p w:rsidR="00723BD3" w:rsidRDefault="002060D5" w:rsidP="00723BD3">
      <w:pPr>
        <w:spacing w:after="0" w:line="360" w:lineRule="auto"/>
        <w:ind w:firstLine="708"/>
        <w:jc w:val="both"/>
        <w:rPr>
          <w:rFonts w:ascii="Times New Roman" w:hAnsi="Times New Roman" w:cs="Times New Roman"/>
          <w:sz w:val="28"/>
          <w:szCs w:val="28"/>
        </w:rPr>
      </w:pPr>
      <w:r w:rsidRPr="002F6AB5">
        <w:rPr>
          <w:rFonts w:ascii="Times New Roman" w:hAnsi="Times New Roman" w:cs="Times New Roman"/>
          <w:sz w:val="28"/>
          <w:szCs w:val="28"/>
        </w:rPr>
        <w:t xml:space="preserve">Подготовка и рассылка информационно-рекламных материалов один из важнейших моментов подготовительного периода. </w:t>
      </w:r>
    </w:p>
    <w:p w:rsidR="00723BD3" w:rsidRDefault="00723BD3" w:rsidP="00723B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2060D5" w:rsidRPr="002F6AB5">
        <w:rPr>
          <w:rFonts w:ascii="Times New Roman" w:hAnsi="Times New Roman" w:cs="Times New Roman"/>
          <w:sz w:val="28"/>
          <w:szCs w:val="28"/>
        </w:rPr>
        <w:t xml:space="preserve">Здесь все должно быть тщательно продумано и проработано с содержательной точки зрения и надлежащим образом оформлено полиграфически. </w:t>
      </w:r>
    </w:p>
    <w:p w:rsidR="00723BD3" w:rsidRDefault="00723BD3" w:rsidP="00723BD3">
      <w:pPr>
        <w:spacing w:after="0" w:line="360" w:lineRule="auto"/>
        <w:ind w:firstLine="708"/>
        <w:jc w:val="both"/>
        <w:rPr>
          <w:rFonts w:ascii="Times New Roman" w:hAnsi="Times New Roman" w:cs="Times New Roman"/>
          <w:color w:val="000000"/>
          <w:sz w:val="28"/>
          <w:szCs w:val="28"/>
          <w:lang w:eastAsia="ru-RU"/>
        </w:rPr>
      </w:pPr>
      <w:r>
        <w:rPr>
          <w:rFonts w:ascii="Times New Roman" w:hAnsi="Times New Roman" w:cs="Times New Roman"/>
          <w:sz w:val="28"/>
          <w:szCs w:val="28"/>
        </w:rPr>
        <w:t xml:space="preserve">2. </w:t>
      </w:r>
      <w:r w:rsidR="002060D5" w:rsidRPr="002F6AB5">
        <w:rPr>
          <w:rFonts w:ascii="Times New Roman" w:hAnsi="Times New Roman" w:cs="Times New Roman"/>
          <w:sz w:val="28"/>
          <w:szCs w:val="28"/>
        </w:rPr>
        <w:t>В этих документах сроки и реквизиты должны быть достоверными, требования и регламент — четко</w:t>
      </w:r>
      <w:r w:rsidR="002060D5" w:rsidRPr="002F6AB5">
        <w:rPr>
          <w:rFonts w:ascii="Times New Roman" w:hAnsi="Times New Roman" w:cs="Times New Roman"/>
          <w:color w:val="000000"/>
          <w:sz w:val="28"/>
          <w:szCs w:val="28"/>
          <w:lang w:eastAsia="ru-RU"/>
        </w:rPr>
        <w:t xml:space="preserve"> определенными. </w:t>
      </w:r>
    </w:p>
    <w:p w:rsidR="00723BD3" w:rsidRDefault="00723BD3" w:rsidP="00723BD3">
      <w:pPr>
        <w:spacing w:after="0" w:line="360" w:lineRule="auto"/>
        <w:ind w:firstLine="708"/>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 xml:space="preserve">3. </w:t>
      </w:r>
      <w:r w:rsidR="002060D5" w:rsidRPr="002F6AB5">
        <w:rPr>
          <w:rFonts w:ascii="Times New Roman" w:hAnsi="Times New Roman" w:cs="Times New Roman"/>
          <w:color w:val="000000"/>
          <w:sz w:val="28"/>
          <w:szCs w:val="28"/>
          <w:lang w:eastAsia="ru-RU"/>
        </w:rPr>
        <w:t xml:space="preserve">В текстах не должно быть многозначных выражений, фразы должны быть понятными и не допускающими двоякого толкования. В трудных случаях соответствующие графы, обороты и абзацы должны сопровождаться пояснениями и комментариями, чтобы до минимума сократить получателю необходимость делать десятки телефонных звонков, направлять запросы-факсы для уточнения отдельных позиций и положений. </w:t>
      </w:r>
    </w:p>
    <w:p w:rsidR="002060D5" w:rsidRPr="002F6AB5" w:rsidRDefault="00723BD3" w:rsidP="00723BD3">
      <w:pPr>
        <w:spacing w:after="0" w:line="360" w:lineRule="auto"/>
        <w:ind w:firstLine="708"/>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4. </w:t>
      </w:r>
      <w:r w:rsidR="002060D5" w:rsidRPr="002F6AB5">
        <w:rPr>
          <w:rFonts w:ascii="Times New Roman" w:hAnsi="Times New Roman" w:cs="Times New Roman"/>
          <w:color w:val="000000"/>
          <w:sz w:val="28"/>
          <w:szCs w:val="28"/>
          <w:lang w:eastAsia="ru-RU"/>
        </w:rPr>
        <w:t>Документы, отправляемые за границу, должны быть оформлены на языке страны участника выставки или, в крайнем случае, на английск</w:t>
      </w:r>
      <w:r>
        <w:rPr>
          <w:rFonts w:ascii="Times New Roman" w:hAnsi="Times New Roman" w:cs="Times New Roman"/>
          <w:color w:val="000000"/>
          <w:sz w:val="28"/>
          <w:szCs w:val="28"/>
          <w:lang w:eastAsia="ru-RU"/>
        </w:rPr>
        <w:t>ом языке</w:t>
      </w:r>
    </w:p>
    <w:p w:rsidR="002060D5" w:rsidRPr="002F6AB5" w:rsidRDefault="002060D5" w:rsidP="002F6AB5">
      <w:pPr>
        <w:spacing w:after="0" w:line="360" w:lineRule="auto"/>
        <w:jc w:val="both"/>
        <w:rPr>
          <w:rFonts w:ascii="Times New Roman" w:hAnsi="Times New Roman" w:cs="Times New Roman"/>
          <w:b/>
          <w:sz w:val="28"/>
          <w:szCs w:val="28"/>
        </w:rPr>
      </w:pPr>
    </w:p>
    <w:p w:rsidR="004012B2" w:rsidRPr="004012B2" w:rsidRDefault="004012B2" w:rsidP="00B371B4">
      <w:pPr>
        <w:jc w:val="center"/>
        <w:rPr>
          <w:rFonts w:ascii="Times New Roman" w:hAnsi="Times New Roman" w:cs="Times New Roman"/>
          <w:b/>
          <w:sz w:val="28"/>
          <w:szCs w:val="28"/>
        </w:rPr>
      </w:pPr>
      <w:r w:rsidRPr="004012B2">
        <w:rPr>
          <w:rFonts w:ascii="Times New Roman" w:hAnsi="Times New Roman" w:cs="Times New Roman"/>
          <w:b/>
          <w:sz w:val="28"/>
          <w:szCs w:val="28"/>
        </w:rPr>
        <w:t>4. Выбор помещения, реклама и комплектование выставки.</w:t>
      </w:r>
    </w:p>
    <w:p w:rsidR="00723BD3" w:rsidRDefault="00583A42" w:rsidP="00723BD3">
      <w:pPr>
        <w:spacing w:after="0" w:line="360" w:lineRule="auto"/>
        <w:ind w:firstLine="708"/>
        <w:jc w:val="both"/>
        <w:rPr>
          <w:rFonts w:ascii="Times New Roman" w:hAnsi="Times New Roman" w:cs="Times New Roman"/>
          <w:sz w:val="28"/>
          <w:szCs w:val="28"/>
        </w:rPr>
      </w:pPr>
      <w:r w:rsidRPr="00723BD3">
        <w:rPr>
          <w:rFonts w:ascii="Times New Roman" w:hAnsi="Times New Roman" w:cs="Times New Roman"/>
          <w:b/>
          <w:i/>
          <w:sz w:val="28"/>
          <w:szCs w:val="28"/>
        </w:rPr>
        <w:t>Выбор помещения для выставки</w:t>
      </w:r>
      <w:r w:rsidRPr="00583A42">
        <w:rPr>
          <w:rFonts w:ascii="Times New Roman" w:hAnsi="Times New Roman" w:cs="Times New Roman"/>
          <w:sz w:val="28"/>
          <w:szCs w:val="28"/>
        </w:rPr>
        <w:t>. При планировании выставки одним из первых встает вопрос о месте ее проведения. Значительная часть российских выставок и ярмарок проводится на площадях постоянно действующих выставочных комплексов, таких как ВВЦ и «Экспоцентр»</w:t>
      </w:r>
      <w:r w:rsidR="00723BD3">
        <w:rPr>
          <w:rFonts w:ascii="Times New Roman" w:hAnsi="Times New Roman" w:cs="Times New Roman"/>
          <w:sz w:val="28"/>
          <w:szCs w:val="28"/>
        </w:rPr>
        <w:t xml:space="preserve"> в Москве и «Ленэкспо» в Санкт-</w:t>
      </w:r>
      <w:r w:rsidRPr="00583A42">
        <w:rPr>
          <w:rFonts w:ascii="Times New Roman" w:hAnsi="Times New Roman" w:cs="Times New Roman"/>
          <w:sz w:val="28"/>
          <w:szCs w:val="28"/>
        </w:rPr>
        <w:t xml:space="preserve">Петербурге или в отдельно стоящем павильоне как у ВЦ «Роствертол» в Ростове-на-Дону. </w:t>
      </w:r>
    </w:p>
    <w:p w:rsidR="00723BD3" w:rsidRDefault="00583A42" w:rsidP="00723BD3">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 xml:space="preserve">Для специально построенных выставочных павильонов действуют типовые правила их использования при проведении выставок и ярмарок. Требования по размещению в них выставок предусмотрены еще при их проектировании, строительстве и вводе в эксплуатацию. </w:t>
      </w:r>
    </w:p>
    <w:p w:rsidR="00723BD3" w:rsidRDefault="00583A42" w:rsidP="00723BD3">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 xml:space="preserve">К сожалению, большая масса выставок и ярмарок проводится организациями, не имеющими выставочной базы. Сегодня их еще устраивают </w:t>
      </w:r>
      <w:r w:rsidRPr="00723BD3">
        <w:rPr>
          <w:rFonts w:ascii="Times New Roman" w:hAnsi="Times New Roman" w:cs="Times New Roman"/>
          <w:i/>
          <w:sz w:val="28"/>
          <w:szCs w:val="28"/>
        </w:rPr>
        <w:t>во дворцах культуры, спортивных и киноконцертных комплексах и других многофункциональных зданиях и помещениях</w:t>
      </w:r>
      <w:r w:rsidRPr="00583A42">
        <w:rPr>
          <w:rFonts w:ascii="Times New Roman" w:hAnsi="Times New Roman" w:cs="Times New Roman"/>
          <w:sz w:val="28"/>
          <w:szCs w:val="28"/>
        </w:rPr>
        <w:t xml:space="preserve">. Эти помещения организация-устроитель временно арендует у их владельцев и берет на себя обязательство привести их в первоначальное состояние после проведения выставки и возвратить владельцу в надлежащем, оговоренном хозяйственным договором, виде. </w:t>
      </w:r>
    </w:p>
    <w:p w:rsidR="00723BD3" w:rsidRDefault="00583A42" w:rsidP="00723BD3">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lastRenderedPageBreak/>
        <w:t xml:space="preserve">Каждый из упомянутых владельцев имеет установленные расценки на посуточную аренду своих площадей. Другие услуги, оказываемые устроителям выставок на арендуемых площадях, включаются в общую сумму аренды. </w:t>
      </w:r>
    </w:p>
    <w:p w:rsidR="00723BD3" w:rsidRDefault="00583A42" w:rsidP="00723BD3">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 xml:space="preserve">Чтобы арендовать помещение для выставки, необходимо </w:t>
      </w:r>
    </w:p>
    <w:p w:rsidR="00723BD3" w:rsidRDefault="00723BD3" w:rsidP="00723B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83A42" w:rsidRPr="00583A42">
        <w:rPr>
          <w:rFonts w:ascii="Times New Roman" w:hAnsi="Times New Roman" w:cs="Times New Roman"/>
          <w:sz w:val="28"/>
          <w:szCs w:val="28"/>
        </w:rPr>
        <w:t>заключить договор с организацией, предос</w:t>
      </w:r>
      <w:r>
        <w:rPr>
          <w:rFonts w:ascii="Times New Roman" w:hAnsi="Times New Roman" w:cs="Times New Roman"/>
          <w:sz w:val="28"/>
          <w:szCs w:val="28"/>
        </w:rPr>
        <w:t>тавляющей площади и свои услуги;</w:t>
      </w:r>
    </w:p>
    <w:p w:rsidR="00723BD3" w:rsidRDefault="00723BD3" w:rsidP="00723B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к</w:t>
      </w:r>
      <w:r w:rsidR="00583A42" w:rsidRPr="00583A42">
        <w:rPr>
          <w:rFonts w:ascii="Times New Roman" w:hAnsi="Times New Roman" w:cs="Times New Roman"/>
          <w:sz w:val="28"/>
          <w:szCs w:val="28"/>
        </w:rPr>
        <w:t xml:space="preserve"> договору должна быть приложена смета расходов на аренду</w:t>
      </w:r>
      <w:r>
        <w:rPr>
          <w:rFonts w:ascii="Times New Roman" w:hAnsi="Times New Roman" w:cs="Times New Roman"/>
          <w:sz w:val="28"/>
          <w:szCs w:val="28"/>
        </w:rPr>
        <w:t xml:space="preserve"> помещения и оказываемые услуги;</w:t>
      </w:r>
    </w:p>
    <w:p w:rsidR="00723BD3" w:rsidRDefault="00723BD3" w:rsidP="00723B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83A42" w:rsidRPr="00583A42">
        <w:rPr>
          <w:rFonts w:ascii="Times New Roman" w:hAnsi="Times New Roman" w:cs="Times New Roman"/>
          <w:sz w:val="28"/>
          <w:szCs w:val="28"/>
        </w:rPr>
        <w:t xml:space="preserve"> </w:t>
      </w:r>
      <w:r>
        <w:rPr>
          <w:rFonts w:ascii="Times New Roman" w:hAnsi="Times New Roman" w:cs="Times New Roman"/>
          <w:sz w:val="28"/>
          <w:szCs w:val="28"/>
        </w:rPr>
        <w:t>д</w:t>
      </w:r>
      <w:r w:rsidR="00583A42" w:rsidRPr="00583A42">
        <w:rPr>
          <w:rFonts w:ascii="Times New Roman" w:hAnsi="Times New Roman" w:cs="Times New Roman"/>
          <w:sz w:val="28"/>
          <w:szCs w:val="28"/>
        </w:rPr>
        <w:t xml:space="preserve">оговор и смета должны быть согласованы арендатором и арендодателем и заверены круглой печатью. </w:t>
      </w:r>
    </w:p>
    <w:p w:rsidR="00723BD3" w:rsidRDefault="00583A42" w:rsidP="00723BD3">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 xml:space="preserve">Сегодня действует ряд правил, ограничивающих аренду помещений, и директору выставки их надо знать. </w:t>
      </w:r>
    </w:p>
    <w:p w:rsidR="00723BD3" w:rsidRDefault="00723BD3" w:rsidP="00723B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 О</w:t>
      </w:r>
      <w:r w:rsidR="00583A42" w:rsidRPr="00583A42">
        <w:rPr>
          <w:rFonts w:ascii="Times New Roman" w:hAnsi="Times New Roman" w:cs="Times New Roman"/>
          <w:sz w:val="28"/>
          <w:szCs w:val="28"/>
        </w:rPr>
        <w:t xml:space="preserve">рганизация, сама арендующая помещение, не имеет права сдавать его в субаренду. </w:t>
      </w:r>
    </w:p>
    <w:p w:rsidR="00723BD3" w:rsidRDefault="00723BD3" w:rsidP="00723B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583A42" w:rsidRPr="00583A42">
        <w:rPr>
          <w:rFonts w:ascii="Times New Roman" w:hAnsi="Times New Roman" w:cs="Times New Roman"/>
          <w:sz w:val="28"/>
          <w:szCs w:val="28"/>
        </w:rPr>
        <w:t xml:space="preserve">Договор можно заключить только с собственником помещения или с лицом, уполномоченным законом сдавать имущество в аренду. </w:t>
      </w:r>
    </w:p>
    <w:p w:rsidR="00723BD3" w:rsidRDefault="00723BD3" w:rsidP="00723B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 Д</w:t>
      </w:r>
      <w:r w:rsidR="00583A42" w:rsidRPr="00583A42">
        <w:rPr>
          <w:rFonts w:ascii="Times New Roman" w:hAnsi="Times New Roman" w:cs="Times New Roman"/>
          <w:sz w:val="28"/>
          <w:szCs w:val="28"/>
        </w:rPr>
        <w:t xml:space="preserve">оговор аренды должен пройти государственную регистрацию в соответствии с Федеральным законом «О государственной регистрации прав на недвижимое имущество и сделок с ним». </w:t>
      </w:r>
    </w:p>
    <w:p w:rsidR="00723BD3" w:rsidRDefault="00583A42" w:rsidP="00723BD3">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 xml:space="preserve">Если эти требования соблюдены, то затраты на аренду помещения под выставку могут быть отнесены на себестоимость выставки. Если же какие-то требования будут нарушены, то плату за аренду помещения придется относить на полученную от выставки прибыль. Налоговые инспекции следят за этим и у организации, ведущей учет и списание затрат с нарушением правил, могут возникнуть большие неприятности. </w:t>
      </w:r>
    </w:p>
    <w:p w:rsidR="00583A42" w:rsidRPr="00583A42" w:rsidRDefault="00723BD3" w:rsidP="00723B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583A42" w:rsidRPr="00583A42">
        <w:rPr>
          <w:rFonts w:ascii="Times New Roman" w:hAnsi="Times New Roman" w:cs="Times New Roman"/>
          <w:sz w:val="28"/>
          <w:szCs w:val="28"/>
        </w:rPr>
        <w:t>В случаях, когда возникает необходимость арендовать помещение для выставки, этот вопрос следует проработать со всей тщательностью, не только с юридической, но и с технической стороны дела.</w:t>
      </w:r>
    </w:p>
    <w:p w:rsidR="00723BD3" w:rsidRDefault="00723BD3" w:rsidP="00723B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583A42" w:rsidRPr="00583A42">
        <w:rPr>
          <w:rFonts w:ascii="Times New Roman" w:hAnsi="Times New Roman" w:cs="Times New Roman"/>
          <w:sz w:val="28"/>
          <w:szCs w:val="28"/>
        </w:rPr>
        <w:t xml:space="preserve">Не рекомендуется арендовать помещения, в которых невозможно обеспечить охрану и сохранность материальных ценностей, технику безопасности, промсанитарию и пожарную безопасность. </w:t>
      </w:r>
    </w:p>
    <w:p w:rsidR="00583A42" w:rsidRPr="00583A42" w:rsidRDefault="00723BD3" w:rsidP="00723BD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w:t>
      </w:r>
      <w:r w:rsidR="00583A42" w:rsidRPr="00583A42">
        <w:rPr>
          <w:rFonts w:ascii="Times New Roman" w:hAnsi="Times New Roman" w:cs="Times New Roman"/>
          <w:sz w:val="28"/>
          <w:szCs w:val="28"/>
        </w:rPr>
        <w:t>Не рекомендуется арендовать помещения, не имеющие удобных автотранспортных подъездных путей для доставки и разгрузки габаритных экспонатов и тяжеловесных контейнеров с выставочным оборудованием. Въездные ворота и проходы в такие помещения должны быть достаточно большими, чтобы в них можно было внести габаритную технику, станки, машины и аппараты, включенные в тематический план выставки.</w:t>
      </w:r>
    </w:p>
    <w:p w:rsidR="00AE332A" w:rsidRDefault="00583A42" w:rsidP="00AE332A">
      <w:pPr>
        <w:spacing w:after="0" w:line="360" w:lineRule="auto"/>
        <w:ind w:firstLine="708"/>
        <w:jc w:val="both"/>
        <w:rPr>
          <w:rFonts w:ascii="Times New Roman" w:hAnsi="Times New Roman" w:cs="Times New Roman"/>
          <w:sz w:val="28"/>
          <w:szCs w:val="28"/>
        </w:rPr>
      </w:pPr>
      <w:r w:rsidRPr="00AE332A">
        <w:rPr>
          <w:rFonts w:ascii="Times New Roman" w:hAnsi="Times New Roman" w:cs="Times New Roman"/>
          <w:b/>
          <w:i/>
          <w:sz w:val="28"/>
          <w:szCs w:val="28"/>
        </w:rPr>
        <w:t>Реклама выставки</w:t>
      </w:r>
      <w:r w:rsidRPr="00583A42">
        <w:rPr>
          <w:rFonts w:ascii="Times New Roman" w:hAnsi="Times New Roman" w:cs="Times New Roman"/>
          <w:sz w:val="28"/>
          <w:szCs w:val="28"/>
        </w:rPr>
        <w:t>. Голубая мечта каждого выставочного менеджера</w:t>
      </w:r>
      <w:r w:rsidR="00AE332A">
        <w:rPr>
          <w:rFonts w:ascii="Times New Roman" w:hAnsi="Times New Roman" w:cs="Times New Roman"/>
          <w:sz w:val="28"/>
          <w:szCs w:val="28"/>
        </w:rPr>
        <w:t xml:space="preserve"> –</w:t>
      </w:r>
    </w:p>
    <w:p w:rsidR="00AE332A" w:rsidRDefault="00583A42" w:rsidP="00AE332A">
      <w:pPr>
        <w:spacing w:after="0" w:line="360" w:lineRule="auto"/>
        <w:jc w:val="both"/>
        <w:rPr>
          <w:rFonts w:ascii="Times New Roman" w:hAnsi="Times New Roman" w:cs="Times New Roman"/>
          <w:sz w:val="28"/>
          <w:szCs w:val="28"/>
        </w:rPr>
      </w:pPr>
      <w:r w:rsidRPr="00583A42">
        <w:rPr>
          <w:rFonts w:ascii="Times New Roman" w:hAnsi="Times New Roman" w:cs="Times New Roman"/>
          <w:sz w:val="28"/>
          <w:szCs w:val="28"/>
        </w:rPr>
        <w:t xml:space="preserve">сделать «аншлаговую» выставку, когда все выставочное пространство и все резервы площадей заняты экспонентами, толпы посетителей нескончаемыми потоками заполняют проходы, а у входа целый день столпотворение желающих попасть на выставку. </w:t>
      </w:r>
    </w:p>
    <w:p w:rsidR="00AE332A" w:rsidRDefault="00583A42" w:rsidP="00AE332A">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 xml:space="preserve">Это, конечно, в первую очередь зависит </w:t>
      </w:r>
    </w:p>
    <w:p w:rsidR="00AE332A" w:rsidRDefault="00AE332A" w:rsidP="00AE332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83A42" w:rsidRPr="00583A42">
        <w:rPr>
          <w:rFonts w:ascii="Times New Roman" w:hAnsi="Times New Roman" w:cs="Times New Roman"/>
          <w:sz w:val="28"/>
          <w:szCs w:val="28"/>
        </w:rPr>
        <w:t>от удачн</w:t>
      </w:r>
      <w:r>
        <w:rPr>
          <w:rFonts w:ascii="Times New Roman" w:hAnsi="Times New Roman" w:cs="Times New Roman"/>
          <w:sz w:val="28"/>
          <w:szCs w:val="28"/>
        </w:rPr>
        <w:t xml:space="preserve">о выбранной тематики выставки, </w:t>
      </w:r>
    </w:p>
    <w:p w:rsidR="00AE332A" w:rsidRDefault="00AE332A" w:rsidP="00AE332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от</w:t>
      </w:r>
      <w:r w:rsidR="00583A42" w:rsidRPr="00583A42">
        <w:rPr>
          <w:rFonts w:ascii="Times New Roman" w:hAnsi="Times New Roman" w:cs="Times New Roman"/>
          <w:sz w:val="28"/>
          <w:szCs w:val="28"/>
        </w:rPr>
        <w:t xml:space="preserve"> хорошо организованн</w:t>
      </w:r>
      <w:r>
        <w:rPr>
          <w:rFonts w:ascii="Times New Roman" w:hAnsi="Times New Roman" w:cs="Times New Roman"/>
          <w:sz w:val="28"/>
          <w:szCs w:val="28"/>
        </w:rPr>
        <w:t>ой</w:t>
      </w:r>
      <w:r w:rsidR="00583A42" w:rsidRPr="00583A42">
        <w:rPr>
          <w:rFonts w:ascii="Times New Roman" w:hAnsi="Times New Roman" w:cs="Times New Roman"/>
          <w:sz w:val="28"/>
          <w:szCs w:val="28"/>
        </w:rPr>
        <w:t xml:space="preserve"> информационно-рекламн</w:t>
      </w:r>
      <w:r>
        <w:rPr>
          <w:rFonts w:ascii="Times New Roman" w:hAnsi="Times New Roman" w:cs="Times New Roman"/>
          <w:sz w:val="28"/>
          <w:szCs w:val="28"/>
        </w:rPr>
        <w:t>ой</w:t>
      </w:r>
      <w:r w:rsidR="00583A42" w:rsidRPr="00583A42">
        <w:rPr>
          <w:rFonts w:ascii="Times New Roman" w:hAnsi="Times New Roman" w:cs="Times New Roman"/>
          <w:sz w:val="28"/>
          <w:szCs w:val="28"/>
        </w:rPr>
        <w:t xml:space="preserve"> кампани</w:t>
      </w:r>
      <w:r>
        <w:rPr>
          <w:rFonts w:ascii="Times New Roman" w:hAnsi="Times New Roman" w:cs="Times New Roman"/>
          <w:sz w:val="28"/>
          <w:szCs w:val="28"/>
        </w:rPr>
        <w:t>и</w:t>
      </w:r>
      <w:r w:rsidR="00583A42" w:rsidRPr="00583A42">
        <w:rPr>
          <w:rFonts w:ascii="Times New Roman" w:hAnsi="Times New Roman" w:cs="Times New Roman"/>
          <w:sz w:val="28"/>
          <w:szCs w:val="28"/>
        </w:rPr>
        <w:t xml:space="preserve">. </w:t>
      </w:r>
    </w:p>
    <w:p w:rsidR="00AE332A" w:rsidRDefault="00583A42" w:rsidP="00AE332A">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 xml:space="preserve">Реклама и комплектование выставки </w:t>
      </w:r>
      <w:r w:rsidR="00AE332A">
        <w:rPr>
          <w:rFonts w:ascii="Times New Roman" w:hAnsi="Times New Roman" w:cs="Times New Roman"/>
          <w:sz w:val="28"/>
          <w:szCs w:val="28"/>
        </w:rPr>
        <w:t>–</w:t>
      </w:r>
      <w:r w:rsidRPr="00583A42">
        <w:rPr>
          <w:rFonts w:ascii="Times New Roman" w:hAnsi="Times New Roman" w:cs="Times New Roman"/>
          <w:sz w:val="28"/>
          <w:szCs w:val="28"/>
        </w:rPr>
        <w:t xml:space="preserve"> это дорогая, многоплановая и многоэтапная работа. </w:t>
      </w:r>
      <w:r w:rsidR="00AE332A">
        <w:rPr>
          <w:rFonts w:ascii="Times New Roman" w:hAnsi="Times New Roman" w:cs="Times New Roman"/>
          <w:sz w:val="28"/>
          <w:szCs w:val="28"/>
        </w:rPr>
        <w:t xml:space="preserve"> Н</w:t>
      </w:r>
      <w:r w:rsidRPr="00583A42">
        <w:rPr>
          <w:rFonts w:ascii="Times New Roman" w:hAnsi="Times New Roman" w:cs="Times New Roman"/>
          <w:sz w:val="28"/>
          <w:szCs w:val="28"/>
        </w:rPr>
        <w:t xml:space="preserve">ачинается она задолго до открытия выставки. Только если этим занимаются опытные люди, если в ней все четко отлажено и каждое действие буквально расписано, можно рассчитывать на успех и заполучить на выставочное мероприятие нужное количество участников и посетителей. </w:t>
      </w:r>
    </w:p>
    <w:p w:rsidR="00AE332A" w:rsidRDefault="00583A42" w:rsidP="00AE332A">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Рекламу выставки ведут, прежде всего, сами организаторы и специальные рекламно-информационные агент</w:t>
      </w:r>
      <w:r w:rsidR="00AE332A">
        <w:rPr>
          <w:rFonts w:ascii="Times New Roman" w:hAnsi="Times New Roman" w:cs="Times New Roman"/>
          <w:sz w:val="28"/>
          <w:szCs w:val="28"/>
        </w:rPr>
        <w:t>ства по их поручению. Их задача:</w:t>
      </w:r>
    </w:p>
    <w:p w:rsidR="00AE332A" w:rsidRDefault="00AE332A" w:rsidP="00AE332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583A42" w:rsidRPr="00583A42">
        <w:rPr>
          <w:rFonts w:ascii="Times New Roman" w:hAnsi="Times New Roman" w:cs="Times New Roman"/>
          <w:sz w:val="28"/>
          <w:szCs w:val="28"/>
        </w:rPr>
        <w:t xml:space="preserve"> обеспечить максимальную наполняемость выставочных площадей экспонентами</w:t>
      </w:r>
      <w:r>
        <w:rPr>
          <w:rFonts w:ascii="Times New Roman" w:hAnsi="Times New Roman" w:cs="Times New Roman"/>
          <w:sz w:val="28"/>
          <w:szCs w:val="28"/>
        </w:rPr>
        <w:t>;</w:t>
      </w:r>
    </w:p>
    <w:p w:rsidR="00AE332A" w:rsidRDefault="00AE332A" w:rsidP="00AE332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83A42" w:rsidRPr="00583A42">
        <w:rPr>
          <w:rFonts w:ascii="Times New Roman" w:hAnsi="Times New Roman" w:cs="Times New Roman"/>
          <w:sz w:val="28"/>
          <w:szCs w:val="28"/>
        </w:rPr>
        <w:t xml:space="preserve"> сформировать предельно возможную плотность потока посетителей. </w:t>
      </w:r>
    </w:p>
    <w:p w:rsidR="00AE332A" w:rsidRDefault="00583A42" w:rsidP="00AE332A">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 xml:space="preserve">Но мало просто заполнить пространство стендами с персоналом, еще нужно, чтобы за пять дней работы выставки по ее лабиринтам прошло максимальное число заинтересованных людей. </w:t>
      </w:r>
    </w:p>
    <w:p w:rsidR="00AE332A" w:rsidRDefault="00583A42" w:rsidP="00AE332A">
      <w:pPr>
        <w:spacing w:after="0" w:line="360" w:lineRule="auto"/>
        <w:ind w:firstLine="708"/>
        <w:jc w:val="both"/>
        <w:rPr>
          <w:rFonts w:ascii="Times New Roman" w:hAnsi="Times New Roman" w:cs="Times New Roman"/>
          <w:sz w:val="28"/>
          <w:szCs w:val="28"/>
        </w:rPr>
      </w:pPr>
      <w:r w:rsidRPr="00AE332A">
        <w:rPr>
          <w:rFonts w:ascii="Times New Roman" w:hAnsi="Times New Roman" w:cs="Times New Roman"/>
          <w:b/>
          <w:i/>
          <w:sz w:val="28"/>
          <w:szCs w:val="28"/>
        </w:rPr>
        <w:t>Рекламная камп</w:t>
      </w:r>
      <w:r w:rsidRPr="00AE332A">
        <w:rPr>
          <w:rFonts w:ascii="Times New Roman" w:hAnsi="Times New Roman" w:cs="Times New Roman"/>
          <w:b/>
          <w:sz w:val="28"/>
          <w:szCs w:val="28"/>
        </w:rPr>
        <w:t xml:space="preserve">ания </w:t>
      </w:r>
      <w:r w:rsidRPr="00583A42">
        <w:rPr>
          <w:rFonts w:ascii="Times New Roman" w:hAnsi="Times New Roman" w:cs="Times New Roman"/>
          <w:sz w:val="28"/>
          <w:szCs w:val="28"/>
        </w:rPr>
        <w:t xml:space="preserve">российской выставки и комплектование ее участниками обычно </w:t>
      </w:r>
      <w:r w:rsidRPr="00AE332A">
        <w:rPr>
          <w:rFonts w:ascii="Times New Roman" w:hAnsi="Times New Roman" w:cs="Times New Roman"/>
          <w:b/>
          <w:i/>
          <w:sz w:val="28"/>
          <w:szCs w:val="28"/>
        </w:rPr>
        <w:t>начинаются</w:t>
      </w:r>
      <w:r w:rsidRPr="00583A42">
        <w:rPr>
          <w:rFonts w:ascii="Times New Roman" w:hAnsi="Times New Roman" w:cs="Times New Roman"/>
          <w:sz w:val="28"/>
          <w:szCs w:val="28"/>
        </w:rPr>
        <w:t xml:space="preserve"> </w:t>
      </w:r>
      <w:r w:rsidRPr="00AE332A">
        <w:rPr>
          <w:rFonts w:ascii="Times New Roman" w:hAnsi="Times New Roman" w:cs="Times New Roman"/>
          <w:b/>
          <w:i/>
          <w:sz w:val="28"/>
          <w:szCs w:val="28"/>
        </w:rPr>
        <w:t>с рассылки приглашений</w:t>
      </w:r>
      <w:r w:rsidRPr="00583A42">
        <w:rPr>
          <w:rFonts w:ascii="Times New Roman" w:hAnsi="Times New Roman" w:cs="Times New Roman"/>
          <w:sz w:val="28"/>
          <w:szCs w:val="28"/>
        </w:rPr>
        <w:t xml:space="preserve"> </w:t>
      </w:r>
      <w:r w:rsidRPr="00AE332A">
        <w:rPr>
          <w:rFonts w:ascii="Times New Roman" w:hAnsi="Times New Roman" w:cs="Times New Roman"/>
          <w:b/>
          <w:sz w:val="28"/>
          <w:szCs w:val="28"/>
        </w:rPr>
        <w:t>з</w:t>
      </w:r>
      <w:r w:rsidRPr="00AE332A">
        <w:rPr>
          <w:rFonts w:ascii="Times New Roman" w:hAnsi="Times New Roman" w:cs="Times New Roman"/>
          <w:b/>
          <w:i/>
          <w:sz w:val="28"/>
          <w:szCs w:val="28"/>
        </w:rPr>
        <w:t>а 10</w:t>
      </w:r>
      <w:r w:rsidR="00AE332A" w:rsidRPr="00AE332A">
        <w:rPr>
          <w:rFonts w:ascii="Times New Roman" w:hAnsi="Times New Roman" w:cs="Times New Roman"/>
          <w:b/>
          <w:i/>
          <w:sz w:val="28"/>
          <w:szCs w:val="28"/>
        </w:rPr>
        <w:t>–</w:t>
      </w:r>
      <w:r w:rsidRPr="00AE332A">
        <w:rPr>
          <w:rFonts w:ascii="Times New Roman" w:hAnsi="Times New Roman" w:cs="Times New Roman"/>
          <w:b/>
          <w:i/>
          <w:sz w:val="28"/>
          <w:szCs w:val="28"/>
        </w:rPr>
        <w:t>12 месяцев</w:t>
      </w:r>
      <w:r w:rsidRPr="00583A42">
        <w:rPr>
          <w:rFonts w:ascii="Times New Roman" w:hAnsi="Times New Roman" w:cs="Times New Roman"/>
          <w:sz w:val="28"/>
          <w:szCs w:val="28"/>
        </w:rPr>
        <w:t xml:space="preserve"> до ее открытия. </w:t>
      </w:r>
      <w:r w:rsidRPr="00AE332A">
        <w:rPr>
          <w:rFonts w:ascii="Times New Roman" w:hAnsi="Times New Roman" w:cs="Times New Roman"/>
          <w:b/>
          <w:i/>
          <w:sz w:val="28"/>
          <w:szCs w:val="28"/>
        </w:rPr>
        <w:t xml:space="preserve">Газеты, журналы, радио и телевидение организаторы начинают подключать позже, месяцев за </w:t>
      </w:r>
      <w:r w:rsidR="00AE332A">
        <w:rPr>
          <w:rFonts w:ascii="Times New Roman" w:hAnsi="Times New Roman" w:cs="Times New Roman"/>
          <w:b/>
          <w:i/>
          <w:sz w:val="28"/>
          <w:szCs w:val="28"/>
        </w:rPr>
        <w:t>5</w:t>
      </w:r>
      <w:r w:rsidR="00AE332A" w:rsidRPr="00AE332A">
        <w:rPr>
          <w:rFonts w:ascii="Times New Roman" w:hAnsi="Times New Roman" w:cs="Times New Roman"/>
          <w:b/>
          <w:i/>
          <w:sz w:val="28"/>
          <w:szCs w:val="28"/>
        </w:rPr>
        <w:t>–</w:t>
      </w:r>
      <w:r w:rsidR="00AE332A">
        <w:rPr>
          <w:rFonts w:ascii="Times New Roman" w:hAnsi="Times New Roman" w:cs="Times New Roman"/>
          <w:b/>
          <w:i/>
          <w:sz w:val="28"/>
          <w:szCs w:val="28"/>
        </w:rPr>
        <w:t xml:space="preserve">6 месяцев </w:t>
      </w:r>
      <w:r w:rsidRPr="00583A42">
        <w:rPr>
          <w:rFonts w:ascii="Times New Roman" w:hAnsi="Times New Roman" w:cs="Times New Roman"/>
          <w:sz w:val="28"/>
          <w:szCs w:val="28"/>
        </w:rPr>
        <w:t xml:space="preserve"> до разрезания ленточки. Но из-за особенностей психологии и в силу повседневных будничных забот, эта информация в оперативной памяти людей держится недолго</w:t>
      </w:r>
      <w:r w:rsidR="00AE332A">
        <w:rPr>
          <w:rFonts w:ascii="Times New Roman" w:hAnsi="Times New Roman" w:cs="Times New Roman"/>
          <w:sz w:val="28"/>
          <w:szCs w:val="28"/>
        </w:rPr>
        <w:t>.</w:t>
      </w:r>
      <w:r w:rsidRPr="00583A42">
        <w:rPr>
          <w:rFonts w:ascii="Times New Roman" w:hAnsi="Times New Roman" w:cs="Times New Roman"/>
          <w:sz w:val="28"/>
          <w:szCs w:val="28"/>
        </w:rPr>
        <w:t xml:space="preserve"> </w:t>
      </w:r>
    </w:p>
    <w:p w:rsidR="00583A42" w:rsidRPr="00583A42" w:rsidRDefault="00583A42" w:rsidP="00AE332A">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 xml:space="preserve">За оставшийся до открытия выставки период ее организаторы, к которым теперь подключаются еще и экспоненты, заканчивают издание и вывоз из типографий тиражей специальной рекламы. Это и изысканные открытки предприятиям и учреждениям, и официальный каталог участников выставки, и красочные проспекты-путеводители, и прекрасные буклеты, и настенные афиши-плакаты, и просто пригласительные и входные билеты. </w:t>
      </w:r>
      <w:r w:rsidRPr="00AE332A">
        <w:rPr>
          <w:rFonts w:ascii="Times New Roman" w:hAnsi="Times New Roman" w:cs="Times New Roman"/>
          <w:b/>
          <w:i/>
          <w:sz w:val="28"/>
          <w:szCs w:val="28"/>
        </w:rPr>
        <w:t>За неделю-две до выставки начинается их раздача и рассылка</w:t>
      </w:r>
      <w:r w:rsidRPr="00583A42">
        <w:rPr>
          <w:rFonts w:ascii="Times New Roman" w:hAnsi="Times New Roman" w:cs="Times New Roman"/>
          <w:sz w:val="28"/>
          <w:szCs w:val="28"/>
        </w:rPr>
        <w:t xml:space="preserve">, а </w:t>
      </w:r>
      <w:r w:rsidRPr="00AE332A">
        <w:rPr>
          <w:rFonts w:ascii="Times New Roman" w:hAnsi="Times New Roman" w:cs="Times New Roman"/>
          <w:b/>
          <w:i/>
          <w:sz w:val="28"/>
          <w:szCs w:val="28"/>
        </w:rPr>
        <w:t>радио и телевидение теперь должны проявить особую активность в формировании атмосферы надвигающегося праздника, исключительности, значимости и важности новой выставки,</w:t>
      </w:r>
      <w:r w:rsidRPr="00583A42">
        <w:rPr>
          <w:rFonts w:ascii="Times New Roman" w:hAnsi="Times New Roman" w:cs="Times New Roman"/>
          <w:sz w:val="28"/>
          <w:szCs w:val="28"/>
        </w:rPr>
        <w:t xml:space="preserve"> буквально произвести массированную атаку на головы обывателей с призывами посетить выставку.</w:t>
      </w:r>
    </w:p>
    <w:p w:rsidR="00583A42" w:rsidRPr="00583A42" w:rsidRDefault="00583A42" w:rsidP="00AE332A">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Опытные фирмы-участники, чтобы их проще было найти, публикуют в газетах приглашения с указанием номеров своих стендов и их местоположения на выставке, времени сеансов дегустации, льготной распродажи товаров или демонстрации мод, сулят подарки и призы.</w:t>
      </w:r>
    </w:p>
    <w:p w:rsidR="00905A0F" w:rsidRDefault="00583A42" w:rsidP="00AE332A">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 xml:space="preserve">Подготовка печатных рекламных материалов и сувениров на уровне эскизов и макетов поручается рекламной службе, а реклама на радио и </w:t>
      </w:r>
      <w:r w:rsidRPr="00583A42">
        <w:rPr>
          <w:rFonts w:ascii="Times New Roman" w:hAnsi="Times New Roman" w:cs="Times New Roman"/>
          <w:sz w:val="28"/>
          <w:szCs w:val="28"/>
        </w:rPr>
        <w:lastRenderedPageBreak/>
        <w:t xml:space="preserve">телевидении </w:t>
      </w:r>
      <w:r w:rsidR="00AE332A" w:rsidRPr="00AE332A">
        <w:rPr>
          <w:rFonts w:ascii="Times New Roman" w:hAnsi="Times New Roman" w:cs="Times New Roman"/>
          <w:b/>
          <w:i/>
          <w:sz w:val="28"/>
          <w:szCs w:val="28"/>
        </w:rPr>
        <w:t>–</w:t>
      </w:r>
      <w:r w:rsidRPr="00583A42">
        <w:rPr>
          <w:rFonts w:ascii="Times New Roman" w:hAnsi="Times New Roman" w:cs="Times New Roman"/>
          <w:sz w:val="28"/>
          <w:szCs w:val="28"/>
        </w:rPr>
        <w:t xml:space="preserve"> пресс-центру организации. Они обычно обслуживают и другие подразделения предприятия и поэтому не включаются в состав дирекции выставки. Если рекламной службы на предприятии нет, весь комплекс работ </w:t>
      </w:r>
      <w:r w:rsidR="00AE332A" w:rsidRPr="00AE332A">
        <w:rPr>
          <w:rFonts w:ascii="Times New Roman" w:hAnsi="Times New Roman" w:cs="Times New Roman"/>
          <w:b/>
          <w:i/>
          <w:sz w:val="28"/>
          <w:szCs w:val="28"/>
        </w:rPr>
        <w:t>–</w:t>
      </w:r>
      <w:r w:rsidRPr="00583A42">
        <w:rPr>
          <w:rFonts w:ascii="Times New Roman" w:hAnsi="Times New Roman" w:cs="Times New Roman"/>
          <w:sz w:val="28"/>
          <w:szCs w:val="28"/>
        </w:rPr>
        <w:t xml:space="preserve"> от разработки рекламной идеи вплоть до производства и тиражирования материалов, заказывается специализированным рекламным агентствам. А курирование работ по рекламе поручается одному из сотрудников дирекции выставки.</w:t>
      </w:r>
    </w:p>
    <w:p w:rsidR="00583A42" w:rsidRDefault="00583A42" w:rsidP="00AE332A">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 xml:space="preserve"> Но этим работа по рекламе не ограничивается. Она дополняется комплексом мероприятий паблик рилейшнз, расширяющих и укрепляющих связи с общественностью. Это организация деловых встреч, брифингов, круглых столов и пресс-конференций, заседаний бизнес клубов. На них приглашаются представители министерств и ведомств, союзов промышленников и ассоциаций предпринимателей, крупных предприятий и средств массовой информации. Здесь разъясняются цели и задачи выставки, прогнозируются характеристики мероприятия и ожидаемые результаты. Часто на них объясняется позиция организации по волнующим общественность вопросам.</w:t>
      </w:r>
    </w:p>
    <w:p w:rsidR="00905A0F" w:rsidRPr="00905A0F" w:rsidRDefault="00905A0F" w:rsidP="00905A0F">
      <w:pPr>
        <w:spacing w:after="0" w:line="360" w:lineRule="auto"/>
        <w:ind w:firstLine="708"/>
        <w:jc w:val="center"/>
        <w:rPr>
          <w:rFonts w:ascii="Times New Roman" w:hAnsi="Times New Roman" w:cs="Times New Roman"/>
          <w:b/>
          <w:i/>
          <w:sz w:val="28"/>
          <w:szCs w:val="28"/>
        </w:rPr>
      </w:pPr>
      <w:r w:rsidRPr="00905A0F">
        <w:rPr>
          <w:rFonts w:ascii="Times New Roman" w:hAnsi="Times New Roman" w:cs="Times New Roman"/>
          <w:b/>
          <w:i/>
          <w:sz w:val="28"/>
          <w:szCs w:val="28"/>
        </w:rPr>
        <w:t>Значение таких встреч</w:t>
      </w:r>
    </w:p>
    <w:p w:rsidR="00905A0F" w:rsidRDefault="00905A0F" w:rsidP="00583A4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 Ф</w:t>
      </w:r>
      <w:r w:rsidR="00583A42" w:rsidRPr="00583A42">
        <w:rPr>
          <w:rFonts w:ascii="Times New Roman" w:hAnsi="Times New Roman" w:cs="Times New Roman"/>
          <w:sz w:val="28"/>
          <w:szCs w:val="28"/>
        </w:rPr>
        <w:t>ормируют у участников и общественности благоприятное отношение к выставочной организац</w:t>
      </w:r>
      <w:r>
        <w:rPr>
          <w:rFonts w:ascii="Times New Roman" w:hAnsi="Times New Roman" w:cs="Times New Roman"/>
          <w:sz w:val="28"/>
          <w:szCs w:val="28"/>
        </w:rPr>
        <w:t>ии и проводимому ею мероприятию.</w:t>
      </w:r>
    </w:p>
    <w:p w:rsidR="00905A0F" w:rsidRDefault="00905A0F" w:rsidP="00583A4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 О</w:t>
      </w:r>
      <w:r w:rsidR="00583A42" w:rsidRPr="00583A42">
        <w:rPr>
          <w:rFonts w:ascii="Times New Roman" w:hAnsi="Times New Roman" w:cs="Times New Roman"/>
          <w:sz w:val="28"/>
          <w:szCs w:val="28"/>
        </w:rPr>
        <w:t>беспечивают психологическую поддержку устроителям,</w:t>
      </w:r>
    </w:p>
    <w:p w:rsidR="00905A0F" w:rsidRDefault="00905A0F" w:rsidP="00583A4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 Помогают уладить трудные вопросы.</w:t>
      </w:r>
    </w:p>
    <w:p w:rsidR="00905A0F" w:rsidRDefault="00905A0F" w:rsidP="00583A4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 Р</w:t>
      </w:r>
      <w:r w:rsidR="00583A42" w:rsidRPr="00583A42">
        <w:rPr>
          <w:rFonts w:ascii="Times New Roman" w:hAnsi="Times New Roman" w:cs="Times New Roman"/>
          <w:sz w:val="28"/>
          <w:szCs w:val="28"/>
        </w:rPr>
        <w:t xml:space="preserve">асширяют круг участников выставки и увеличивают число ее </w:t>
      </w:r>
    </w:p>
    <w:p w:rsidR="00583A42" w:rsidRPr="00583A42" w:rsidRDefault="00905A0F" w:rsidP="00583A4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83A42" w:rsidRPr="00583A42">
        <w:rPr>
          <w:rFonts w:ascii="Times New Roman" w:hAnsi="Times New Roman" w:cs="Times New Roman"/>
          <w:sz w:val="28"/>
          <w:szCs w:val="28"/>
        </w:rPr>
        <w:t>потенциальных посетителей.</w:t>
      </w:r>
    </w:p>
    <w:p w:rsidR="00905A0F" w:rsidRDefault="00583A42" w:rsidP="00905A0F">
      <w:pPr>
        <w:spacing w:after="0" w:line="360" w:lineRule="auto"/>
        <w:ind w:firstLine="708"/>
        <w:jc w:val="both"/>
        <w:rPr>
          <w:rFonts w:ascii="Times New Roman" w:hAnsi="Times New Roman" w:cs="Times New Roman"/>
          <w:sz w:val="28"/>
          <w:szCs w:val="28"/>
        </w:rPr>
      </w:pPr>
      <w:r w:rsidRPr="00905A0F">
        <w:rPr>
          <w:rFonts w:ascii="Times New Roman" w:hAnsi="Times New Roman" w:cs="Times New Roman"/>
          <w:b/>
          <w:i/>
          <w:sz w:val="28"/>
          <w:szCs w:val="28"/>
        </w:rPr>
        <w:t>Комплектование выставки и работа с экспонентами</w:t>
      </w:r>
      <w:r w:rsidRPr="00583A42">
        <w:rPr>
          <w:rFonts w:ascii="Times New Roman" w:hAnsi="Times New Roman" w:cs="Times New Roman"/>
          <w:sz w:val="28"/>
          <w:szCs w:val="28"/>
        </w:rPr>
        <w:t>. Одновременно с рекламой выставки дирекцией</w:t>
      </w:r>
      <w:r w:rsidR="00905A0F">
        <w:rPr>
          <w:rFonts w:ascii="Times New Roman" w:hAnsi="Times New Roman" w:cs="Times New Roman"/>
          <w:sz w:val="28"/>
          <w:szCs w:val="28"/>
        </w:rPr>
        <w:t xml:space="preserve"> ведется работа с экспонентами:</w:t>
      </w:r>
    </w:p>
    <w:p w:rsidR="00905A0F" w:rsidRDefault="00905A0F" w:rsidP="00905A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583A42" w:rsidRPr="00583A42">
        <w:rPr>
          <w:rFonts w:ascii="Times New Roman" w:hAnsi="Times New Roman" w:cs="Times New Roman"/>
          <w:sz w:val="28"/>
          <w:szCs w:val="28"/>
        </w:rPr>
        <w:t xml:space="preserve"> прием и регистрация заявок; </w:t>
      </w:r>
    </w:p>
    <w:p w:rsidR="00905A0F" w:rsidRDefault="00905A0F" w:rsidP="00905A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83A42" w:rsidRPr="00583A42">
        <w:rPr>
          <w:rFonts w:ascii="Times New Roman" w:hAnsi="Times New Roman" w:cs="Times New Roman"/>
          <w:sz w:val="28"/>
          <w:szCs w:val="28"/>
        </w:rPr>
        <w:t xml:space="preserve">контроль правильности оформления документов и выполнения требований по оформлению и оплате участия; </w:t>
      </w:r>
    </w:p>
    <w:p w:rsidR="00905A0F" w:rsidRDefault="00905A0F" w:rsidP="00905A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83A42" w:rsidRPr="00583A42">
        <w:rPr>
          <w:rFonts w:ascii="Times New Roman" w:hAnsi="Times New Roman" w:cs="Times New Roman"/>
          <w:sz w:val="28"/>
          <w:szCs w:val="28"/>
        </w:rPr>
        <w:t xml:space="preserve">согласование размещения арендуемых площадей или готовых стендов; </w:t>
      </w:r>
    </w:p>
    <w:p w:rsidR="00905A0F" w:rsidRDefault="00905A0F" w:rsidP="00905A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83A42" w:rsidRPr="00583A42">
        <w:rPr>
          <w:rFonts w:ascii="Times New Roman" w:hAnsi="Times New Roman" w:cs="Times New Roman"/>
          <w:sz w:val="28"/>
          <w:szCs w:val="28"/>
        </w:rPr>
        <w:t xml:space="preserve">учет дополнительных пожеланий и документальное оформление дополнительно принимаемых решений. </w:t>
      </w:r>
    </w:p>
    <w:p w:rsidR="00583A42" w:rsidRPr="00583A42" w:rsidRDefault="00905A0F" w:rsidP="00905A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к</w:t>
      </w:r>
      <w:r w:rsidR="00583A42" w:rsidRPr="00583A42">
        <w:rPr>
          <w:rFonts w:ascii="Times New Roman" w:hAnsi="Times New Roman" w:cs="Times New Roman"/>
          <w:sz w:val="28"/>
          <w:szCs w:val="28"/>
        </w:rPr>
        <w:t>онтроль хода комплектования выставки и заполняемости выставочного пространства осуществляет лично директор выставки. О состоянии дел по комплектованию выставки, об организационных и финансовых проблемах, а также о ходе работ по другим направлениям и этапам плана мероприятий директор периодически сообщает в рабочую группу оргкомитета или лично докладывает на его очередном заседании.</w:t>
      </w:r>
    </w:p>
    <w:p w:rsidR="00905A0F" w:rsidRDefault="00583A42" w:rsidP="00905A0F">
      <w:pPr>
        <w:spacing w:after="0" w:line="360" w:lineRule="auto"/>
        <w:ind w:firstLine="708"/>
        <w:jc w:val="both"/>
        <w:rPr>
          <w:rFonts w:ascii="Times New Roman" w:hAnsi="Times New Roman" w:cs="Times New Roman"/>
          <w:sz w:val="28"/>
          <w:szCs w:val="28"/>
        </w:rPr>
      </w:pPr>
      <w:r w:rsidRPr="00583A42">
        <w:rPr>
          <w:rFonts w:ascii="Times New Roman" w:hAnsi="Times New Roman" w:cs="Times New Roman"/>
          <w:sz w:val="28"/>
          <w:szCs w:val="28"/>
        </w:rPr>
        <w:t xml:space="preserve">На очередном заседании оргкомитета </w:t>
      </w:r>
    </w:p>
    <w:p w:rsidR="00905A0F" w:rsidRDefault="00905A0F" w:rsidP="00905A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83A42" w:rsidRPr="00583A42">
        <w:rPr>
          <w:rFonts w:ascii="Times New Roman" w:hAnsi="Times New Roman" w:cs="Times New Roman"/>
          <w:sz w:val="28"/>
          <w:szCs w:val="28"/>
        </w:rPr>
        <w:t xml:space="preserve">обсуждается информация, поступившая от его членов и лиц, приглашенных на заседание; </w:t>
      </w:r>
    </w:p>
    <w:p w:rsidR="00905A0F" w:rsidRDefault="00905A0F" w:rsidP="00905A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83A42" w:rsidRPr="00583A42">
        <w:rPr>
          <w:rFonts w:ascii="Times New Roman" w:hAnsi="Times New Roman" w:cs="Times New Roman"/>
          <w:sz w:val="28"/>
          <w:szCs w:val="28"/>
        </w:rPr>
        <w:t xml:space="preserve">рассматриваются документы, подлежащие утверждению; </w:t>
      </w:r>
    </w:p>
    <w:p w:rsidR="00905A0F" w:rsidRDefault="00905A0F" w:rsidP="00905A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83A42" w:rsidRPr="00583A42">
        <w:rPr>
          <w:rFonts w:ascii="Times New Roman" w:hAnsi="Times New Roman" w:cs="Times New Roman"/>
          <w:sz w:val="28"/>
          <w:szCs w:val="28"/>
        </w:rPr>
        <w:t xml:space="preserve">решаются возникшие проблемы или изыскиваются пути и способы их решения; </w:t>
      </w:r>
    </w:p>
    <w:p w:rsidR="00905A0F" w:rsidRDefault="00905A0F" w:rsidP="00905A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83A42" w:rsidRPr="00583A42">
        <w:rPr>
          <w:rFonts w:ascii="Times New Roman" w:hAnsi="Times New Roman" w:cs="Times New Roman"/>
          <w:sz w:val="28"/>
          <w:szCs w:val="28"/>
        </w:rPr>
        <w:t xml:space="preserve">намечается план следующего заседания, распределяются и оформляются очередные поручения членам оргкомитета и рабочей группы. </w:t>
      </w:r>
    </w:p>
    <w:p w:rsidR="00905A0F" w:rsidRDefault="00905A0F" w:rsidP="00905A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х</w:t>
      </w:r>
      <w:r w:rsidR="00583A42" w:rsidRPr="00583A42">
        <w:rPr>
          <w:rFonts w:ascii="Times New Roman" w:hAnsi="Times New Roman" w:cs="Times New Roman"/>
          <w:sz w:val="28"/>
          <w:szCs w:val="28"/>
        </w:rPr>
        <w:t xml:space="preserve">од комплектования выставки участниками, анализ будущих экспозиций и их размещение по разделам и подразделам является обычно одним из главных вопросов повестки дня </w:t>
      </w:r>
      <w:r>
        <w:rPr>
          <w:rFonts w:ascii="Times New Roman" w:hAnsi="Times New Roman" w:cs="Times New Roman"/>
          <w:sz w:val="28"/>
          <w:szCs w:val="28"/>
        </w:rPr>
        <w:t xml:space="preserve"> </w:t>
      </w:r>
      <w:r w:rsidR="00583A42" w:rsidRPr="00583A42">
        <w:rPr>
          <w:rFonts w:ascii="Times New Roman" w:hAnsi="Times New Roman" w:cs="Times New Roman"/>
          <w:sz w:val="28"/>
          <w:szCs w:val="28"/>
        </w:rPr>
        <w:t xml:space="preserve">заседания оргкомитета. </w:t>
      </w:r>
    </w:p>
    <w:p w:rsidR="00905A0F" w:rsidRDefault="00905A0F" w:rsidP="00905A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w:t>
      </w:r>
      <w:r w:rsidR="00583A42" w:rsidRPr="00583A42">
        <w:rPr>
          <w:rFonts w:ascii="Times New Roman" w:hAnsi="Times New Roman" w:cs="Times New Roman"/>
          <w:sz w:val="28"/>
          <w:szCs w:val="28"/>
        </w:rPr>
        <w:t xml:space="preserve">а основе полученной информации оргкомитет корректирует тематику и наполнение разделов, уточняет тематический или тематико-экспозиционный план выставки. </w:t>
      </w:r>
    </w:p>
    <w:p w:rsidR="00905A0F" w:rsidRDefault="00905A0F" w:rsidP="00905A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583A42" w:rsidRPr="00583A42">
        <w:rPr>
          <w:rFonts w:ascii="Times New Roman" w:hAnsi="Times New Roman" w:cs="Times New Roman"/>
          <w:sz w:val="28"/>
          <w:szCs w:val="28"/>
        </w:rPr>
        <w:t xml:space="preserve">рактически всегда с большой заинтересованностью оргкомитет рассматривает и утверждает эскизы, оригинал-макеты и сигнальные экземпляры рекламных материалов, сувениров, нагрудных карточек, значков и тому подобных изделий. </w:t>
      </w:r>
    </w:p>
    <w:p w:rsidR="00BE1C1B" w:rsidRDefault="00905A0F" w:rsidP="00905A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583A42" w:rsidRPr="00583A42">
        <w:rPr>
          <w:rFonts w:ascii="Times New Roman" w:hAnsi="Times New Roman" w:cs="Times New Roman"/>
          <w:sz w:val="28"/>
          <w:szCs w:val="28"/>
        </w:rPr>
        <w:t xml:space="preserve">рактически ни одно заседание оргкомитета не проходит без творческой критики художественных решений, предложений отдельных </w:t>
      </w:r>
      <w:r w:rsidR="00583A42" w:rsidRPr="00583A42">
        <w:rPr>
          <w:rFonts w:ascii="Times New Roman" w:hAnsi="Times New Roman" w:cs="Times New Roman"/>
          <w:sz w:val="28"/>
          <w:szCs w:val="28"/>
        </w:rPr>
        <w:lastRenderedPageBreak/>
        <w:t>исполнителей и дирекции в целом. К этому нужно быть готовым, правильно оценивать и понимать ситуацию</w:t>
      </w:r>
      <w:r>
        <w:rPr>
          <w:rFonts w:ascii="Times New Roman" w:hAnsi="Times New Roman" w:cs="Times New Roman"/>
          <w:sz w:val="28"/>
          <w:szCs w:val="28"/>
        </w:rPr>
        <w:t>.</w:t>
      </w:r>
    </w:p>
    <w:p w:rsidR="00BE1C1B" w:rsidRPr="00B371B4" w:rsidRDefault="00BE1C1B" w:rsidP="00B371B4">
      <w:pPr>
        <w:rPr>
          <w:rFonts w:ascii="Times New Roman" w:hAnsi="Times New Roman" w:cs="Times New Roman"/>
          <w:sz w:val="28"/>
          <w:szCs w:val="28"/>
        </w:rPr>
      </w:pPr>
    </w:p>
    <w:p w:rsidR="00BE1C1B" w:rsidRDefault="00BE1C1B" w:rsidP="00BE1C1B">
      <w:pPr>
        <w:rPr>
          <w:rFonts w:ascii="Times New Roman" w:hAnsi="Times New Roman" w:cs="Times New Roman"/>
          <w:b/>
          <w:sz w:val="28"/>
          <w:szCs w:val="28"/>
        </w:rPr>
      </w:pPr>
    </w:p>
    <w:p w:rsidR="00905A0F" w:rsidRDefault="00905A0F" w:rsidP="00BE1C1B">
      <w:pPr>
        <w:rPr>
          <w:rFonts w:ascii="Times New Roman" w:hAnsi="Times New Roman" w:cs="Times New Roman"/>
          <w:b/>
          <w:sz w:val="28"/>
          <w:szCs w:val="28"/>
        </w:rPr>
      </w:pPr>
    </w:p>
    <w:p w:rsidR="00905A0F" w:rsidRDefault="00905A0F" w:rsidP="00BE1C1B">
      <w:pPr>
        <w:rPr>
          <w:rFonts w:ascii="Times New Roman" w:hAnsi="Times New Roman" w:cs="Times New Roman"/>
          <w:b/>
          <w:sz w:val="28"/>
          <w:szCs w:val="28"/>
        </w:rPr>
      </w:pPr>
    </w:p>
    <w:p w:rsidR="00905A0F" w:rsidRDefault="00905A0F" w:rsidP="00BE1C1B">
      <w:pPr>
        <w:rPr>
          <w:rFonts w:ascii="Times New Roman" w:hAnsi="Times New Roman" w:cs="Times New Roman"/>
          <w:b/>
          <w:sz w:val="28"/>
          <w:szCs w:val="28"/>
        </w:rPr>
      </w:pPr>
    </w:p>
    <w:p w:rsidR="00905A0F" w:rsidRDefault="00905A0F" w:rsidP="00BE1C1B">
      <w:pPr>
        <w:rPr>
          <w:rFonts w:ascii="Times New Roman" w:hAnsi="Times New Roman" w:cs="Times New Roman"/>
          <w:b/>
          <w:sz w:val="28"/>
          <w:szCs w:val="28"/>
        </w:rPr>
      </w:pPr>
    </w:p>
    <w:p w:rsidR="00905A0F" w:rsidRDefault="00905A0F" w:rsidP="00BE1C1B">
      <w:pPr>
        <w:rPr>
          <w:rFonts w:ascii="Times New Roman" w:hAnsi="Times New Roman" w:cs="Times New Roman"/>
          <w:b/>
          <w:sz w:val="28"/>
          <w:szCs w:val="28"/>
        </w:rPr>
      </w:pPr>
    </w:p>
    <w:p w:rsidR="00905A0F" w:rsidRDefault="00905A0F" w:rsidP="00BE1C1B">
      <w:pPr>
        <w:rPr>
          <w:rFonts w:ascii="Times New Roman" w:hAnsi="Times New Roman" w:cs="Times New Roman"/>
          <w:b/>
          <w:sz w:val="28"/>
          <w:szCs w:val="28"/>
        </w:rPr>
      </w:pPr>
    </w:p>
    <w:p w:rsidR="00905A0F" w:rsidRDefault="00905A0F" w:rsidP="00BE1C1B">
      <w:pPr>
        <w:rPr>
          <w:rFonts w:ascii="Times New Roman" w:hAnsi="Times New Roman" w:cs="Times New Roman"/>
          <w:b/>
          <w:sz w:val="28"/>
          <w:szCs w:val="28"/>
        </w:rPr>
      </w:pPr>
    </w:p>
    <w:p w:rsidR="00905A0F" w:rsidRDefault="00905A0F" w:rsidP="00BE1C1B">
      <w:pPr>
        <w:rPr>
          <w:rFonts w:ascii="Times New Roman" w:hAnsi="Times New Roman" w:cs="Times New Roman"/>
          <w:b/>
          <w:sz w:val="28"/>
          <w:szCs w:val="28"/>
        </w:rPr>
      </w:pPr>
    </w:p>
    <w:p w:rsidR="00905A0F" w:rsidRDefault="00905A0F" w:rsidP="00BE1C1B">
      <w:pPr>
        <w:rPr>
          <w:rFonts w:ascii="Times New Roman" w:hAnsi="Times New Roman" w:cs="Times New Roman"/>
          <w:b/>
          <w:sz w:val="28"/>
          <w:szCs w:val="28"/>
        </w:rPr>
      </w:pPr>
    </w:p>
    <w:p w:rsidR="00905A0F" w:rsidRDefault="00905A0F" w:rsidP="00BE1C1B">
      <w:pPr>
        <w:rPr>
          <w:rFonts w:ascii="Times New Roman" w:hAnsi="Times New Roman" w:cs="Times New Roman"/>
          <w:b/>
          <w:sz w:val="28"/>
          <w:szCs w:val="28"/>
        </w:rPr>
      </w:pPr>
    </w:p>
    <w:p w:rsidR="00DC294A" w:rsidRDefault="00DC294A" w:rsidP="00BE1C1B">
      <w:pPr>
        <w:rPr>
          <w:rFonts w:ascii="Times New Roman" w:hAnsi="Times New Roman" w:cs="Times New Roman"/>
          <w:b/>
          <w:sz w:val="28"/>
          <w:szCs w:val="28"/>
        </w:rPr>
      </w:pPr>
    </w:p>
    <w:p w:rsidR="00DC294A" w:rsidRDefault="00DC294A" w:rsidP="00BE1C1B">
      <w:pPr>
        <w:rPr>
          <w:rFonts w:ascii="Times New Roman" w:hAnsi="Times New Roman" w:cs="Times New Roman"/>
          <w:b/>
          <w:sz w:val="28"/>
          <w:szCs w:val="28"/>
        </w:rPr>
      </w:pPr>
    </w:p>
    <w:p w:rsidR="00DC294A" w:rsidRDefault="00DC294A" w:rsidP="00BE1C1B">
      <w:pPr>
        <w:rPr>
          <w:rFonts w:ascii="Times New Roman" w:hAnsi="Times New Roman" w:cs="Times New Roman"/>
          <w:b/>
          <w:sz w:val="28"/>
          <w:szCs w:val="28"/>
        </w:rPr>
      </w:pPr>
    </w:p>
    <w:p w:rsidR="00DC294A" w:rsidRDefault="00DC294A" w:rsidP="00BE1C1B">
      <w:pPr>
        <w:rPr>
          <w:rFonts w:ascii="Times New Roman" w:hAnsi="Times New Roman" w:cs="Times New Roman"/>
          <w:b/>
          <w:sz w:val="28"/>
          <w:szCs w:val="28"/>
        </w:rPr>
      </w:pPr>
    </w:p>
    <w:p w:rsidR="00DC294A" w:rsidRDefault="00DC294A" w:rsidP="00BE1C1B">
      <w:pPr>
        <w:rPr>
          <w:rFonts w:ascii="Times New Roman" w:hAnsi="Times New Roman" w:cs="Times New Roman"/>
          <w:b/>
          <w:sz w:val="28"/>
          <w:szCs w:val="28"/>
        </w:rPr>
      </w:pPr>
    </w:p>
    <w:p w:rsidR="00DC294A" w:rsidRDefault="00DC294A" w:rsidP="00BE1C1B">
      <w:pPr>
        <w:rPr>
          <w:rFonts w:ascii="Times New Roman" w:hAnsi="Times New Roman" w:cs="Times New Roman"/>
          <w:b/>
          <w:sz w:val="28"/>
          <w:szCs w:val="28"/>
        </w:rPr>
      </w:pPr>
    </w:p>
    <w:p w:rsidR="00DC294A" w:rsidRDefault="00DC294A" w:rsidP="00BE1C1B">
      <w:pPr>
        <w:rPr>
          <w:rFonts w:ascii="Times New Roman" w:hAnsi="Times New Roman" w:cs="Times New Roman"/>
          <w:b/>
          <w:sz w:val="28"/>
          <w:szCs w:val="28"/>
        </w:rPr>
      </w:pPr>
    </w:p>
    <w:p w:rsidR="00DC294A" w:rsidRDefault="00DC294A" w:rsidP="00BE1C1B">
      <w:pPr>
        <w:rPr>
          <w:rFonts w:ascii="Times New Roman" w:hAnsi="Times New Roman" w:cs="Times New Roman"/>
          <w:b/>
          <w:sz w:val="28"/>
          <w:szCs w:val="28"/>
        </w:rPr>
      </w:pPr>
    </w:p>
    <w:p w:rsidR="00DC294A" w:rsidRDefault="00DC294A" w:rsidP="00BE1C1B">
      <w:pPr>
        <w:rPr>
          <w:rFonts w:ascii="Times New Roman" w:hAnsi="Times New Roman" w:cs="Times New Roman"/>
          <w:b/>
          <w:sz w:val="28"/>
          <w:szCs w:val="28"/>
        </w:rPr>
      </w:pPr>
    </w:p>
    <w:p w:rsidR="00DC294A" w:rsidRDefault="00DC294A" w:rsidP="00BE1C1B">
      <w:pPr>
        <w:rPr>
          <w:rFonts w:ascii="Times New Roman" w:hAnsi="Times New Roman" w:cs="Times New Roman"/>
          <w:b/>
          <w:sz w:val="28"/>
          <w:szCs w:val="28"/>
        </w:rPr>
      </w:pPr>
    </w:p>
    <w:p w:rsidR="00905A0F" w:rsidRDefault="00905A0F" w:rsidP="00BE1C1B">
      <w:pPr>
        <w:rPr>
          <w:rFonts w:ascii="Times New Roman" w:hAnsi="Times New Roman" w:cs="Times New Roman"/>
          <w:b/>
          <w:sz w:val="28"/>
          <w:szCs w:val="28"/>
        </w:rPr>
      </w:pPr>
    </w:p>
    <w:p w:rsidR="00905A0F" w:rsidRDefault="00905A0F" w:rsidP="00BE1C1B">
      <w:pPr>
        <w:rPr>
          <w:rFonts w:ascii="Times New Roman" w:hAnsi="Times New Roman" w:cs="Times New Roman"/>
          <w:b/>
          <w:sz w:val="28"/>
          <w:szCs w:val="28"/>
        </w:rPr>
      </w:pPr>
    </w:p>
    <w:p w:rsidR="00BE1C1B" w:rsidRDefault="00BE1C1B" w:rsidP="00BE1C1B">
      <w:pPr>
        <w:rPr>
          <w:rFonts w:ascii="Times New Roman" w:hAnsi="Times New Roman" w:cs="Times New Roman"/>
          <w:b/>
          <w:sz w:val="28"/>
          <w:szCs w:val="28"/>
        </w:rPr>
      </w:pPr>
      <w:r>
        <w:rPr>
          <w:rFonts w:ascii="Times New Roman" w:hAnsi="Times New Roman" w:cs="Times New Roman"/>
          <w:b/>
          <w:sz w:val="28"/>
          <w:szCs w:val="28"/>
        </w:rPr>
        <w:lastRenderedPageBreak/>
        <w:t>ЛЕКЦИЯ 6</w:t>
      </w:r>
    </w:p>
    <w:p w:rsidR="00BE1C1B" w:rsidRDefault="00BE1C1B" w:rsidP="00BE1C1B">
      <w:pPr>
        <w:pStyle w:val="a8"/>
        <w:rPr>
          <w:rFonts w:ascii="Times New Roman" w:hAnsi="Times New Roman" w:cs="Times New Roman"/>
          <w:b/>
          <w:sz w:val="28"/>
          <w:szCs w:val="28"/>
        </w:rPr>
      </w:pPr>
      <w:r>
        <w:rPr>
          <w:rFonts w:ascii="Times New Roman" w:hAnsi="Times New Roman" w:cs="Times New Roman"/>
          <w:b/>
          <w:sz w:val="28"/>
          <w:szCs w:val="28"/>
        </w:rPr>
        <w:t>ТЕХНОЛОГИИ ПОДГОТОВКИ  ВЫСТАВКИ (ЧАСТЬ 3)</w:t>
      </w:r>
    </w:p>
    <w:p w:rsidR="00BE1C1B" w:rsidRDefault="00BE1C1B" w:rsidP="00BE1C1B">
      <w:pPr>
        <w:pStyle w:val="a8"/>
        <w:rPr>
          <w:rFonts w:ascii="Times New Roman" w:hAnsi="Times New Roman" w:cs="Times New Roman"/>
          <w:b/>
          <w:sz w:val="28"/>
          <w:szCs w:val="28"/>
        </w:rPr>
      </w:pPr>
    </w:p>
    <w:p w:rsidR="00BE1C1B" w:rsidRDefault="00BE1C1B" w:rsidP="006C04B0">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План:</w:t>
      </w:r>
    </w:p>
    <w:p w:rsidR="00BE1C1B" w:rsidRDefault="00BE1C1B" w:rsidP="00F800BC">
      <w:pPr>
        <w:pStyle w:val="a8"/>
        <w:numPr>
          <w:ilvl w:val="0"/>
          <w:numId w:val="5"/>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Тематический план как основа для планирования и художественного проектирования выставки</w:t>
      </w:r>
    </w:p>
    <w:p w:rsidR="00BE1C1B" w:rsidRDefault="00BE1C1B" w:rsidP="00F800BC">
      <w:pPr>
        <w:pStyle w:val="a8"/>
        <w:numPr>
          <w:ilvl w:val="0"/>
          <w:numId w:val="5"/>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Художественное проектирование и оформление выставки</w:t>
      </w:r>
    </w:p>
    <w:p w:rsidR="00BE1C1B" w:rsidRDefault="00BE1C1B" w:rsidP="00F800BC">
      <w:pPr>
        <w:pStyle w:val="a8"/>
        <w:numPr>
          <w:ilvl w:val="0"/>
          <w:numId w:val="5"/>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Технорабочий проект, строительно-монтажные документы и организация  строительно-монтажных и  художественно-оформительских работ</w:t>
      </w:r>
    </w:p>
    <w:p w:rsidR="00BE1C1B" w:rsidRDefault="00BE1C1B" w:rsidP="00F800BC">
      <w:pPr>
        <w:pStyle w:val="a8"/>
        <w:numPr>
          <w:ilvl w:val="0"/>
          <w:numId w:val="5"/>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Подготовка и издание официального каталога. Дополнительные предстендовые услуги</w:t>
      </w:r>
    </w:p>
    <w:p w:rsidR="00BE1C1B" w:rsidRDefault="00BE1C1B" w:rsidP="00F800BC">
      <w:pPr>
        <w:pStyle w:val="a8"/>
        <w:numPr>
          <w:ilvl w:val="0"/>
          <w:numId w:val="5"/>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Приёмка выставки. Пресс-конференция для средств массов</w:t>
      </w:r>
      <w:r w:rsidR="00E62EDA">
        <w:rPr>
          <w:rFonts w:ascii="Times New Roman" w:hAnsi="Times New Roman" w:cs="Times New Roman"/>
          <w:sz w:val="28"/>
          <w:szCs w:val="28"/>
        </w:rPr>
        <w:t>о</w:t>
      </w:r>
      <w:r>
        <w:rPr>
          <w:rFonts w:ascii="Times New Roman" w:hAnsi="Times New Roman" w:cs="Times New Roman"/>
          <w:sz w:val="28"/>
          <w:szCs w:val="28"/>
        </w:rPr>
        <w:t>й информации</w:t>
      </w:r>
    </w:p>
    <w:p w:rsidR="00E62EDA" w:rsidRDefault="00E62EDA" w:rsidP="006C04B0">
      <w:pPr>
        <w:pStyle w:val="a8"/>
        <w:spacing w:after="0" w:line="360" w:lineRule="auto"/>
        <w:ind w:left="0"/>
        <w:rPr>
          <w:rFonts w:ascii="Times New Roman" w:hAnsi="Times New Roman" w:cs="Times New Roman"/>
          <w:sz w:val="28"/>
          <w:szCs w:val="28"/>
        </w:rPr>
      </w:pPr>
    </w:p>
    <w:p w:rsidR="00E62EDA" w:rsidRDefault="006C04B0" w:rsidP="006C04B0">
      <w:pPr>
        <w:pStyle w:val="a8"/>
        <w:spacing w:after="0" w:line="36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1. </w:t>
      </w:r>
      <w:r w:rsidR="00E62EDA" w:rsidRPr="006C04B0">
        <w:rPr>
          <w:rFonts w:ascii="Times New Roman" w:hAnsi="Times New Roman" w:cs="Times New Roman"/>
          <w:b/>
          <w:sz w:val="28"/>
          <w:szCs w:val="28"/>
        </w:rPr>
        <w:t>Тематический план как основа для планирования и художественного проектирования выставки</w:t>
      </w:r>
    </w:p>
    <w:p w:rsidR="006C04B0" w:rsidRPr="006C04B0" w:rsidRDefault="006C04B0" w:rsidP="006C04B0">
      <w:pPr>
        <w:spacing w:after="0" w:line="360" w:lineRule="auto"/>
        <w:ind w:firstLine="708"/>
        <w:jc w:val="both"/>
        <w:rPr>
          <w:rFonts w:ascii="Times New Roman" w:hAnsi="Times New Roman" w:cs="Times New Roman"/>
          <w:sz w:val="28"/>
          <w:szCs w:val="28"/>
        </w:rPr>
      </w:pPr>
      <w:r w:rsidRPr="006C04B0">
        <w:rPr>
          <w:rFonts w:ascii="Times New Roman" w:hAnsi="Times New Roman" w:cs="Times New Roman"/>
          <w:b/>
          <w:i/>
          <w:sz w:val="28"/>
          <w:szCs w:val="28"/>
        </w:rPr>
        <w:t>Тематический план выставки</w:t>
      </w:r>
      <w:r w:rsidRPr="006C04B0">
        <w:rPr>
          <w:rFonts w:ascii="Times New Roman" w:hAnsi="Times New Roman" w:cs="Times New Roman"/>
          <w:sz w:val="28"/>
          <w:szCs w:val="28"/>
        </w:rPr>
        <w:t> </w:t>
      </w:r>
      <w:r>
        <w:rPr>
          <w:rFonts w:ascii="Times New Roman" w:hAnsi="Times New Roman" w:cs="Times New Roman"/>
          <w:sz w:val="28"/>
          <w:szCs w:val="28"/>
        </w:rPr>
        <w:t xml:space="preserve">– </w:t>
      </w:r>
      <w:r w:rsidRPr="006C04B0">
        <w:rPr>
          <w:rFonts w:ascii="Times New Roman" w:hAnsi="Times New Roman" w:cs="Times New Roman"/>
          <w:sz w:val="28"/>
          <w:szCs w:val="28"/>
        </w:rPr>
        <w:t xml:space="preserve"> это систематизированный перечень экспонатов с указанием их основных характеристик.</w:t>
      </w:r>
    </w:p>
    <w:p w:rsidR="006C04B0" w:rsidRDefault="006C04B0" w:rsidP="006C04B0">
      <w:pPr>
        <w:spacing w:after="0" w:line="360" w:lineRule="auto"/>
        <w:ind w:firstLine="708"/>
        <w:jc w:val="both"/>
        <w:rPr>
          <w:rFonts w:ascii="Times New Roman" w:hAnsi="Times New Roman" w:cs="Times New Roman"/>
          <w:sz w:val="28"/>
          <w:szCs w:val="28"/>
        </w:rPr>
      </w:pPr>
      <w:r w:rsidRPr="006C04B0">
        <w:rPr>
          <w:rFonts w:ascii="Times New Roman" w:hAnsi="Times New Roman" w:cs="Times New Roman"/>
          <w:sz w:val="28"/>
          <w:szCs w:val="28"/>
        </w:rPr>
        <w:t xml:space="preserve">Он определяет фактографическое и </w:t>
      </w:r>
      <w:r w:rsidRPr="006C04B0">
        <w:rPr>
          <w:rFonts w:ascii="Times New Roman" w:hAnsi="Times New Roman" w:cs="Times New Roman"/>
          <w:i/>
          <w:sz w:val="28"/>
          <w:szCs w:val="28"/>
        </w:rPr>
        <w:t>семантическое</w:t>
      </w:r>
      <w:r>
        <w:rPr>
          <w:rFonts w:ascii="Times New Roman" w:hAnsi="Times New Roman" w:cs="Times New Roman"/>
          <w:sz w:val="28"/>
          <w:szCs w:val="28"/>
        </w:rPr>
        <w:t>(содержательное)</w:t>
      </w:r>
      <w:r w:rsidRPr="006C04B0">
        <w:rPr>
          <w:rFonts w:ascii="Times New Roman" w:hAnsi="Times New Roman" w:cs="Times New Roman"/>
          <w:sz w:val="28"/>
          <w:szCs w:val="28"/>
        </w:rPr>
        <w:t xml:space="preserve"> наполнение эксп</w:t>
      </w:r>
      <w:r>
        <w:rPr>
          <w:rFonts w:ascii="Times New Roman" w:hAnsi="Times New Roman" w:cs="Times New Roman"/>
          <w:sz w:val="28"/>
          <w:szCs w:val="28"/>
        </w:rPr>
        <w:t>озиций, разделов и подразделов</w:t>
      </w:r>
      <w:r w:rsidRPr="006C04B0">
        <w:rPr>
          <w:rFonts w:ascii="Times New Roman" w:hAnsi="Times New Roman" w:cs="Times New Roman"/>
          <w:sz w:val="28"/>
          <w:szCs w:val="28"/>
        </w:rPr>
        <w:t xml:space="preserve">. </w:t>
      </w:r>
    </w:p>
    <w:p w:rsidR="006C04B0" w:rsidRDefault="006C04B0" w:rsidP="006C04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Pr="006C04B0">
        <w:rPr>
          <w:rFonts w:ascii="Times New Roman" w:hAnsi="Times New Roman" w:cs="Times New Roman"/>
          <w:sz w:val="28"/>
          <w:szCs w:val="28"/>
        </w:rPr>
        <w:t>н</w:t>
      </w:r>
      <w:r>
        <w:rPr>
          <w:rFonts w:ascii="Times New Roman" w:hAnsi="Times New Roman" w:cs="Times New Roman"/>
          <w:sz w:val="28"/>
          <w:szCs w:val="28"/>
        </w:rPr>
        <w:t xml:space="preserve"> также</w:t>
      </w:r>
      <w:r w:rsidRPr="006C04B0">
        <w:rPr>
          <w:rFonts w:ascii="Times New Roman" w:hAnsi="Times New Roman" w:cs="Times New Roman"/>
          <w:sz w:val="28"/>
          <w:szCs w:val="28"/>
        </w:rPr>
        <w:t xml:space="preserve"> задает условия, необходимые для показа экспонатов: </w:t>
      </w:r>
    </w:p>
    <w:p w:rsidR="006C04B0" w:rsidRDefault="006C04B0" w:rsidP="006C04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6C04B0">
        <w:rPr>
          <w:rFonts w:ascii="Times New Roman" w:hAnsi="Times New Roman" w:cs="Times New Roman"/>
          <w:sz w:val="28"/>
          <w:szCs w:val="28"/>
        </w:rPr>
        <w:t>размеры экспозиционных площадей и необхо</w:t>
      </w:r>
      <w:r>
        <w:rPr>
          <w:rFonts w:ascii="Times New Roman" w:hAnsi="Times New Roman" w:cs="Times New Roman"/>
          <w:sz w:val="28"/>
          <w:szCs w:val="28"/>
        </w:rPr>
        <w:t>димую высоту залов:</w:t>
      </w:r>
    </w:p>
    <w:p w:rsidR="006C04B0" w:rsidRDefault="006C04B0" w:rsidP="006C04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6C04B0">
        <w:rPr>
          <w:rFonts w:ascii="Times New Roman" w:hAnsi="Times New Roman" w:cs="Times New Roman"/>
          <w:sz w:val="28"/>
          <w:szCs w:val="28"/>
        </w:rPr>
        <w:t xml:space="preserve"> </w:t>
      </w:r>
      <w:r>
        <w:rPr>
          <w:rFonts w:ascii="Times New Roman" w:hAnsi="Times New Roman" w:cs="Times New Roman"/>
          <w:sz w:val="28"/>
          <w:szCs w:val="28"/>
        </w:rPr>
        <w:t>потребность в открытой площадке;</w:t>
      </w:r>
    </w:p>
    <w:p w:rsidR="006C04B0" w:rsidRDefault="006C04B0" w:rsidP="006C04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виды энергообеспечения;</w:t>
      </w:r>
    </w:p>
    <w:p w:rsidR="006C04B0" w:rsidRDefault="006C04B0" w:rsidP="006C04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6C04B0">
        <w:rPr>
          <w:rFonts w:ascii="Times New Roman" w:hAnsi="Times New Roman" w:cs="Times New Roman"/>
          <w:sz w:val="28"/>
          <w:szCs w:val="28"/>
        </w:rPr>
        <w:t xml:space="preserve"> требования по пожарной и другим видам безопасности. </w:t>
      </w:r>
    </w:p>
    <w:p w:rsidR="006C04B0" w:rsidRPr="00424CDA" w:rsidRDefault="006C04B0" w:rsidP="00424CDA">
      <w:pPr>
        <w:spacing w:after="0" w:line="360" w:lineRule="auto"/>
        <w:ind w:firstLine="708"/>
        <w:jc w:val="both"/>
        <w:rPr>
          <w:rFonts w:ascii="Times New Roman" w:hAnsi="Times New Roman" w:cs="Times New Roman"/>
          <w:sz w:val="28"/>
          <w:szCs w:val="28"/>
        </w:rPr>
      </w:pPr>
      <w:r w:rsidRPr="006C04B0">
        <w:rPr>
          <w:rFonts w:ascii="Times New Roman" w:hAnsi="Times New Roman" w:cs="Times New Roman"/>
          <w:sz w:val="28"/>
          <w:szCs w:val="28"/>
        </w:rPr>
        <w:t xml:space="preserve">Форма тематического плана, разработанная ВДНХ СССР, была </w:t>
      </w:r>
      <w:r w:rsidRPr="00424CDA">
        <w:rPr>
          <w:rFonts w:ascii="Times New Roman" w:hAnsi="Times New Roman" w:cs="Times New Roman"/>
          <w:sz w:val="28"/>
          <w:szCs w:val="28"/>
        </w:rPr>
        <w:t>рекомендована для всех внутрисоюзных выставочных мероприятий, независи</w:t>
      </w:r>
      <w:r w:rsidR="00424CDA" w:rsidRPr="00424CDA">
        <w:rPr>
          <w:rFonts w:ascii="Times New Roman" w:hAnsi="Times New Roman" w:cs="Times New Roman"/>
          <w:sz w:val="28"/>
          <w:szCs w:val="28"/>
        </w:rPr>
        <w:t>мо от их типа и значимости</w:t>
      </w:r>
      <w:r w:rsidR="00424CDA">
        <w:rPr>
          <w:rFonts w:ascii="Times New Roman" w:hAnsi="Times New Roman" w:cs="Times New Roman"/>
          <w:sz w:val="28"/>
          <w:szCs w:val="28"/>
        </w:rPr>
        <w:t>. Его графы</w:t>
      </w:r>
      <w:r w:rsidR="00424CDA" w:rsidRPr="00424CDA">
        <w:rPr>
          <w:rFonts w:ascii="Times New Roman" w:hAnsi="Times New Roman" w:cs="Times New Roman"/>
          <w:sz w:val="28"/>
          <w:szCs w:val="28"/>
        </w:rPr>
        <w:t>:</w:t>
      </w:r>
    </w:p>
    <w:p w:rsidR="00424CDA" w:rsidRPr="00424CDA" w:rsidRDefault="00424CDA" w:rsidP="00424CDA">
      <w:pPr>
        <w:spacing w:after="0" w:line="360" w:lineRule="auto"/>
        <w:ind w:firstLine="225"/>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 1. </w:t>
      </w:r>
      <w:r w:rsidRPr="00424CDA">
        <w:rPr>
          <w:rFonts w:ascii="Times New Roman" w:eastAsia="Times New Roman" w:hAnsi="Times New Roman" w:cs="Times New Roman"/>
          <w:color w:val="000000"/>
          <w:sz w:val="28"/>
          <w:szCs w:val="28"/>
          <w:lang w:eastAsia="ru-RU"/>
        </w:rPr>
        <w:t xml:space="preserve"> </w:t>
      </w:r>
      <w:r w:rsidRPr="006C04B0">
        <w:rPr>
          <w:rFonts w:ascii="Times New Roman" w:eastAsia="Times New Roman" w:hAnsi="Times New Roman" w:cs="Times New Roman"/>
          <w:color w:val="000000"/>
          <w:sz w:val="28"/>
          <w:szCs w:val="28"/>
          <w:lang w:eastAsia="ru-RU"/>
        </w:rPr>
        <w:t>№</w:t>
      </w:r>
      <w:r w:rsidRPr="00424CDA">
        <w:rPr>
          <w:rFonts w:ascii="Times New Roman" w:eastAsia="Times New Roman" w:hAnsi="Times New Roman" w:cs="Times New Roman"/>
          <w:color w:val="000000"/>
          <w:sz w:val="28"/>
          <w:szCs w:val="28"/>
          <w:lang w:eastAsia="ru-RU"/>
        </w:rPr>
        <w:t xml:space="preserve"> </w:t>
      </w:r>
      <w:r w:rsidRPr="006C04B0">
        <w:rPr>
          <w:rFonts w:ascii="Times New Roman" w:eastAsia="Times New Roman" w:hAnsi="Times New Roman" w:cs="Times New Roman"/>
          <w:color w:val="000000"/>
          <w:sz w:val="28"/>
          <w:szCs w:val="28"/>
          <w:lang w:eastAsia="ru-RU"/>
        </w:rPr>
        <w:t>п/п</w:t>
      </w:r>
    </w:p>
    <w:p w:rsidR="00424CDA" w:rsidRPr="00424CDA" w:rsidRDefault="00424CDA" w:rsidP="00424CDA">
      <w:pPr>
        <w:spacing w:after="0" w:line="360" w:lineRule="auto"/>
        <w:jc w:val="both"/>
        <w:rPr>
          <w:rFonts w:ascii="Times New Roman" w:eastAsia="Times New Roman" w:hAnsi="Times New Roman" w:cs="Times New Roman"/>
          <w:color w:val="000000"/>
          <w:sz w:val="28"/>
          <w:szCs w:val="28"/>
          <w:lang w:eastAsia="ru-RU"/>
        </w:rPr>
      </w:pPr>
      <w:r w:rsidRPr="00424CDA">
        <w:rPr>
          <w:rFonts w:ascii="Times New Roman" w:hAnsi="Times New Roman" w:cs="Times New Roman"/>
          <w:sz w:val="28"/>
          <w:szCs w:val="28"/>
        </w:rPr>
        <w:t xml:space="preserve"> </w:t>
      </w:r>
      <w:r>
        <w:rPr>
          <w:rFonts w:ascii="Times New Roman" w:hAnsi="Times New Roman" w:cs="Times New Roman"/>
          <w:sz w:val="28"/>
          <w:szCs w:val="28"/>
        </w:rPr>
        <w:t xml:space="preserve">   2.</w:t>
      </w:r>
      <w:r w:rsidRPr="00424CDA">
        <w:rPr>
          <w:rFonts w:ascii="Times New Roman" w:hAnsi="Times New Roman" w:cs="Times New Roman"/>
          <w:sz w:val="28"/>
          <w:szCs w:val="28"/>
        </w:rPr>
        <w:t xml:space="preserve"> </w:t>
      </w:r>
      <w:r>
        <w:rPr>
          <w:rFonts w:ascii="Times New Roman" w:hAnsi="Times New Roman" w:cs="Times New Roman"/>
          <w:sz w:val="28"/>
          <w:szCs w:val="28"/>
        </w:rPr>
        <w:t>Н</w:t>
      </w:r>
      <w:r w:rsidRPr="006C04B0">
        <w:rPr>
          <w:rFonts w:ascii="Times New Roman" w:eastAsia="Times New Roman" w:hAnsi="Times New Roman" w:cs="Times New Roman"/>
          <w:color w:val="000000"/>
          <w:sz w:val="28"/>
          <w:szCs w:val="28"/>
          <w:lang w:eastAsia="ru-RU"/>
        </w:rPr>
        <w:t>аименование разделов и тем, перечень экспонатов</w:t>
      </w:r>
    </w:p>
    <w:p w:rsidR="00424CDA" w:rsidRDefault="00424CDA" w:rsidP="00424CDA">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3. Т</w:t>
      </w:r>
      <w:r w:rsidRPr="006C04B0">
        <w:rPr>
          <w:rFonts w:ascii="Times New Roman" w:eastAsia="Times New Roman" w:hAnsi="Times New Roman" w:cs="Times New Roman"/>
          <w:color w:val="000000"/>
          <w:sz w:val="28"/>
          <w:szCs w:val="28"/>
          <w:lang w:eastAsia="ru-RU"/>
        </w:rPr>
        <w:t xml:space="preserve">ехнико-экономическое обоснование (характеристики, год освоения, № </w:t>
      </w:r>
    </w:p>
    <w:p w:rsidR="00424CDA" w:rsidRPr="00424CDA" w:rsidRDefault="00424CDA" w:rsidP="00424CDA">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6C04B0">
        <w:rPr>
          <w:rFonts w:ascii="Times New Roman" w:eastAsia="Times New Roman" w:hAnsi="Times New Roman" w:cs="Times New Roman"/>
          <w:color w:val="000000"/>
          <w:sz w:val="28"/>
          <w:szCs w:val="28"/>
          <w:lang w:eastAsia="ru-RU"/>
        </w:rPr>
        <w:t>авторского свидетельства, форма представления)</w:t>
      </w:r>
    </w:p>
    <w:p w:rsidR="00424CDA" w:rsidRPr="00424CDA" w:rsidRDefault="00424CDA" w:rsidP="00424CDA">
      <w:pPr>
        <w:spacing w:after="0" w:line="360" w:lineRule="auto"/>
        <w:ind w:firstLine="22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П</w:t>
      </w:r>
      <w:r w:rsidRPr="006C04B0">
        <w:rPr>
          <w:rFonts w:ascii="Times New Roman" w:eastAsia="Times New Roman" w:hAnsi="Times New Roman" w:cs="Times New Roman"/>
          <w:color w:val="000000"/>
          <w:sz w:val="28"/>
          <w:szCs w:val="28"/>
          <w:lang w:eastAsia="ru-RU"/>
        </w:rPr>
        <w:t>редприятие</w:t>
      </w:r>
      <w:r w:rsidRPr="00424CDA">
        <w:rPr>
          <w:rFonts w:ascii="Times New Roman" w:eastAsia="Times New Roman" w:hAnsi="Times New Roman" w:cs="Times New Roman"/>
          <w:color w:val="000000"/>
          <w:sz w:val="28"/>
          <w:szCs w:val="28"/>
          <w:lang w:eastAsia="ru-RU"/>
        </w:rPr>
        <w:t xml:space="preserve"> </w:t>
      </w:r>
      <w:r w:rsidRPr="006C04B0">
        <w:rPr>
          <w:rFonts w:ascii="Times New Roman" w:eastAsia="Times New Roman" w:hAnsi="Times New Roman" w:cs="Times New Roman"/>
          <w:color w:val="000000"/>
          <w:sz w:val="28"/>
          <w:szCs w:val="28"/>
          <w:lang w:eastAsia="ru-RU"/>
        </w:rPr>
        <w:t>(разработчик,</w:t>
      </w:r>
      <w:r w:rsidRPr="00424CDA">
        <w:rPr>
          <w:rFonts w:ascii="Times New Roman" w:eastAsia="Times New Roman" w:hAnsi="Times New Roman" w:cs="Times New Roman"/>
          <w:color w:val="000000"/>
          <w:sz w:val="28"/>
          <w:szCs w:val="28"/>
          <w:lang w:eastAsia="ru-RU"/>
        </w:rPr>
        <w:t xml:space="preserve"> </w:t>
      </w:r>
      <w:r w:rsidRPr="006C04B0">
        <w:rPr>
          <w:rFonts w:ascii="Times New Roman" w:eastAsia="Times New Roman" w:hAnsi="Times New Roman" w:cs="Times New Roman"/>
          <w:color w:val="000000"/>
          <w:sz w:val="28"/>
          <w:szCs w:val="28"/>
          <w:lang w:eastAsia="ru-RU"/>
        </w:rPr>
        <w:t>изготовитель)</w:t>
      </w:r>
    </w:p>
    <w:p w:rsidR="00424CDA" w:rsidRDefault="00424CDA" w:rsidP="00424CDA">
      <w:pPr>
        <w:spacing w:after="0" w:line="360" w:lineRule="auto"/>
        <w:ind w:firstLine="22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Pr="00424CD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Б</w:t>
      </w:r>
      <w:r w:rsidRPr="006C04B0">
        <w:rPr>
          <w:rFonts w:ascii="Times New Roman" w:eastAsia="Times New Roman" w:hAnsi="Times New Roman" w:cs="Times New Roman"/>
          <w:color w:val="000000"/>
          <w:sz w:val="28"/>
          <w:szCs w:val="28"/>
          <w:lang w:eastAsia="ru-RU"/>
        </w:rPr>
        <w:t>удет издано по данной теме, тираж</w:t>
      </w:r>
      <w:r>
        <w:rPr>
          <w:rFonts w:ascii="Times New Roman" w:eastAsia="Times New Roman" w:hAnsi="Times New Roman" w:cs="Times New Roman"/>
          <w:color w:val="000000"/>
          <w:sz w:val="28"/>
          <w:szCs w:val="28"/>
          <w:lang w:eastAsia="ru-RU"/>
        </w:rPr>
        <w:t>.</w:t>
      </w:r>
    </w:p>
    <w:p w:rsidR="00424CDA" w:rsidRPr="00424CDA" w:rsidRDefault="00424CDA" w:rsidP="00424CDA">
      <w:pPr>
        <w:spacing w:after="0" w:line="360" w:lineRule="auto"/>
        <w:ind w:firstLine="225"/>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ab/>
        <w:t xml:space="preserve">                     </w:t>
      </w:r>
      <w:r w:rsidRPr="00424CDA">
        <w:rPr>
          <w:rFonts w:ascii="Times New Roman" w:eastAsia="Times New Roman" w:hAnsi="Times New Roman" w:cs="Times New Roman"/>
          <w:b/>
          <w:color w:val="000000"/>
          <w:sz w:val="28"/>
          <w:szCs w:val="28"/>
          <w:lang w:eastAsia="ru-RU"/>
        </w:rPr>
        <w:t xml:space="preserve">О Б Р А З Е Ц </w:t>
      </w:r>
    </w:p>
    <w:p w:rsidR="00424CDA" w:rsidRDefault="00424CDA" w:rsidP="00424CDA">
      <w:pPr>
        <w:rPr>
          <w:rFonts w:ascii="Times New Roman" w:hAnsi="Times New Roman" w:cs="Times New Roman"/>
          <w:sz w:val="28"/>
          <w:szCs w:val="28"/>
        </w:rPr>
      </w:pPr>
      <w:r>
        <w:rPr>
          <w:rFonts w:ascii="Times New Roman" w:hAnsi="Times New Roman" w:cs="Times New Roman"/>
          <w:sz w:val="28"/>
          <w:szCs w:val="28"/>
        </w:rPr>
        <w:t xml:space="preserve">                                                                                        «</w:t>
      </w:r>
      <w:r w:rsidRPr="006C04B0">
        <w:rPr>
          <w:rFonts w:ascii="Times New Roman" w:hAnsi="Times New Roman" w:cs="Times New Roman"/>
          <w:sz w:val="28"/>
          <w:szCs w:val="28"/>
        </w:rPr>
        <w:t>УТВЕРЖДАЮ»</w:t>
      </w:r>
    </w:p>
    <w:p w:rsidR="00424CDA" w:rsidRDefault="00424CDA" w:rsidP="00424CDA">
      <w:pPr>
        <w:rPr>
          <w:rFonts w:ascii="Times New Roman" w:hAnsi="Times New Roman" w:cs="Times New Roman"/>
          <w:sz w:val="28"/>
          <w:szCs w:val="28"/>
        </w:rPr>
      </w:pPr>
      <w:r w:rsidRPr="006C04B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C04B0">
        <w:rPr>
          <w:rFonts w:ascii="Times New Roman" w:hAnsi="Times New Roman" w:cs="Times New Roman"/>
          <w:sz w:val="28"/>
          <w:szCs w:val="28"/>
        </w:rPr>
        <w:t xml:space="preserve">Председатель оргкомитета </w:t>
      </w:r>
    </w:p>
    <w:p w:rsidR="00424CDA" w:rsidRDefault="00424CDA" w:rsidP="00424CDA">
      <w:pPr>
        <w:rPr>
          <w:rFonts w:ascii="Times New Roman" w:hAnsi="Times New Roman" w:cs="Times New Roman"/>
          <w:sz w:val="28"/>
          <w:szCs w:val="28"/>
        </w:rPr>
      </w:pPr>
      <w:r>
        <w:rPr>
          <w:rFonts w:ascii="Times New Roman" w:hAnsi="Times New Roman" w:cs="Times New Roman"/>
          <w:sz w:val="28"/>
          <w:szCs w:val="28"/>
        </w:rPr>
        <w:t xml:space="preserve">                                                                            </w:t>
      </w:r>
      <w:r w:rsidRPr="006C04B0">
        <w:rPr>
          <w:rFonts w:ascii="Times New Roman" w:hAnsi="Times New Roman" w:cs="Times New Roman"/>
          <w:sz w:val="28"/>
          <w:szCs w:val="28"/>
        </w:rPr>
        <w:t>выставки «Отель-20</w:t>
      </w:r>
      <w:r>
        <w:rPr>
          <w:rFonts w:ascii="Times New Roman" w:hAnsi="Times New Roman" w:cs="Times New Roman"/>
          <w:sz w:val="28"/>
          <w:szCs w:val="28"/>
        </w:rPr>
        <w:t>18</w:t>
      </w:r>
      <w:r w:rsidRPr="006C04B0">
        <w:rPr>
          <w:rFonts w:ascii="Times New Roman" w:hAnsi="Times New Roman" w:cs="Times New Roman"/>
          <w:sz w:val="28"/>
          <w:szCs w:val="28"/>
        </w:rPr>
        <w:t>»</w:t>
      </w:r>
    </w:p>
    <w:p w:rsidR="00424CDA" w:rsidRDefault="00424CDA" w:rsidP="00424CDA">
      <w:pPr>
        <w:rPr>
          <w:rFonts w:ascii="Times New Roman" w:hAnsi="Times New Roman" w:cs="Times New Roman"/>
          <w:sz w:val="28"/>
          <w:szCs w:val="28"/>
        </w:rPr>
      </w:pPr>
      <w:r>
        <w:rPr>
          <w:rFonts w:ascii="Times New Roman" w:hAnsi="Times New Roman" w:cs="Times New Roman"/>
          <w:sz w:val="28"/>
          <w:szCs w:val="28"/>
        </w:rPr>
        <w:t xml:space="preserve">                                                                            ____________________</w:t>
      </w:r>
    </w:p>
    <w:p w:rsidR="00424CDA" w:rsidRDefault="00424CDA" w:rsidP="00424CDA">
      <w:pPr>
        <w:rPr>
          <w:rFonts w:ascii="Times New Roman" w:hAnsi="Times New Roman" w:cs="Times New Roman"/>
          <w:sz w:val="28"/>
          <w:szCs w:val="28"/>
        </w:rPr>
      </w:pPr>
      <w:r>
        <w:rPr>
          <w:rFonts w:ascii="Times New Roman" w:hAnsi="Times New Roman" w:cs="Times New Roman"/>
          <w:sz w:val="28"/>
          <w:szCs w:val="28"/>
        </w:rPr>
        <w:t xml:space="preserve">                                                                           «___» _____________ 2018</w:t>
      </w:r>
    </w:p>
    <w:p w:rsidR="00424CDA" w:rsidRPr="006C04B0" w:rsidRDefault="00424CDA" w:rsidP="001C3992">
      <w:pPr>
        <w:spacing w:after="0" w:line="360" w:lineRule="auto"/>
        <w:ind w:firstLine="227"/>
        <w:jc w:val="center"/>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b/>
          <w:bCs/>
          <w:color w:val="000000"/>
          <w:sz w:val="28"/>
          <w:szCs w:val="28"/>
          <w:lang w:eastAsia="ru-RU"/>
        </w:rPr>
        <w:t>ТЕМАТИЧЕСКИЙ ПЛАН</w:t>
      </w:r>
    </w:p>
    <w:p w:rsidR="00424CDA" w:rsidRPr="006C04B0" w:rsidRDefault="00424CDA" w:rsidP="001C3992">
      <w:pPr>
        <w:spacing w:after="0" w:line="360" w:lineRule="auto"/>
        <w:ind w:firstLine="227"/>
        <w:jc w:val="center"/>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color w:val="000000"/>
          <w:sz w:val="28"/>
          <w:szCs w:val="28"/>
          <w:lang w:eastAsia="ru-RU"/>
        </w:rPr>
        <w:t>Международной выставки «ОТЕЛЬ-20</w:t>
      </w:r>
      <w:r w:rsidRPr="00424CDA">
        <w:rPr>
          <w:rFonts w:ascii="Times New Roman" w:eastAsia="Times New Roman" w:hAnsi="Times New Roman" w:cs="Times New Roman"/>
          <w:color w:val="000000"/>
          <w:sz w:val="28"/>
          <w:szCs w:val="28"/>
          <w:lang w:eastAsia="ru-RU"/>
        </w:rPr>
        <w:t>18</w:t>
      </w:r>
      <w:r w:rsidRPr="006C04B0">
        <w:rPr>
          <w:rFonts w:ascii="Times New Roman" w:eastAsia="Times New Roman" w:hAnsi="Times New Roman" w:cs="Times New Roman"/>
          <w:color w:val="000000"/>
          <w:sz w:val="28"/>
          <w:szCs w:val="28"/>
          <w:lang w:eastAsia="ru-RU"/>
        </w:rPr>
        <w:t>», 12—15.12.20</w:t>
      </w:r>
      <w:r w:rsidRPr="00424CDA">
        <w:rPr>
          <w:rFonts w:ascii="Times New Roman" w:eastAsia="Times New Roman" w:hAnsi="Times New Roman" w:cs="Times New Roman"/>
          <w:color w:val="000000"/>
          <w:sz w:val="28"/>
          <w:szCs w:val="28"/>
          <w:lang w:eastAsia="ru-RU"/>
        </w:rPr>
        <w:t>18</w:t>
      </w:r>
      <w:r w:rsidRPr="006C04B0">
        <w:rPr>
          <w:rFonts w:ascii="Times New Roman" w:eastAsia="Times New Roman" w:hAnsi="Times New Roman" w:cs="Times New Roman"/>
          <w:color w:val="000000"/>
          <w:sz w:val="28"/>
          <w:szCs w:val="28"/>
          <w:lang w:eastAsia="ru-RU"/>
        </w:rPr>
        <w:t xml:space="preserve"> г.</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870"/>
        <w:gridCol w:w="1996"/>
        <w:gridCol w:w="1762"/>
        <w:gridCol w:w="3869"/>
        <w:gridCol w:w="1418"/>
      </w:tblGrid>
      <w:tr w:rsidR="00424CDA" w:rsidRPr="006C04B0" w:rsidTr="00F2716B">
        <w:tc>
          <w:tcPr>
            <w:tcW w:w="870"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w:t>
            </w:r>
          </w:p>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п/п</w:t>
            </w:r>
          </w:p>
        </w:tc>
        <w:tc>
          <w:tcPr>
            <w:tcW w:w="1996"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Наименование разделов и тем, перечень экспонатов</w:t>
            </w:r>
          </w:p>
        </w:tc>
        <w:tc>
          <w:tcPr>
            <w:tcW w:w="1762"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Технико-экономическое обоснование (характеристики, год освоения, № авторского свидетельства, форма представления)</w:t>
            </w:r>
          </w:p>
        </w:tc>
        <w:tc>
          <w:tcPr>
            <w:tcW w:w="3869"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Предприятие</w:t>
            </w:r>
          </w:p>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(разработчик,</w:t>
            </w:r>
          </w:p>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изготовитель)</w:t>
            </w:r>
          </w:p>
        </w:tc>
        <w:tc>
          <w:tcPr>
            <w:tcW w:w="1418"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Будет издано по данной теме, тираж</w:t>
            </w:r>
          </w:p>
        </w:tc>
      </w:tr>
      <w:tr w:rsidR="00424CDA" w:rsidRPr="006C04B0" w:rsidTr="00F2716B">
        <w:tc>
          <w:tcPr>
            <w:tcW w:w="870"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1</w:t>
            </w:r>
          </w:p>
        </w:tc>
        <w:tc>
          <w:tcPr>
            <w:tcW w:w="1996"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2</w:t>
            </w:r>
          </w:p>
        </w:tc>
        <w:tc>
          <w:tcPr>
            <w:tcW w:w="1762"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3</w:t>
            </w:r>
          </w:p>
        </w:tc>
        <w:tc>
          <w:tcPr>
            <w:tcW w:w="3869"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4</w:t>
            </w:r>
          </w:p>
        </w:tc>
        <w:tc>
          <w:tcPr>
            <w:tcW w:w="1418"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5</w:t>
            </w:r>
          </w:p>
        </w:tc>
      </w:tr>
      <w:tr w:rsidR="00424CDA" w:rsidRPr="006C04B0" w:rsidTr="00F2716B">
        <w:tc>
          <w:tcPr>
            <w:tcW w:w="870"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Раздел</w:t>
            </w:r>
          </w:p>
        </w:tc>
        <w:tc>
          <w:tcPr>
            <w:tcW w:w="9045" w:type="dxa"/>
            <w:gridSpan w:val="4"/>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1. Оборудование кафе, баров и ресторанов</w:t>
            </w:r>
          </w:p>
        </w:tc>
      </w:tr>
      <w:tr w:rsidR="00424CDA" w:rsidRPr="006C04B0" w:rsidTr="00F2716B">
        <w:tc>
          <w:tcPr>
            <w:tcW w:w="870"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1.1.</w:t>
            </w:r>
          </w:p>
        </w:tc>
        <w:tc>
          <w:tcPr>
            <w:tcW w:w="1996"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Стойка бара универсальная модернизированная СБУ-2М</w:t>
            </w:r>
          </w:p>
        </w:tc>
        <w:tc>
          <w:tcPr>
            <w:tcW w:w="1762"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Современный дизайн и отделочные материалы, СВЧ-печь, гриль, комплект аппаратов для приготовления напитков; электропитание — 220 В., 50 Гц, габариты 3 X 0,9 X 1,2 м, масса 250 кг</w:t>
            </w:r>
          </w:p>
        </w:tc>
        <w:tc>
          <w:tcPr>
            <w:tcW w:w="3869"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Разработчик</w:t>
            </w:r>
          </w:p>
          <w:p w:rsidR="00424CDA" w:rsidRPr="006C04B0" w:rsidRDefault="00424CDA" w:rsidP="00993CA8">
            <w:pPr>
              <w:numPr>
                <w:ilvl w:val="4"/>
                <w:numId w:val="17"/>
              </w:numPr>
              <w:spacing w:before="100" w:beforeAutospacing="1" w:after="100" w:afterAutospacing="1" w:line="225" w:lineRule="atLeast"/>
              <w:ind w:left="300" w:firstLine="225"/>
              <w:rPr>
                <w:rFonts w:ascii="Times New Roman" w:eastAsia="Times New Roman" w:hAnsi="Times New Roman" w:cs="Times New Roman"/>
                <w:color w:val="242424"/>
                <w:sz w:val="20"/>
                <w:szCs w:val="20"/>
                <w:lang w:eastAsia="ru-RU"/>
              </w:rPr>
            </w:pPr>
            <w:r w:rsidRPr="006C04B0">
              <w:rPr>
                <w:rFonts w:ascii="Times New Roman" w:eastAsia="Times New Roman" w:hAnsi="Times New Roman" w:cs="Times New Roman"/>
                <w:color w:val="242424"/>
                <w:sz w:val="20"/>
                <w:szCs w:val="20"/>
                <w:lang w:eastAsia="ru-RU"/>
              </w:rPr>
              <w:t>— Киевское КБ «Арсенал». Изготовитель</w:t>
            </w:r>
          </w:p>
          <w:p w:rsidR="00424CDA" w:rsidRPr="006C04B0" w:rsidRDefault="00424CDA" w:rsidP="00993CA8">
            <w:pPr>
              <w:numPr>
                <w:ilvl w:val="4"/>
                <w:numId w:val="17"/>
              </w:numPr>
              <w:spacing w:before="100" w:beforeAutospacing="1" w:after="100" w:afterAutospacing="1" w:line="225" w:lineRule="atLeast"/>
              <w:ind w:left="300" w:firstLine="225"/>
              <w:rPr>
                <w:rFonts w:ascii="Times New Roman" w:eastAsia="Times New Roman" w:hAnsi="Times New Roman" w:cs="Times New Roman"/>
                <w:color w:val="242424"/>
                <w:sz w:val="20"/>
                <w:szCs w:val="20"/>
                <w:lang w:eastAsia="ru-RU"/>
              </w:rPr>
            </w:pPr>
            <w:r w:rsidRPr="006C04B0">
              <w:rPr>
                <w:rFonts w:ascii="Times New Roman" w:eastAsia="Times New Roman" w:hAnsi="Times New Roman" w:cs="Times New Roman"/>
                <w:color w:val="242424"/>
                <w:sz w:val="20"/>
                <w:szCs w:val="20"/>
                <w:lang w:eastAsia="ru-RU"/>
              </w:rPr>
              <w:t>— Саратовский завод торгового оборудования</w:t>
            </w:r>
          </w:p>
        </w:tc>
        <w:tc>
          <w:tcPr>
            <w:tcW w:w="1418"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Проспект, многоцветный, формат А5, тираж 5000 экз.</w:t>
            </w:r>
          </w:p>
        </w:tc>
      </w:tr>
      <w:tr w:rsidR="00424CDA" w:rsidRPr="006C04B0" w:rsidTr="00F2716B">
        <w:tc>
          <w:tcPr>
            <w:tcW w:w="870"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1.2.</w:t>
            </w:r>
          </w:p>
        </w:tc>
        <w:tc>
          <w:tcPr>
            <w:tcW w:w="1996"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 xml:space="preserve">Универсальная </w:t>
            </w:r>
            <w:r w:rsidRPr="006C04B0">
              <w:rPr>
                <w:rFonts w:ascii="Times New Roman" w:eastAsia="Times New Roman" w:hAnsi="Times New Roman" w:cs="Times New Roman"/>
                <w:color w:val="000000"/>
                <w:sz w:val="20"/>
                <w:szCs w:val="20"/>
                <w:lang w:eastAsia="ru-RU"/>
              </w:rPr>
              <w:lastRenderedPageBreak/>
              <w:t>кухонная машина УКМ-5</w:t>
            </w:r>
          </w:p>
        </w:tc>
        <w:tc>
          <w:tcPr>
            <w:tcW w:w="1762"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424CDA" w:rsidRPr="006C04B0" w:rsidRDefault="00424CDA" w:rsidP="00F2716B">
            <w:pPr>
              <w:spacing w:after="0" w:line="240" w:lineRule="auto"/>
              <w:rPr>
                <w:rFonts w:ascii="Times New Roman" w:eastAsia="Times New Roman" w:hAnsi="Times New Roman" w:cs="Times New Roman"/>
                <w:color w:val="656565"/>
                <w:sz w:val="23"/>
                <w:szCs w:val="23"/>
                <w:lang w:eastAsia="ru-RU"/>
              </w:rPr>
            </w:pPr>
          </w:p>
        </w:tc>
        <w:tc>
          <w:tcPr>
            <w:tcW w:w="3869"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424CDA" w:rsidRPr="006C04B0" w:rsidRDefault="00424CDA" w:rsidP="00F2716B">
            <w:pPr>
              <w:spacing w:after="0" w:line="240" w:lineRule="auto"/>
              <w:rPr>
                <w:rFonts w:ascii="Times New Roman" w:eastAsia="Times New Roman" w:hAnsi="Times New Roman" w:cs="Times New Roman"/>
                <w:color w:val="656565"/>
                <w:sz w:val="23"/>
                <w:szCs w:val="23"/>
                <w:lang w:eastAsia="ru-RU"/>
              </w:rPr>
            </w:pPr>
          </w:p>
        </w:tc>
        <w:tc>
          <w:tcPr>
            <w:tcW w:w="1418"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 xml:space="preserve">Проспект, </w:t>
            </w:r>
            <w:r w:rsidRPr="006C04B0">
              <w:rPr>
                <w:rFonts w:ascii="Times New Roman" w:eastAsia="Times New Roman" w:hAnsi="Times New Roman" w:cs="Times New Roman"/>
                <w:color w:val="000000"/>
                <w:sz w:val="20"/>
                <w:szCs w:val="20"/>
                <w:lang w:eastAsia="ru-RU"/>
              </w:rPr>
              <w:lastRenderedPageBreak/>
              <w:t>многоцветный, формат А5, тираж 5000 экз.</w:t>
            </w:r>
          </w:p>
        </w:tc>
      </w:tr>
      <w:tr w:rsidR="00424CDA" w:rsidRPr="006C04B0" w:rsidTr="00F2716B">
        <w:tc>
          <w:tcPr>
            <w:tcW w:w="870"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lastRenderedPageBreak/>
              <w:t>Раздел</w:t>
            </w:r>
          </w:p>
        </w:tc>
        <w:tc>
          <w:tcPr>
            <w:tcW w:w="9045" w:type="dxa"/>
            <w:gridSpan w:val="4"/>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2. Сантехническое оборудование, прачечные, стиральные автоматы, сауны, бани</w:t>
            </w:r>
          </w:p>
        </w:tc>
      </w:tr>
      <w:tr w:rsidR="00424CDA" w:rsidRPr="006C04B0" w:rsidTr="00F2716B">
        <w:tc>
          <w:tcPr>
            <w:tcW w:w="870"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2.1.</w:t>
            </w:r>
          </w:p>
        </w:tc>
        <w:tc>
          <w:tcPr>
            <w:tcW w:w="1996"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Ванны «Джакузи»</w:t>
            </w:r>
          </w:p>
        </w:tc>
        <w:tc>
          <w:tcPr>
            <w:tcW w:w="1762"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Емкость 200 литров. Воздушный наддув</w:t>
            </w:r>
          </w:p>
        </w:tc>
        <w:tc>
          <w:tcPr>
            <w:tcW w:w="3869"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Италия</w:t>
            </w:r>
          </w:p>
        </w:tc>
        <w:tc>
          <w:tcPr>
            <w:tcW w:w="1418"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Проспект, многоцветный, формат А5, тираж 5000 экз.</w:t>
            </w:r>
          </w:p>
        </w:tc>
      </w:tr>
      <w:tr w:rsidR="00424CDA" w:rsidRPr="006C04B0" w:rsidTr="00F2716B">
        <w:tc>
          <w:tcPr>
            <w:tcW w:w="870"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2.2.</w:t>
            </w:r>
          </w:p>
        </w:tc>
        <w:tc>
          <w:tcPr>
            <w:tcW w:w="1996"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Стиральная машина «СМА»</w:t>
            </w:r>
          </w:p>
        </w:tc>
        <w:tc>
          <w:tcPr>
            <w:tcW w:w="1762"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2 кг сухого белья. Барабан с верхней загрузкой, автоматическое управление</w:t>
            </w:r>
          </w:p>
        </w:tc>
        <w:tc>
          <w:tcPr>
            <w:tcW w:w="3869"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424CDA" w:rsidRPr="006C04B0" w:rsidRDefault="00424CDA" w:rsidP="00F2716B">
            <w:pPr>
              <w:spacing w:after="0" w:line="240" w:lineRule="auto"/>
              <w:rPr>
                <w:rFonts w:ascii="Times New Roman" w:eastAsia="Times New Roman" w:hAnsi="Times New Roman" w:cs="Times New Roman"/>
                <w:color w:val="656565"/>
                <w:sz w:val="23"/>
                <w:szCs w:val="23"/>
                <w:lang w:eastAsia="ru-RU"/>
              </w:rPr>
            </w:pPr>
          </w:p>
        </w:tc>
        <w:tc>
          <w:tcPr>
            <w:tcW w:w="1418"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Проспект, многоцветный, формат А5, тираж 5000 экз.</w:t>
            </w:r>
          </w:p>
        </w:tc>
      </w:tr>
    </w:tbl>
    <w:p w:rsidR="00424CDA" w:rsidRPr="006C04B0" w:rsidRDefault="00424CDA" w:rsidP="00424CDA">
      <w:pPr>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color w:val="000000"/>
          <w:sz w:val="28"/>
          <w:szCs w:val="28"/>
          <w:lang w:eastAsia="ru-RU"/>
        </w:rPr>
        <w:t>Директор выставки «Отель-20</w:t>
      </w:r>
      <w:r w:rsidRPr="001C3992">
        <w:rPr>
          <w:rFonts w:ascii="Times New Roman" w:eastAsia="Times New Roman" w:hAnsi="Times New Roman" w:cs="Times New Roman"/>
          <w:color w:val="000000"/>
          <w:sz w:val="28"/>
          <w:szCs w:val="28"/>
          <w:lang w:eastAsia="ru-RU"/>
        </w:rPr>
        <w:t>18</w:t>
      </w:r>
      <w:r w:rsidRPr="006C04B0">
        <w:rPr>
          <w:rFonts w:ascii="Times New Roman" w:eastAsia="Times New Roman" w:hAnsi="Times New Roman" w:cs="Times New Roman"/>
          <w:color w:val="000000"/>
          <w:sz w:val="28"/>
          <w:szCs w:val="28"/>
          <w:lang w:eastAsia="ru-RU"/>
        </w:rPr>
        <w:t>»</w:t>
      </w:r>
    </w:p>
    <w:p w:rsidR="00424CDA" w:rsidRDefault="006C04B0" w:rsidP="006C04B0">
      <w:pPr>
        <w:spacing w:after="0" w:line="360" w:lineRule="auto"/>
        <w:ind w:firstLine="708"/>
        <w:jc w:val="both"/>
        <w:rPr>
          <w:rFonts w:ascii="Times New Roman" w:hAnsi="Times New Roman" w:cs="Times New Roman"/>
          <w:sz w:val="28"/>
          <w:szCs w:val="28"/>
        </w:rPr>
      </w:pPr>
      <w:r w:rsidRPr="006C04B0">
        <w:rPr>
          <w:rFonts w:ascii="Times New Roman" w:hAnsi="Times New Roman" w:cs="Times New Roman"/>
          <w:sz w:val="28"/>
          <w:szCs w:val="28"/>
        </w:rPr>
        <w:t xml:space="preserve">Тематический план является исходным документом для разработки </w:t>
      </w:r>
      <w:r w:rsidRPr="006C04B0">
        <w:rPr>
          <w:rFonts w:ascii="Times New Roman" w:hAnsi="Times New Roman" w:cs="Times New Roman"/>
          <w:i/>
          <w:sz w:val="28"/>
          <w:szCs w:val="28"/>
        </w:rPr>
        <w:t>тематико-экспозиционного</w:t>
      </w:r>
      <w:r w:rsidRPr="006C04B0">
        <w:rPr>
          <w:rFonts w:ascii="Times New Roman" w:hAnsi="Times New Roman" w:cs="Times New Roman"/>
          <w:sz w:val="28"/>
          <w:szCs w:val="28"/>
        </w:rPr>
        <w:t xml:space="preserve"> плана, задача которого состоит в том, чтобы по каждому разделу, по каждому экспонату определить, как их показывать.</w:t>
      </w:r>
    </w:p>
    <w:p w:rsidR="006C04B0" w:rsidRDefault="006C04B0" w:rsidP="006C04B0">
      <w:pPr>
        <w:spacing w:after="0" w:line="360" w:lineRule="auto"/>
        <w:ind w:firstLine="708"/>
        <w:jc w:val="both"/>
        <w:rPr>
          <w:rFonts w:ascii="Times New Roman" w:hAnsi="Times New Roman" w:cs="Times New Roman"/>
          <w:sz w:val="28"/>
          <w:szCs w:val="28"/>
        </w:rPr>
      </w:pPr>
      <w:r w:rsidRPr="006C04B0">
        <w:rPr>
          <w:rFonts w:ascii="Times New Roman" w:hAnsi="Times New Roman" w:cs="Times New Roman"/>
          <w:sz w:val="28"/>
          <w:szCs w:val="28"/>
        </w:rPr>
        <w:t>Поэтому следующим этапом работ должна быть разработка тематико-экспозиционного плана, который  является документом для организации всех последующих</w:t>
      </w:r>
      <w:r w:rsidR="00037990">
        <w:rPr>
          <w:rFonts w:ascii="Times New Roman" w:hAnsi="Times New Roman" w:cs="Times New Roman"/>
          <w:sz w:val="28"/>
          <w:szCs w:val="28"/>
        </w:rPr>
        <w:t xml:space="preserve"> работ по художественному проектированию, монтажу и оформлению выставки.</w:t>
      </w:r>
    </w:p>
    <w:p w:rsidR="00037990" w:rsidRDefault="00037990" w:rsidP="0003799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Его графы:</w:t>
      </w:r>
    </w:p>
    <w:p w:rsidR="00037990" w:rsidRDefault="00037990" w:rsidP="0003799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 № п/п.</w:t>
      </w:r>
    </w:p>
    <w:p w:rsidR="00037990" w:rsidRDefault="00037990" w:rsidP="0003799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 Форма показа.</w:t>
      </w:r>
    </w:p>
    <w:p w:rsidR="00037990" w:rsidRDefault="00037990" w:rsidP="0003799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 Содержание материала.</w:t>
      </w:r>
    </w:p>
    <w:p w:rsidR="00037990" w:rsidRDefault="00037990" w:rsidP="0003799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 Источник материала.</w:t>
      </w:r>
      <w:r w:rsidRPr="006C04B0">
        <w:rPr>
          <w:rFonts w:ascii="Times New Roman" w:hAnsi="Times New Roman" w:cs="Times New Roman"/>
          <w:sz w:val="28"/>
          <w:szCs w:val="28"/>
        </w:rPr>
        <w:t xml:space="preserve"> </w:t>
      </w:r>
    </w:p>
    <w:p w:rsidR="00037990" w:rsidRDefault="00037990" w:rsidP="0003799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О Б Р А З Е Ц</w:t>
      </w:r>
    </w:p>
    <w:p w:rsidR="00037990" w:rsidRPr="00037990" w:rsidRDefault="00037990" w:rsidP="00037990">
      <w:pPr>
        <w:spacing w:after="0" w:line="36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Pr="00037990">
        <w:rPr>
          <w:rFonts w:ascii="Times New Roman" w:hAnsi="Times New Roman" w:cs="Times New Roman"/>
          <w:sz w:val="28"/>
          <w:szCs w:val="28"/>
        </w:rPr>
        <w:t>«Утверждаю»</w:t>
      </w:r>
    </w:p>
    <w:p w:rsidR="00037990" w:rsidRDefault="00037990" w:rsidP="00037990">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6C04B0">
        <w:rPr>
          <w:rFonts w:ascii="Times New Roman" w:hAnsi="Times New Roman" w:cs="Times New Roman"/>
          <w:sz w:val="28"/>
          <w:szCs w:val="28"/>
        </w:rPr>
        <w:t xml:space="preserve">Председатель оргкомитета </w:t>
      </w:r>
    </w:p>
    <w:p w:rsidR="00037990" w:rsidRDefault="00037990" w:rsidP="00037990">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6C04B0">
        <w:rPr>
          <w:rFonts w:ascii="Times New Roman" w:hAnsi="Times New Roman" w:cs="Times New Roman"/>
          <w:sz w:val="28"/>
          <w:szCs w:val="28"/>
        </w:rPr>
        <w:t>выставки «Отель-20</w:t>
      </w:r>
      <w:r>
        <w:rPr>
          <w:rFonts w:ascii="Times New Roman" w:hAnsi="Times New Roman" w:cs="Times New Roman"/>
          <w:sz w:val="28"/>
          <w:szCs w:val="28"/>
        </w:rPr>
        <w:t>18</w:t>
      </w:r>
      <w:r w:rsidRPr="006C04B0">
        <w:rPr>
          <w:rFonts w:ascii="Times New Roman" w:hAnsi="Times New Roman" w:cs="Times New Roman"/>
          <w:sz w:val="28"/>
          <w:szCs w:val="28"/>
        </w:rPr>
        <w:t>»</w:t>
      </w:r>
    </w:p>
    <w:p w:rsidR="00037990" w:rsidRDefault="00037990" w:rsidP="00037990">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____________________</w:t>
      </w:r>
    </w:p>
    <w:p w:rsidR="00037990" w:rsidRDefault="00037990" w:rsidP="00037990">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«___» _____________ 2018</w:t>
      </w:r>
    </w:p>
    <w:p w:rsidR="00037990" w:rsidRDefault="00037990" w:rsidP="00037990">
      <w:pPr>
        <w:spacing w:after="0" w:line="360" w:lineRule="auto"/>
        <w:rPr>
          <w:rFonts w:ascii="Times New Roman" w:hAnsi="Times New Roman" w:cs="Times New Roman"/>
          <w:sz w:val="28"/>
          <w:szCs w:val="28"/>
        </w:rPr>
      </w:pPr>
    </w:p>
    <w:p w:rsidR="00037990" w:rsidRDefault="00037990" w:rsidP="00037990">
      <w:pPr>
        <w:spacing w:after="0" w:line="360" w:lineRule="auto"/>
        <w:rPr>
          <w:rFonts w:ascii="Times New Roman" w:hAnsi="Times New Roman" w:cs="Times New Roman"/>
          <w:sz w:val="28"/>
          <w:szCs w:val="28"/>
        </w:rPr>
      </w:pPr>
    </w:p>
    <w:p w:rsidR="00424CDA" w:rsidRPr="006C04B0" w:rsidRDefault="00424CDA" w:rsidP="00037990">
      <w:pPr>
        <w:spacing w:after="0" w:line="360" w:lineRule="auto"/>
        <w:ind w:firstLine="708"/>
        <w:jc w:val="center"/>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b/>
          <w:bCs/>
          <w:color w:val="000000"/>
          <w:sz w:val="28"/>
          <w:szCs w:val="28"/>
          <w:lang w:eastAsia="ru-RU"/>
        </w:rPr>
        <w:t>ТЕМАТИКО-ЭКСПОЗИЦИОННЫЙ ПЛАН</w:t>
      </w:r>
    </w:p>
    <w:p w:rsidR="00424CDA" w:rsidRPr="006C04B0" w:rsidRDefault="00424CDA" w:rsidP="00037990">
      <w:pPr>
        <w:spacing w:after="0" w:line="360" w:lineRule="auto"/>
        <w:ind w:firstLine="225"/>
        <w:jc w:val="center"/>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color w:val="000000"/>
          <w:sz w:val="28"/>
          <w:szCs w:val="28"/>
          <w:lang w:eastAsia="ru-RU"/>
        </w:rPr>
        <w:t>Международной выставки «ОТЕЛЬ-20</w:t>
      </w:r>
      <w:r w:rsidRPr="00037990">
        <w:rPr>
          <w:rFonts w:ascii="Times New Roman" w:eastAsia="Times New Roman" w:hAnsi="Times New Roman" w:cs="Times New Roman"/>
          <w:color w:val="000000"/>
          <w:sz w:val="28"/>
          <w:szCs w:val="28"/>
          <w:lang w:eastAsia="ru-RU"/>
        </w:rPr>
        <w:t>18</w:t>
      </w:r>
      <w:r w:rsidRPr="006C04B0">
        <w:rPr>
          <w:rFonts w:ascii="Times New Roman" w:eastAsia="Times New Roman" w:hAnsi="Times New Roman" w:cs="Times New Roman"/>
          <w:color w:val="000000"/>
          <w:sz w:val="28"/>
          <w:szCs w:val="28"/>
          <w:lang w:eastAsia="ru-RU"/>
        </w:rPr>
        <w:t>», 12—15.12.20</w:t>
      </w:r>
      <w:r w:rsidRPr="00037990">
        <w:rPr>
          <w:rFonts w:ascii="Times New Roman" w:eastAsia="Times New Roman" w:hAnsi="Times New Roman" w:cs="Times New Roman"/>
          <w:color w:val="000000"/>
          <w:sz w:val="28"/>
          <w:szCs w:val="28"/>
          <w:lang w:eastAsia="ru-RU"/>
        </w:rPr>
        <w:t>18</w:t>
      </w:r>
      <w:r w:rsidRPr="006C04B0">
        <w:rPr>
          <w:rFonts w:ascii="Times New Roman" w:eastAsia="Times New Roman" w:hAnsi="Times New Roman" w:cs="Times New Roman"/>
          <w:color w:val="000000"/>
          <w:sz w:val="28"/>
          <w:szCs w:val="28"/>
          <w:lang w:eastAsia="ru-RU"/>
        </w:rPr>
        <w:t xml:space="preserve"> г.</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136"/>
        <w:gridCol w:w="1540"/>
        <w:gridCol w:w="4195"/>
        <w:gridCol w:w="1777"/>
      </w:tblGrid>
      <w:tr w:rsidR="00424CDA" w:rsidRPr="006C04B0" w:rsidTr="00037990">
        <w:tc>
          <w:tcPr>
            <w:tcW w:w="2136"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 п/п</w:t>
            </w:r>
          </w:p>
        </w:tc>
        <w:tc>
          <w:tcPr>
            <w:tcW w:w="1540"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Форма показа</w:t>
            </w:r>
          </w:p>
        </w:tc>
        <w:tc>
          <w:tcPr>
            <w:tcW w:w="4195"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Содержание материала</w:t>
            </w:r>
          </w:p>
        </w:tc>
        <w:tc>
          <w:tcPr>
            <w:tcW w:w="1777"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Источник</w:t>
            </w:r>
          </w:p>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материала</w:t>
            </w:r>
          </w:p>
        </w:tc>
      </w:tr>
      <w:tr w:rsidR="00424CDA" w:rsidRPr="006C04B0" w:rsidTr="00037990">
        <w:tc>
          <w:tcPr>
            <w:tcW w:w="2136"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1</w:t>
            </w:r>
          </w:p>
        </w:tc>
        <w:tc>
          <w:tcPr>
            <w:tcW w:w="1540"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2</w:t>
            </w:r>
          </w:p>
        </w:tc>
        <w:tc>
          <w:tcPr>
            <w:tcW w:w="4195"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3</w:t>
            </w:r>
          </w:p>
        </w:tc>
        <w:tc>
          <w:tcPr>
            <w:tcW w:w="1777"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4</w:t>
            </w:r>
          </w:p>
        </w:tc>
      </w:tr>
      <w:tr w:rsidR="00424CDA" w:rsidRPr="006C04B0" w:rsidTr="00037990">
        <w:tc>
          <w:tcPr>
            <w:tcW w:w="2136"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Раздел 1.</w:t>
            </w:r>
          </w:p>
        </w:tc>
        <w:tc>
          <w:tcPr>
            <w:tcW w:w="1540"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Текст (название раздела)</w:t>
            </w:r>
          </w:p>
        </w:tc>
        <w:tc>
          <w:tcPr>
            <w:tcW w:w="4195"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Современное оборудование кафе, баров и ресторанов</w:t>
            </w:r>
          </w:p>
        </w:tc>
        <w:tc>
          <w:tcPr>
            <w:tcW w:w="1777"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Тематический</w:t>
            </w:r>
          </w:p>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план</w:t>
            </w:r>
          </w:p>
        </w:tc>
      </w:tr>
      <w:tr w:rsidR="00424CDA" w:rsidRPr="006C04B0" w:rsidTr="00037990">
        <w:tc>
          <w:tcPr>
            <w:tcW w:w="2136"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1.1. Стойка</w:t>
            </w:r>
          </w:p>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бара</w:t>
            </w:r>
          </w:p>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СБУ-2М</w:t>
            </w:r>
          </w:p>
        </w:tc>
        <w:tc>
          <w:tcPr>
            <w:tcW w:w="1540"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Натурный образец</w:t>
            </w:r>
          </w:p>
        </w:tc>
        <w:tc>
          <w:tcPr>
            <w:tcW w:w="4195"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Миксер, СВЧ-печь, гриль, комплект аппаратов для приготовления напитков и т.д. демонстрируются в действии</w:t>
            </w:r>
          </w:p>
        </w:tc>
        <w:tc>
          <w:tcPr>
            <w:tcW w:w="1777"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Саратовский завод торгового оборудования</w:t>
            </w:r>
          </w:p>
        </w:tc>
      </w:tr>
      <w:tr w:rsidR="00424CDA" w:rsidRPr="006C04B0" w:rsidTr="00037990">
        <w:tc>
          <w:tcPr>
            <w:tcW w:w="2136"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1.2. Кухонная</w:t>
            </w:r>
          </w:p>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машина</w:t>
            </w:r>
          </w:p>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УКМ-5</w:t>
            </w:r>
          </w:p>
        </w:tc>
        <w:tc>
          <w:tcPr>
            <w:tcW w:w="1540"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Натурный образец</w:t>
            </w:r>
          </w:p>
        </w:tc>
        <w:tc>
          <w:tcPr>
            <w:tcW w:w="4195"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Приводной агрегат, 9 типов насадок демонстрируются в действии</w:t>
            </w:r>
          </w:p>
        </w:tc>
        <w:tc>
          <w:tcPr>
            <w:tcW w:w="1777"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Московский завод «Знамя труда»</w:t>
            </w:r>
          </w:p>
        </w:tc>
      </w:tr>
      <w:tr w:rsidR="00424CDA" w:rsidRPr="006C04B0" w:rsidTr="00037990">
        <w:tc>
          <w:tcPr>
            <w:tcW w:w="2136"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Раздел 2.</w:t>
            </w:r>
          </w:p>
        </w:tc>
        <w:tc>
          <w:tcPr>
            <w:tcW w:w="1540"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Текст (название раздела)</w:t>
            </w:r>
          </w:p>
        </w:tc>
        <w:tc>
          <w:tcPr>
            <w:tcW w:w="4195"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Санитарно-гигиеническое оборудование, сантехника</w:t>
            </w:r>
          </w:p>
        </w:tc>
        <w:tc>
          <w:tcPr>
            <w:tcW w:w="1777"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Тематический</w:t>
            </w:r>
          </w:p>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план</w:t>
            </w:r>
          </w:p>
        </w:tc>
      </w:tr>
      <w:tr w:rsidR="00424CDA" w:rsidRPr="006C04B0" w:rsidTr="00037990">
        <w:tc>
          <w:tcPr>
            <w:tcW w:w="2136"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2.1. Ванна</w:t>
            </w:r>
          </w:p>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«Джакузи»</w:t>
            </w:r>
          </w:p>
        </w:tc>
        <w:tc>
          <w:tcPr>
            <w:tcW w:w="1540"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Натурный образец</w:t>
            </w:r>
          </w:p>
        </w:tc>
        <w:tc>
          <w:tcPr>
            <w:tcW w:w="4195"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Диаметр 2 м. Демонстрируется в действии</w:t>
            </w:r>
          </w:p>
        </w:tc>
        <w:tc>
          <w:tcPr>
            <w:tcW w:w="1777"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Курская ф-ка металлокерамических изделий</w:t>
            </w:r>
          </w:p>
        </w:tc>
      </w:tr>
      <w:tr w:rsidR="00424CDA" w:rsidRPr="006C04B0" w:rsidTr="00037990">
        <w:tc>
          <w:tcPr>
            <w:tcW w:w="2136"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2.2. «Сухой душ»</w:t>
            </w:r>
          </w:p>
        </w:tc>
        <w:tc>
          <w:tcPr>
            <w:tcW w:w="1540"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Натурный образец</w:t>
            </w:r>
          </w:p>
        </w:tc>
        <w:tc>
          <w:tcPr>
            <w:tcW w:w="4195"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Демонстрируется в действии</w:t>
            </w:r>
          </w:p>
        </w:tc>
        <w:tc>
          <w:tcPr>
            <w:tcW w:w="1777"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Калининский</w:t>
            </w:r>
          </w:p>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механический</w:t>
            </w:r>
          </w:p>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завод</w:t>
            </w:r>
          </w:p>
        </w:tc>
      </w:tr>
      <w:tr w:rsidR="00424CDA" w:rsidRPr="006C04B0" w:rsidTr="00037990">
        <w:tc>
          <w:tcPr>
            <w:tcW w:w="2136"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2.3. Бассейн сборноразборный</w:t>
            </w:r>
          </w:p>
        </w:tc>
        <w:tc>
          <w:tcPr>
            <w:tcW w:w="1540"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Натурный образец</w:t>
            </w:r>
          </w:p>
        </w:tc>
        <w:tc>
          <w:tcPr>
            <w:tcW w:w="4195"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3x5 м. Демонстрируется в действии</w:t>
            </w:r>
          </w:p>
        </w:tc>
        <w:tc>
          <w:tcPr>
            <w:tcW w:w="1777"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Калининский</w:t>
            </w:r>
          </w:p>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механический</w:t>
            </w:r>
          </w:p>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завод</w:t>
            </w:r>
          </w:p>
        </w:tc>
      </w:tr>
      <w:tr w:rsidR="00424CDA" w:rsidRPr="006C04B0" w:rsidTr="00037990">
        <w:tc>
          <w:tcPr>
            <w:tcW w:w="2136"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2.4. Автомат</w:t>
            </w:r>
          </w:p>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lastRenderedPageBreak/>
              <w:t>стиральный</w:t>
            </w:r>
          </w:p>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СМА</w:t>
            </w:r>
          </w:p>
        </w:tc>
        <w:tc>
          <w:tcPr>
            <w:tcW w:w="1540"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lastRenderedPageBreak/>
              <w:t>Натурный образец</w:t>
            </w:r>
          </w:p>
        </w:tc>
        <w:tc>
          <w:tcPr>
            <w:tcW w:w="4195"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80x60x40 см. Демонстрируется в действии</w:t>
            </w:r>
          </w:p>
        </w:tc>
        <w:tc>
          <w:tcPr>
            <w:tcW w:w="1777"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Московский</w:t>
            </w:r>
          </w:p>
          <w:p w:rsidR="00424CDA"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прожекторны</w:t>
            </w:r>
            <w:r w:rsidRPr="006C04B0">
              <w:rPr>
                <w:rFonts w:ascii="Times New Roman" w:eastAsia="Times New Roman" w:hAnsi="Times New Roman" w:cs="Times New Roman"/>
                <w:color w:val="000000"/>
                <w:sz w:val="20"/>
                <w:szCs w:val="20"/>
                <w:lang w:eastAsia="ru-RU"/>
              </w:rPr>
              <w:lastRenderedPageBreak/>
              <w:t>й</w:t>
            </w:r>
          </w:p>
          <w:p w:rsidR="006C04B0" w:rsidRPr="006C04B0" w:rsidRDefault="00424CDA" w:rsidP="00F2716B">
            <w:pPr>
              <w:spacing w:before="100" w:beforeAutospacing="1" w:after="100" w:afterAutospacing="1" w:line="240" w:lineRule="auto"/>
              <w:ind w:firstLine="225"/>
              <w:rPr>
                <w:rFonts w:ascii="Times New Roman" w:eastAsia="Times New Roman" w:hAnsi="Times New Roman" w:cs="Times New Roman"/>
                <w:color w:val="000000"/>
                <w:sz w:val="20"/>
                <w:szCs w:val="20"/>
                <w:lang w:eastAsia="ru-RU"/>
              </w:rPr>
            </w:pPr>
            <w:r w:rsidRPr="006C04B0">
              <w:rPr>
                <w:rFonts w:ascii="Times New Roman" w:eastAsia="Times New Roman" w:hAnsi="Times New Roman" w:cs="Times New Roman"/>
                <w:color w:val="000000"/>
                <w:sz w:val="20"/>
                <w:szCs w:val="20"/>
                <w:lang w:eastAsia="ru-RU"/>
              </w:rPr>
              <w:t>завод</w:t>
            </w:r>
          </w:p>
        </w:tc>
      </w:tr>
    </w:tbl>
    <w:p w:rsidR="00424CDA" w:rsidRPr="006C04B0" w:rsidRDefault="00424CDA" w:rsidP="00424CDA">
      <w:pPr>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color w:val="000000"/>
          <w:sz w:val="28"/>
          <w:szCs w:val="28"/>
          <w:lang w:eastAsia="ru-RU"/>
        </w:rPr>
        <w:lastRenderedPageBreak/>
        <w:t>Директор выставки «Отель-20</w:t>
      </w:r>
      <w:r w:rsidRPr="00037990">
        <w:rPr>
          <w:rFonts w:ascii="Times New Roman" w:eastAsia="Times New Roman" w:hAnsi="Times New Roman" w:cs="Times New Roman"/>
          <w:color w:val="000000"/>
          <w:sz w:val="28"/>
          <w:szCs w:val="28"/>
          <w:lang w:eastAsia="ru-RU"/>
        </w:rPr>
        <w:t>18</w:t>
      </w:r>
      <w:r w:rsidRPr="006C04B0">
        <w:rPr>
          <w:rFonts w:ascii="Times New Roman" w:eastAsia="Times New Roman" w:hAnsi="Times New Roman" w:cs="Times New Roman"/>
          <w:color w:val="000000"/>
          <w:sz w:val="28"/>
          <w:szCs w:val="28"/>
          <w:lang w:eastAsia="ru-RU"/>
        </w:rPr>
        <w:t>»_</w:t>
      </w:r>
    </w:p>
    <w:p w:rsidR="00A35F70" w:rsidRDefault="00424CDA" w:rsidP="00A35F70">
      <w:pPr>
        <w:spacing w:after="0" w:line="360" w:lineRule="auto"/>
        <w:ind w:firstLine="709"/>
        <w:jc w:val="both"/>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color w:val="000000"/>
          <w:sz w:val="28"/>
          <w:szCs w:val="28"/>
          <w:lang w:eastAsia="ru-RU"/>
        </w:rPr>
        <w:t xml:space="preserve">Практика нынешнего дня свидетельствует, что многие организации давно отступают от традиционных правил. Стремясь исключить лишний этап, одни сразу создают тематико-экспозиционный план, другие, разрабатывая тематический план, дополняют его графами из тематико-экспозиционного плана. Поэтому сегодня большинство организаций создают совмещенный документ, независимо от того, как они его называют: </w:t>
      </w:r>
      <w:r w:rsidRPr="006C04B0">
        <w:rPr>
          <w:rFonts w:ascii="Times New Roman" w:eastAsia="Times New Roman" w:hAnsi="Times New Roman" w:cs="Times New Roman"/>
          <w:b/>
          <w:i/>
          <w:color w:val="000000"/>
          <w:sz w:val="28"/>
          <w:szCs w:val="28"/>
          <w:lang w:eastAsia="ru-RU"/>
        </w:rPr>
        <w:t>сценарий, тематический, тематикоэкспозиционный или экспозиционный планы</w:t>
      </w:r>
      <w:r w:rsidRPr="006C04B0">
        <w:rPr>
          <w:rFonts w:ascii="Times New Roman" w:eastAsia="Times New Roman" w:hAnsi="Times New Roman" w:cs="Times New Roman"/>
          <w:color w:val="000000"/>
          <w:sz w:val="28"/>
          <w:szCs w:val="28"/>
          <w:lang w:eastAsia="ru-RU"/>
        </w:rPr>
        <w:t xml:space="preserve">. Чаще всего его называют тематическим планом. </w:t>
      </w:r>
    </w:p>
    <w:p w:rsidR="00424CDA" w:rsidRPr="006C04B0" w:rsidRDefault="00424CDA" w:rsidP="00A35F70">
      <w:pPr>
        <w:spacing w:after="0" w:line="360" w:lineRule="auto"/>
        <w:ind w:firstLine="709"/>
        <w:jc w:val="both"/>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color w:val="000000"/>
          <w:sz w:val="28"/>
          <w:szCs w:val="28"/>
          <w:lang w:eastAsia="ru-RU"/>
        </w:rPr>
        <w:t>Важно, что основную часть, основное содержание этого документа составляет перечень экспонатов с соответствующими характеристиками, указанием формы, в которой они будут представлены на выставке, и их распределение по разделам и подразделам экспонирования.</w:t>
      </w:r>
    </w:p>
    <w:p w:rsidR="00424CDA" w:rsidRPr="006C04B0" w:rsidRDefault="00424CDA" w:rsidP="00424CDA">
      <w:pPr>
        <w:spacing w:after="0" w:line="360" w:lineRule="auto"/>
        <w:ind w:firstLine="225"/>
        <w:jc w:val="both"/>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color w:val="000000"/>
          <w:sz w:val="28"/>
          <w:szCs w:val="28"/>
          <w:lang w:eastAsia="ru-RU"/>
        </w:rPr>
        <w:t>Важно, что кроме этого перечня, он должен обязательно содержать:</w:t>
      </w:r>
    </w:p>
    <w:p w:rsidR="00424CDA" w:rsidRPr="006C04B0" w:rsidRDefault="00424CDA" w:rsidP="00993CA8">
      <w:pPr>
        <w:numPr>
          <w:ilvl w:val="2"/>
          <w:numId w:val="17"/>
        </w:numPr>
        <w:tabs>
          <w:tab w:val="clear" w:pos="2160"/>
          <w:tab w:val="num" w:pos="709"/>
        </w:tabs>
        <w:spacing w:after="0" w:line="360" w:lineRule="auto"/>
        <w:ind w:left="0" w:firstLine="225"/>
        <w:jc w:val="both"/>
        <w:rPr>
          <w:rFonts w:ascii="Times New Roman" w:eastAsia="Times New Roman" w:hAnsi="Times New Roman" w:cs="Times New Roman"/>
          <w:color w:val="242424"/>
          <w:sz w:val="28"/>
          <w:szCs w:val="28"/>
          <w:lang w:eastAsia="ru-RU"/>
        </w:rPr>
      </w:pPr>
      <w:r w:rsidRPr="006C04B0">
        <w:rPr>
          <w:rFonts w:ascii="Times New Roman" w:eastAsia="Times New Roman" w:hAnsi="Times New Roman" w:cs="Times New Roman"/>
          <w:color w:val="242424"/>
          <w:sz w:val="28"/>
          <w:szCs w:val="28"/>
          <w:lang w:eastAsia="ru-RU"/>
        </w:rPr>
        <w:t>тексты и слоганы, названия разделов, тем и экспонатов;</w:t>
      </w:r>
    </w:p>
    <w:p w:rsidR="00A35F70" w:rsidRDefault="00424CDA" w:rsidP="00993CA8">
      <w:pPr>
        <w:numPr>
          <w:ilvl w:val="2"/>
          <w:numId w:val="17"/>
        </w:numPr>
        <w:tabs>
          <w:tab w:val="clear" w:pos="2160"/>
          <w:tab w:val="num" w:pos="709"/>
        </w:tabs>
        <w:spacing w:after="0" w:line="360" w:lineRule="auto"/>
        <w:ind w:left="0" w:firstLine="225"/>
        <w:jc w:val="both"/>
        <w:rPr>
          <w:rFonts w:ascii="Times New Roman" w:eastAsia="Times New Roman" w:hAnsi="Times New Roman" w:cs="Times New Roman"/>
          <w:color w:val="242424"/>
          <w:sz w:val="28"/>
          <w:szCs w:val="28"/>
          <w:lang w:eastAsia="ru-RU"/>
        </w:rPr>
      </w:pPr>
      <w:r w:rsidRPr="006C04B0">
        <w:rPr>
          <w:rFonts w:ascii="Times New Roman" w:eastAsia="Times New Roman" w:hAnsi="Times New Roman" w:cs="Times New Roman"/>
          <w:color w:val="242424"/>
          <w:sz w:val="28"/>
          <w:szCs w:val="28"/>
          <w:lang w:eastAsia="ru-RU"/>
        </w:rPr>
        <w:t xml:space="preserve">фотографии, плакаты, схемы и другие иллюстративные материалы, </w:t>
      </w:r>
    </w:p>
    <w:p w:rsidR="00424CDA" w:rsidRPr="006C04B0" w:rsidRDefault="00A35F70" w:rsidP="00A35F70">
      <w:pPr>
        <w:spacing w:after="0" w:line="360" w:lineRule="auto"/>
        <w:ind w:left="225"/>
        <w:jc w:val="both"/>
        <w:rPr>
          <w:rFonts w:ascii="Times New Roman" w:eastAsia="Times New Roman" w:hAnsi="Times New Roman" w:cs="Times New Roman"/>
          <w:color w:val="242424"/>
          <w:sz w:val="28"/>
          <w:szCs w:val="28"/>
          <w:lang w:eastAsia="ru-RU"/>
        </w:rPr>
      </w:pPr>
      <w:r>
        <w:rPr>
          <w:rFonts w:ascii="Times New Roman" w:eastAsia="Times New Roman" w:hAnsi="Times New Roman" w:cs="Times New Roman"/>
          <w:color w:val="242424"/>
          <w:sz w:val="28"/>
          <w:szCs w:val="28"/>
          <w:lang w:eastAsia="ru-RU"/>
        </w:rPr>
        <w:t xml:space="preserve">       </w:t>
      </w:r>
      <w:r w:rsidR="00424CDA" w:rsidRPr="006C04B0">
        <w:rPr>
          <w:rFonts w:ascii="Times New Roman" w:eastAsia="Times New Roman" w:hAnsi="Times New Roman" w:cs="Times New Roman"/>
          <w:color w:val="242424"/>
          <w:sz w:val="28"/>
          <w:szCs w:val="28"/>
          <w:lang w:eastAsia="ru-RU"/>
        </w:rPr>
        <w:t>необходимые устроителю для оформления выставки.</w:t>
      </w:r>
    </w:p>
    <w:p w:rsidR="00424CDA" w:rsidRPr="006C04B0" w:rsidRDefault="00424CDA" w:rsidP="00993CA8">
      <w:pPr>
        <w:numPr>
          <w:ilvl w:val="2"/>
          <w:numId w:val="17"/>
        </w:numPr>
        <w:tabs>
          <w:tab w:val="clear" w:pos="2160"/>
          <w:tab w:val="num" w:pos="709"/>
        </w:tabs>
        <w:spacing w:after="0" w:line="360" w:lineRule="auto"/>
        <w:ind w:left="0" w:firstLine="225"/>
        <w:jc w:val="both"/>
        <w:rPr>
          <w:rFonts w:ascii="Times New Roman" w:eastAsia="Times New Roman" w:hAnsi="Times New Roman" w:cs="Times New Roman"/>
          <w:color w:val="242424"/>
          <w:sz w:val="28"/>
          <w:szCs w:val="28"/>
          <w:lang w:eastAsia="ru-RU"/>
        </w:rPr>
      </w:pPr>
      <w:r w:rsidRPr="006C04B0">
        <w:rPr>
          <w:rFonts w:ascii="Times New Roman" w:eastAsia="Times New Roman" w:hAnsi="Times New Roman" w:cs="Times New Roman"/>
          <w:color w:val="242424"/>
          <w:sz w:val="28"/>
          <w:szCs w:val="28"/>
          <w:lang w:eastAsia="ru-RU"/>
        </w:rPr>
        <w:t>экспозиционную разметку по каждой теме и ее экспонатам, текстам надписей и слоганов, таблицам и диаграммам, графикам и другим материалам с указанием желательных мест и способов их размещения.</w:t>
      </w:r>
    </w:p>
    <w:p w:rsidR="00A35F70" w:rsidRDefault="00424CDA" w:rsidP="00A35F70">
      <w:pPr>
        <w:spacing w:after="0" w:line="360" w:lineRule="auto"/>
        <w:ind w:firstLine="709"/>
        <w:jc w:val="both"/>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color w:val="000000"/>
          <w:sz w:val="28"/>
          <w:szCs w:val="28"/>
          <w:lang w:eastAsia="ru-RU"/>
        </w:rPr>
        <w:t xml:space="preserve">Общую конфигурацию площадей, размещение и компоновку основных разделов выставки, наметки основных маршрутов посетителей выставки определяет предлагаемое главным художником «Генеральное решение», по которому определяются </w:t>
      </w:r>
    </w:p>
    <w:p w:rsidR="00A35F70" w:rsidRDefault="00A35F70" w:rsidP="00A35F70">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24CDA" w:rsidRPr="006C04B0">
        <w:rPr>
          <w:rFonts w:ascii="Times New Roman" w:eastAsia="Times New Roman" w:hAnsi="Times New Roman" w:cs="Times New Roman"/>
          <w:color w:val="000000"/>
          <w:sz w:val="28"/>
          <w:szCs w:val="28"/>
          <w:lang w:eastAsia="ru-RU"/>
        </w:rPr>
        <w:t>особенности работ по разделам,</w:t>
      </w:r>
    </w:p>
    <w:p w:rsidR="00A35F70" w:rsidRDefault="00A35F70" w:rsidP="00A35F70">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424CDA" w:rsidRPr="006C04B0">
        <w:rPr>
          <w:rFonts w:ascii="Times New Roman" w:eastAsia="Times New Roman" w:hAnsi="Times New Roman" w:cs="Times New Roman"/>
          <w:color w:val="000000"/>
          <w:sz w:val="28"/>
          <w:szCs w:val="28"/>
          <w:lang w:eastAsia="ru-RU"/>
        </w:rPr>
        <w:t xml:space="preserve"> подрядчики и исполнители по ее проектированию, строительству, монтажу и художественному оформлению. </w:t>
      </w:r>
    </w:p>
    <w:p w:rsidR="00A35F70" w:rsidRDefault="00424CDA" w:rsidP="00A35F70">
      <w:pPr>
        <w:spacing w:after="0" w:line="360" w:lineRule="auto"/>
        <w:ind w:firstLine="709"/>
        <w:jc w:val="both"/>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color w:val="000000"/>
          <w:sz w:val="28"/>
          <w:szCs w:val="28"/>
          <w:lang w:eastAsia="ru-RU"/>
        </w:rPr>
        <w:lastRenderedPageBreak/>
        <w:t xml:space="preserve">Скомпонованный по разделам тематический план вместе с генеральным решением обсуждается, корректируется, утверждается оргкомитетом и рассылается участникам выставки для согласования, подготовки экспонатов и рекламы. </w:t>
      </w:r>
    </w:p>
    <w:p w:rsidR="00424CDA" w:rsidRPr="006C04B0" w:rsidRDefault="00424CDA" w:rsidP="00A35F70">
      <w:pPr>
        <w:spacing w:after="0" w:line="360" w:lineRule="auto"/>
        <w:ind w:firstLine="709"/>
        <w:jc w:val="both"/>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color w:val="000000"/>
          <w:sz w:val="28"/>
          <w:szCs w:val="28"/>
          <w:lang w:eastAsia="ru-RU"/>
        </w:rPr>
        <w:t>Часто тематический план после утверждения рассылается экспонентам не целиком, а в виде отдельных «выписок» из него, но обязательно с копией генерального решения выставки. Начинается процесс согласования экспозиций с экспонентами.</w:t>
      </w:r>
    </w:p>
    <w:p w:rsidR="00245DAA" w:rsidRDefault="00424CDA" w:rsidP="00A35F70">
      <w:pPr>
        <w:pStyle w:val="a8"/>
        <w:spacing w:after="0" w:line="360" w:lineRule="auto"/>
        <w:ind w:left="0" w:firstLine="708"/>
        <w:jc w:val="both"/>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color w:val="000000"/>
          <w:sz w:val="28"/>
          <w:szCs w:val="28"/>
          <w:lang w:eastAsia="ru-RU"/>
        </w:rPr>
        <w:t>За два</w:t>
      </w:r>
      <w:r w:rsidR="00A35F70">
        <w:rPr>
          <w:rFonts w:ascii="Times New Roman" w:eastAsia="Times New Roman" w:hAnsi="Times New Roman" w:cs="Times New Roman"/>
          <w:color w:val="000000"/>
          <w:sz w:val="28"/>
          <w:szCs w:val="28"/>
          <w:lang w:eastAsia="ru-RU"/>
        </w:rPr>
        <w:t>-</w:t>
      </w:r>
      <w:r w:rsidRPr="006C04B0">
        <w:rPr>
          <w:rFonts w:ascii="Times New Roman" w:eastAsia="Times New Roman" w:hAnsi="Times New Roman" w:cs="Times New Roman"/>
          <w:color w:val="000000"/>
          <w:sz w:val="28"/>
          <w:szCs w:val="28"/>
          <w:lang w:eastAsia="ru-RU"/>
        </w:rPr>
        <w:t xml:space="preserve">три месяца до открытия выставки тематический план с генеральным решением выставочного пространства, со всеми необходимыми документами и согласованиями передается в производственно-оформительский комбинат или в проектно-оформительскую фирму, получившую подряд на проектно-дизайнерские и оформительские работы. </w:t>
      </w:r>
    </w:p>
    <w:p w:rsidR="00245DAA" w:rsidRDefault="00424CDA" w:rsidP="00A35F70">
      <w:pPr>
        <w:pStyle w:val="a8"/>
        <w:spacing w:after="0" w:line="360" w:lineRule="auto"/>
        <w:ind w:left="0" w:firstLine="708"/>
        <w:jc w:val="both"/>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color w:val="000000"/>
          <w:sz w:val="28"/>
          <w:szCs w:val="28"/>
          <w:lang w:eastAsia="ru-RU"/>
        </w:rPr>
        <w:t xml:space="preserve">Таким образом, устроитель переходит к следующему этапу работ </w:t>
      </w:r>
      <w:r w:rsidR="00245DAA">
        <w:rPr>
          <w:rFonts w:ascii="Times New Roman" w:eastAsia="Times New Roman" w:hAnsi="Times New Roman" w:cs="Times New Roman"/>
          <w:color w:val="000000"/>
          <w:sz w:val="28"/>
          <w:szCs w:val="28"/>
          <w:lang w:eastAsia="ru-RU"/>
        </w:rPr>
        <w:t>–</w:t>
      </w:r>
    </w:p>
    <w:p w:rsidR="00424CDA" w:rsidRDefault="00424CDA" w:rsidP="00245DAA">
      <w:pPr>
        <w:pStyle w:val="a8"/>
        <w:spacing w:after="0" w:line="360" w:lineRule="auto"/>
        <w:ind w:left="0"/>
        <w:jc w:val="both"/>
        <w:rPr>
          <w:rFonts w:ascii="Times New Roman" w:eastAsia="Times New Roman" w:hAnsi="Times New Roman" w:cs="Times New Roman"/>
          <w:color w:val="000000"/>
          <w:sz w:val="28"/>
          <w:szCs w:val="28"/>
          <w:lang w:eastAsia="ru-RU"/>
        </w:rPr>
      </w:pPr>
      <w:r w:rsidRPr="006C04B0">
        <w:rPr>
          <w:rFonts w:ascii="Times New Roman" w:eastAsia="Times New Roman" w:hAnsi="Times New Roman" w:cs="Times New Roman"/>
          <w:color w:val="000000"/>
          <w:sz w:val="28"/>
          <w:szCs w:val="28"/>
          <w:lang w:eastAsia="ru-RU"/>
        </w:rPr>
        <w:t xml:space="preserve"> разработке художественного проекта выставки</w:t>
      </w:r>
      <w:r w:rsidR="00245DAA">
        <w:rPr>
          <w:rFonts w:ascii="Times New Roman" w:eastAsia="Times New Roman" w:hAnsi="Times New Roman" w:cs="Times New Roman"/>
          <w:color w:val="000000"/>
          <w:sz w:val="28"/>
          <w:szCs w:val="28"/>
          <w:lang w:eastAsia="ru-RU"/>
        </w:rPr>
        <w:t>.</w:t>
      </w:r>
      <w:r w:rsidRPr="006C04B0">
        <w:rPr>
          <w:rFonts w:ascii="Times New Roman" w:eastAsia="Times New Roman" w:hAnsi="Times New Roman" w:cs="Times New Roman"/>
          <w:color w:val="000000"/>
          <w:sz w:val="28"/>
          <w:szCs w:val="28"/>
          <w:lang w:eastAsia="ru-RU"/>
        </w:rPr>
        <w:t xml:space="preserve"> </w:t>
      </w:r>
    </w:p>
    <w:p w:rsidR="00245DAA" w:rsidRPr="00424CDA" w:rsidRDefault="00245DAA" w:rsidP="00245DAA">
      <w:pPr>
        <w:pStyle w:val="a8"/>
        <w:spacing w:after="0" w:line="360" w:lineRule="auto"/>
        <w:ind w:left="0"/>
        <w:jc w:val="both"/>
        <w:rPr>
          <w:rFonts w:ascii="Times New Roman" w:hAnsi="Times New Roman" w:cs="Times New Roman"/>
          <w:b/>
          <w:sz w:val="28"/>
          <w:szCs w:val="28"/>
        </w:rPr>
      </w:pPr>
    </w:p>
    <w:p w:rsidR="00E62EDA" w:rsidRDefault="006C04B0" w:rsidP="00245DAA">
      <w:pPr>
        <w:pStyle w:val="a8"/>
        <w:spacing w:after="0" w:line="360" w:lineRule="auto"/>
        <w:ind w:left="0"/>
        <w:rPr>
          <w:rFonts w:ascii="Times New Roman" w:hAnsi="Times New Roman" w:cs="Times New Roman"/>
          <w:b/>
          <w:sz w:val="28"/>
          <w:szCs w:val="28"/>
        </w:rPr>
      </w:pPr>
      <w:r>
        <w:rPr>
          <w:rFonts w:ascii="Times New Roman" w:hAnsi="Times New Roman" w:cs="Times New Roman"/>
          <w:b/>
          <w:sz w:val="28"/>
          <w:szCs w:val="28"/>
        </w:rPr>
        <w:t xml:space="preserve">2. </w:t>
      </w:r>
      <w:r w:rsidR="00E62EDA" w:rsidRPr="006C04B0">
        <w:rPr>
          <w:rFonts w:ascii="Times New Roman" w:hAnsi="Times New Roman" w:cs="Times New Roman"/>
          <w:b/>
          <w:sz w:val="28"/>
          <w:szCs w:val="28"/>
        </w:rPr>
        <w:t>Художественное проектирование и оформление выставки</w:t>
      </w:r>
    </w:p>
    <w:p w:rsidR="00F2716B" w:rsidRDefault="00F2716B" w:rsidP="00F2716B">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Это две взаимосвязанных части работ, которые все-таки желательно разделять во</w:t>
      </w:r>
      <w:r w:rsidR="00F47EE0">
        <w:rPr>
          <w:rFonts w:ascii="Times New Roman" w:hAnsi="Times New Roman" w:cs="Times New Roman"/>
          <w:sz w:val="28"/>
          <w:szCs w:val="28"/>
        </w:rPr>
        <w:t xml:space="preserve"> времени и планировать отдельно: эскизное проектирование и художественное оформление вставки.</w:t>
      </w:r>
      <w:r w:rsidRPr="00F2716B">
        <w:rPr>
          <w:rFonts w:ascii="Times New Roman" w:hAnsi="Times New Roman" w:cs="Times New Roman"/>
          <w:sz w:val="28"/>
          <w:szCs w:val="28"/>
        </w:rPr>
        <w:t xml:space="preserve"> </w:t>
      </w:r>
    </w:p>
    <w:p w:rsidR="00F2716B" w:rsidRDefault="00F2716B" w:rsidP="00F2716B">
      <w:pPr>
        <w:pStyle w:val="a8"/>
        <w:spacing w:after="0" w:line="360" w:lineRule="auto"/>
        <w:ind w:left="0"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Этот этап </w:t>
      </w:r>
      <w:r w:rsidRPr="006C04B0">
        <w:rPr>
          <w:rFonts w:ascii="Times New Roman" w:eastAsia="Times New Roman" w:hAnsi="Times New Roman" w:cs="Times New Roman"/>
          <w:color w:val="000000"/>
          <w:sz w:val="28"/>
          <w:szCs w:val="28"/>
          <w:lang w:eastAsia="ru-RU"/>
        </w:rPr>
        <w:t>начина</w:t>
      </w:r>
      <w:r>
        <w:rPr>
          <w:rFonts w:ascii="Times New Roman" w:eastAsia="Times New Roman" w:hAnsi="Times New Roman" w:cs="Times New Roman"/>
          <w:color w:val="000000"/>
          <w:sz w:val="28"/>
          <w:szCs w:val="28"/>
          <w:lang w:eastAsia="ru-RU"/>
        </w:rPr>
        <w:t>ется</w:t>
      </w:r>
      <w:r w:rsidRPr="006C04B0">
        <w:rPr>
          <w:rFonts w:ascii="Times New Roman" w:eastAsia="Times New Roman" w:hAnsi="Times New Roman" w:cs="Times New Roman"/>
          <w:color w:val="000000"/>
          <w:sz w:val="28"/>
          <w:szCs w:val="28"/>
          <w:lang w:eastAsia="ru-RU"/>
        </w:rPr>
        <w:t xml:space="preserve"> с эскизного проектирования  разделов</w:t>
      </w:r>
      <w:r>
        <w:rPr>
          <w:rFonts w:ascii="Times New Roman" w:eastAsia="Times New Roman" w:hAnsi="Times New Roman" w:cs="Times New Roman"/>
          <w:color w:val="000000"/>
          <w:sz w:val="28"/>
          <w:szCs w:val="28"/>
          <w:lang w:eastAsia="ru-RU"/>
        </w:rPr>
        <w:t xml:space="preserve"> выставки</w:t>
      </w:r>
      <w:r w:rsidRPr="006C04B0">
        <w:rPr>
          <w:rFonts w:ascii="Times New Roman" w:eastAsia="Times New Roman" w:hAnsi="Times New Roman" w:cs="Times New Roman"/>
          <w:color w:val="000000"/>
          <w:sz w:val="28"/>
          <w:szCs w:val="28"/>
          <w:lang w:eastAsia="ru-RU"/>
        </w:rPr>
        <w:t>.</w:t>
      </w:r>
    </w:p>
    <w:p w:rsidR="00F2716B" w:rsidRDefault="00F2716B" w:rsidP="00F2716B">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Художник</w:t>
      </w:r>
      <w:r>
        <w:rPr>
          <w:rFonts w:ascii="Times New Roman" w:hAnsi="Times New Roman" w:cs="Times New Roman"/>
          <w:sz w:val="28"/>
          <w:szCs w:val="28"/>
        </w:rPr>
        <w:t>-</w:t>
      </w:r>
      <w:r w:rsidRPr="00F2716B">
        <w:rPr>
          <w:rFonts w:ascii="Times New Roman" w:hAnsi="Times New Roman" w:cs="Times New Roman"/>
          <w:sz w:val="28"/>
          <w:szCs w:val="28"/>
        </w:rPr>
        <w:t xml:space="preserve">проектировщик, создавая в определенном архитектурном пространстве из экспонатов и художественных материалов выставочный ансамбль, решает утилитарную задачу организации предметной среды в данном пространстве наиболее целесообразным образом в соответствии с целями проведения выставки. Он должен найти оптимальные условия гармоничного сочленения разнообразной экспонатуры, логических и </w:t>
      </w:r>
      <w:r w:rsidRPr="00F2716B">
        <w:rPr>
          <w:rFonts w:ascii="Times New Roman" w:hAnsi="Times New Roman" w:cs="Times New Roman"/>
          <w:sz w:val="28"/>
          <w:szCs w:val="28"/>
        </w:rPr>
        <w:lastRenderedPageBreak/>
        <w:t xml:space="preserve">семантических средств информации, рекламы, технических средств и различных видов искусств, используемых при создании экспозиций. </w:t>
      </w:r>
    </w:p>
    <w:p w:rsidR="00F2716B" w:rsidRDefault="00F2716B" w:rsidP="00F2716B">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При подготовке некоммерческих выставок на художника-проектировщика ложится ответственность</w:t>
      </w:r>
    </w:p>
    <w:p w:rsidR="00F2716B" w:rsidRDefault="00F2716B" w:rsidP="00F2716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F2716B">
        <w:rPr>
          <w:rFonts w:ascii="Times New Roman" w:hAnsi="Times New Roman" w:cs="Times New Roman"/>
          <w:sz w:val="28"/>
          <w:szCs w:val="28"/>
        </w:rPr>
        <w:t xml:space="preserve"> за решение задачи раскрытия темы выставки посетителю</w:t>
      </w:r>
      <w:r>
        <w:rPr>
          <w:rFonts w:ascii="Times New Roman" w:hAnsi="Times New Roman" w:cs="Times New Roman"/>
          <w:sz w:val="28"/>
          <w:szCs w:val="28"/>
        </w:rPr>
        <w:t>;</w:t>
      </w:r>
    </w:p>
    <w:p w:rsidR="00F2716B" w:rsidRDefault="00F2716B" w:rsidP="00F2716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за</w:t>
      </w:r>
      <w:r w:rsidRPr="00F2716B">
        <w:rPr>
          <w:rFonts w:ascii="Times New Roman" w:hAnsi="Times New Roman" w:cs="Times New Roman"/>
          <w:sz w:val="28"/>
          <w:szCs w:val="28"/>
        </w:rPr>
        <w:t xml:space="preserve"> выбор художественных средств для этого в рамках заданных материальных и технических возможностей. </w:t>
      </w:r>
    </w:p>
    <w:p w:rsidR="00F2716B" w:rsidRDefault="00F2716B" w:rsidP="00F2716B">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Поэтому он начинает свою работу с</w:t>
      </w:r>
      <w:r>
        <w:rPr>
          <w:rFonts w:ascii="Times New Roman" w:hAnsi="Times New Roman" w:cs="Times New Roman"/>
          <w:sz w:val="28"/>
          <w:szCs w:val="28"/>
        </w:rPr>
        <w:t xml:space="preserve"> изучения темы выставки, задач </w:t>
      </w:r>
      <w:r w:rsidRPr="00F2716B">
        <w:rPr>
          <w:rFonts w:ascii="Times New Roman" w:hAnsi="Times New Roman" w:cs="Times New Roman"/>
          <w:sz w:val="28"/>
          <w:szCs w:val="28"/>
        </w:rPr>
        <w:t xml:space="preserve"> и анализа имеющихся в его распоряжении средств.</w:t>
      </w:r>
    </w:p>
    <w:p w:rsidR="00F2716B" w:rsidRDefault="00F2716B" w:rsidP="00F2716B">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 С точки зрения формы художественное проектирование ближе всего к архитектуре и дизайну. Поэтому организация конкретной предметной среды начинается с организации пространства выставки в целом, а следующим шагом анализа ситуации у художника становится изучение трехмерного пространства, архитектуры, интерьеров и площадей, отводимых под выставку помещений. </w:t>
      </w:r>
      <w:r>
        <w:rPr>
          <w:rFonts w:ascii="Times New Roman" w:hAnsi="Times New Roman" w:cs="Times New Roman"/>
          <w:sz w:val="28"/>
          <w:szCs w:val="28"/>
        </w:rPr>
        <w:t>А</w:t>
      </w:r>
      <w:r w:rsidRPr="00F2716B">
        <w:rPr>
          <w:rFonts w:ascii="Times New Roman" w:hAnsi="Times New Roman" w:cs="Times New Roman"/>
          <w:sz w:val="28"/>
          <w:szCs w:val="28"/>
        </w:rPr>
        <w:t>нализ площадей подводит к предметно-пространственному решению проекта, дает материал для логической организации выставки в целом. Здесь художник-проектировщик</w:t>
      </w:r>
    </w:p>
    <w:p w:rsidR="00F2716B" w:rsidRDefault="00F2716B" w:rsidP="00F2716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F2716B">
        <w:rPr>
          <w:rFonts w:ascii="Times New Roman" w:hAnsi="Times New Roman" w:cs="Times New Roman"/>
          <w:sz w:val="28"/>
          <w:szCs w:val="28"/>
        </w:rPr>
        <w:t xml:space="preserve"> привязывает экспозиционные площади к содержанию тематического или</w:t>
      </w:r>
      <w:r>
        <w:rPr>
          <w:rFonts w:ascii="Times New Roman" w:hAnsi="Times New Roman" w:cs="Times New Roman"/>
          <w:sz w:val="28"/>
          <w:szCs w:val="28"/>
        </w:rPr>
        <w:t xml:space="preserve"> тематико-экспозиционного плана;</w:t>
      </w:r>
    </w:p>
    <w:p w:rsidR="007B133F" w:rsidRDefault="00F2716B" w:rsidP="00F2716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F2716B">
        <w:rPr>
          <w:rFonts w:ascii="Times New Roman" w:hAnsi="Times New Roman" w:cs="Times New Roman"/>
          <w:sz w:val="28"/>
          <w:szCs w:val="28"/>
        </w:rPr>
        <w:t xml:space="preserve"> намечает зоны повышенной активности зрительной информации и зоны зрительной разрядки. </w:t>
      </w:r>
    </w:p>
    <w:p w:rsidR="00F2716B" w:rsidRPr="00F2716B" w:rsidRDefault="00F2716B" w:rsidP="00F2716B">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При этом художнику- проектировщику приходится считаться с тем, что содержание и формы показа должны взаимно дополняться, а не существовать раздельно. Именно на этом принципе художниками создается зрительный ряд из экспонатов, информации и элементов художественного оформления.</w:t>
      </w:r>
    </w:p>
    <w:p w:rsidR="007B133F" w:rsidRDefault="00F2716B" w:rsidP="007B133F">
      <w:pPr>
        <w:spacing w:after="0" w:line="360" w:lineRule="auto"/>
        <w:ind w:firstLine="708"/>
        <w:jc w:val="both"/>
        <w:rPr>
          <w:rFonts w:ascii="Times New Roman" w:hAnsi="Times New Roman" w:cs="Times New Roman"/>
          <w:sz w:val="28"/>
          <w:szCs w:val="28"/>
        </w:rPr>
      </w:pPr>
      <w:r w:rsidRPr="007B133F">
        <w:rPr>
          <w:rFonts w:ascii="Times New Roman" w:hAnsi="Times New Roman" w:cs="Times New Roman"/>
          <w:b/>
          <w:i/>
          <w:sz w:val="28"/>
          <w:szCs w:val="28"/>
        </w:rPr>
        <w:t>Выставка является зеркалом современного развития, синтези</w:t>
      </w:r>
      <w:r w:rsidR="007B133F">
        <w:rPr>
          <w:rFonts w:ascii="Times New Roman" w:hAnsi="Times New Roman" w:cs="Times New Roman"/>
          <w:b/>
          <w:i/>
          <w:sz w:val="28"/>
          <w:szCs w:val="28"/>
        </w:rPr>
        <w:t>рованным образом своего времени.</w:t>
      </w:r>
      <w:r w:rsidRPr="00F2716B">
        <w:rPr>
          <w:rFonts w:ascii="Times New Roman" w:hAnsi="Times New Roman" w:cs="Times New Roman"/>
          <w:sz w:val="28"/>
          <w:szCs w:val="28"/>
        </w:rPr>
        <w:t xml:space="preserve"> </w:t>
      </w:r>
      <w:r w:rsidR="007B133F">
        <w:rPr>
          <w:rFonts w:ascii="Times New Roman" w:hAnsi="Times New Roman" w:cs="Times New Roman"/>
          <w:sz w:val="28"/>
          <w:szCs w:val="28"/>
        </w:rPr>
        <w:t>П</w:t>
      </w:r>
      <w:r w:rsidRPr="00F2716B">
        <w:rPr>
          <w:rFonts w:ascii="Times New Roman" w:hAnsi="Times New Roman" w:cs="Times New Roman"/>
          <w:sz w:val="28"/>
          <w:szCs w:val="28"/>
        </w:rPr>
        <w:t xml:space="preserve">оэтому проектирование и создание экспозиций не может базироваться на застывших методах и </w:t>
      </w:r>
      <w:r w:rsidRPr="00F2716B">
        <w:rPr>
          <w:rFonts w:ascii="Times New Roman" w:hAnsi="Times New Roman" w:cs="Times New Roman"/>
          <w:sz w:val="28"/>
          <w:szCs w:val="28"/>
        </w:rPr>
        <w:lastRenderedPageBreak/>
        <w:t xml:space="preserve">приемах. После временного вынужденного отступления от этих правил у российских устроителей выставок к началу второй половины 90-х годов стала возрождаться потребность в эксклюзивной красочности художественного оформления и создании уникального дизайна проектов эуспозиций. Появились качественные материалы, оригинальные конструкции и оборудование. Одновременно возникли фирмы, способные удовлетворить любые художественные потребности заказчиков. </w:t>
      </w:r>
    </w:p>
    <w:p w:rsidR="00F2716B" w:rsidRPr="007B133F" w:rsidRDefault="00F47EE0" w:rsidP="007B133F">
      <w:pPr>
        <w:spacing w:after="0" w:line="36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1</w:t>
      </w:r>
      <w:r w:rsidR="007B133F">
        <w:rPr>
          <w:rFonts w:ascii="Times New Roman" w:hAnsi="Times New Roman" w:cs="Times New Roman"/>
          <w:b/>
          <w:i/>
          <w:sz w:val="28"/>
          <w:szCs w:val="28"/>
        </w:rPr>
        <w:t>.</w:t>
      </w:r>
      <w:r w:rsidR="007B133F">
        <w:rPr>
          <w:rFonts w:ascii="Times New Roman" w:hAnsi="Times New Roman" w:cs="Times New Roman"/>
          <w:sz w:val="28"/>
          <w:szCs w:val="28"/>
        </w:rPr>
        <w:t xml:space="preserve"> </w:t>
      </w:r>
      <w:r w:rsidR="007B133F" w:rsidRPr="007B133F">
        <w:rPr>
          <w:rFonts w:ascii="Times New Roman" w:hAnsi="Times New Roman" w:cs="Times New Roman"/>
          <w:b/>
          <w:i/>
          <w:sz w:val="28"/>
          <w:szCs w:val="28"/>
        </w:rPr>
        <w:t>Се</w:t>
      </w:r>
      <w:r w:rsidR="00F2716B" w:rsidRPr="007B133F">
        <w:rPr>
          <w:rFonts w:ascii="Times New Roman" w:hAnsi="Times New Roman" w:cs="Times New Roman"/>
          <w:b/>
          <w:i/>
          <w:sz w:val="28"/>
          <w:szCs w:val="28"/>
        </w:rPr>
        <w:t>годня  основу художественного проектирования выставки снова составляет эскизный проект.</w:t>
      </w:r>
    </w:p>
    <w:p w:rsidR="007B133F" w:rsidRDefault="007B133F" w:rsidP="007B13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7B133F">
        <w:rPr>
          <w:rFonts w:ascii="Times New Roman" w:hAnsi="Times New Roman" w:cs="Times New Roman"/>
          <w:b/>
          <w:i/>
          <w:sz w:val="28"/>
          <w:szCs w:val="28"/>
        </w:rPr>
        <w:t>Эскизный проект</w:t>
      </w:r>
      <w:r w:rsidR="00F2716B" w:rsidRPr="00F2716B">
        <w:rPr>
          <w:rFonts w:ascii="Times New Roman" w:hAnsi="Times New Roman" w:cs="Times New Roman"/>
          <w:sz w:val="28"/>
          <w:szCs w:val="28"/>
        </w:rPr>
        <w:t> </w:t>
      </w:r>
      <w:r>
        <w:rPr>
          <w:rFonts w:ascii="Times New Roman" w:hAnsi="Times New Roman" w:cs="Times New Roman"/>
          <w:sz w:val="28"/>
          <w:szCs w:val="28"/>
        </w:rPr>
        <w:t>– это</w:t>
      </w:r>
      <w:r w:rsidR="00F2716B" w:rsidRPr="00F2716B">
        <w:rPr>
          <w:rFonts w:ascii="Times New Roman" w:hAnsi="Times New Roman" w:cs="Times New Roman"/>
          <w:sz w:val="28"/>
          <w:szCs w:val="28"/>
        </w:rPr>
        <w:t xml:space="preserve"> комплект эскизов конкретных планировок и размещения разделов выставки, выполненных в масштабе. Сюда же включаются эскизы вариантов использования вертикального пространства. Оно разбивается на ряд зон </w:t>
      </w: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 чаще всего на три пояса: </w:t>
      </w:r>
    </w:p>
    <w:p w:rsidR="007B133F" w:rsidRDefault="007B133F" w:rsidP="007B13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нижний </w:t>
      </w:r>
      <w:r>
        <w:rPr>
          <w:rFonts w:ascii="Times New Roman" w:hAnsi="Times New Roman" w:cs="Times New Roman"/>
          <w:sz w:val="28"/>
          <w:szCs w:val="28"/>
        </w:rPr>
        <w:t>–</w:t>
      </w:r>
      <w:r w:rsidR="00F2716B" w:rsidRPr="00F2716B">
        <w:rPr>
          <w:rFonts w:ascii="Times New Roman" w:hAnsi="Times New Roman" w:cs="Times New Roman"/>
          <w:sz w:val="28"/>
          <w:szCs w:val="28"/>
        </w:rPr>
        <w:t xml:space="preserve"> не выше 80</w:t>
      </w:r>
      <w:r>
        <w:rPr>
          <w:rFonts w:ascii="Times New Roman" w:hAnsi="Times New Roman" w:cs="Times New Roman"/>
          <w:sz w:val="28"/>
          <w:szCs w:val="28"/>
        </w:rPr>
        <w:t>-</w:t>
      </w:r>
      <w:r w:rsidR="00F2716B" w:rsidRPr="00F2716B">
        <w:rPr>
          <w:rFonts w:ascii="Times New Roman" w:hAnsi="Times New Roman" w:cs="Times New Roman"/>
          <w:sz w:val="28"/>
          <w:szCs w:val="28"/>
        </w:rPr>
        <w:t>90 см. от пола,</w:t>
      </w:r>
    </w:p>
    <w:p w:rsidR="007B133F" w:rsidRDefault="007B133F" w:rsidP="007B13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2716B" w:rsidRPr="00F2716B">
        <w:rPr>
          <w:rFonts w:ascii="Times New Roman" w:hAnsi="Times New Roman" w:cs="Times New Roman"/>
          <w:sz w:val="28"/>
          <w:szCs w:val="28"/>
        </w:rPr>
        <w:t xml:space="preserve"> средний </w:t>
      </w: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до 1,7 м, </w:t>
      </w:r>
    </w:p>
    <w:p w:rsidR="007B133F" w:rsidRDefault="007B133F" w:rsidP="007B13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2716B" w:rsidRPr="00F2716B">
        <w:rPr>
          <w:rFonts w:ascii="Times New Roman" w:hAnsi="Times New Roman" w:cs="Times New Roman"/>
          <w:sz w:val="28"/>
          <w:szCs w:val="28"/>
        </w:rPr>
        <w:t xml:space="preserve"> верхний </w:t>
      </w:r>
      <w:r>
        <w:rPr>
          <w:rFonts w:ascii="Times New Roman" w:hAnsi="Times New Roman" w:cs="Times New Roman"/>
          <w:sz w:val="28"/>
          <w:szCs w:val="28"/>
        </w:rPr>
        <w:t>–</w:t>
      </w:r>
      <w:r w:rsidR="00F2716B" w:rsidRPr="00F2716B">
        <w:rPr>
          <w:rFonts w:ascii="Times New Roman" w:hAnsi="Times New Roman" w:cs="Times New Roman"/>
          <w:sz w:val="28"/>
          <w:szCs w:val="28"/>
        </w:rPr>
        <w:t xml:space="preserve"> до 3</w:t>
      </w:r>
      <w:r>
        <w:rPr>
          <w:rFonts w:ascii="Times New Roman" w:hAnsi="Times New Roman" w:cs="Times New Roman"/>
          <w:sz w:val="28"/>
          <w:szCs w:val="28"/>
        </w:rPr>
        <w:t>-</w:t>
      </w:r>
      <w:r w:rsidR="00F2716B" w:rsidRPr="00F2716B">
        <w:rPr>
          <w:rFonts w:ascii="Times New Roman" w:hAnsi="Times New Roman" w:cs="Times New Roman"/>
          <w:sz w:val="28"/>
          <w:szCs w:val="28"/>
        </w:rPr>
        <w:t xml:space="preserve">4 м. </w:t>
      </w:r>
    </w:p>
    <w:p w:rsidR="00F2716B" w:rsidRPr="00F2716B" w:rsidRDefault="00F2716B" w:rsidP="007B133F">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Поэтому задачей эскизного проекта  является не только рациональное размещение стендов, витрин и экспонатов на горизонтальных поверхностях, но и создание из текстов и элементов художественного оформления зрительного ряда в определенном стиле на вертикальных поясах.</w:t>
      </w:r>
    </w:p>
    <w:p w:rsidR="007B133F" w:rsidRDefault="00F2716B" w:rsidP="007B133F">
      <w:pPr>
        <w:spacing w:after="0" w:line="360" w:lineRule="auto"/>
        <w:ind w:firstLine="708"/>
        <w:jc w:val="both"/>
        <w:rPr>
          <w:rFonts w:ascii="Times New Roman" w:hAnsi="Times New Roman" w:cs="Times New Roman"/>
          <w:sz w:val="28"/>
          <w:szCs w:val="28"/>
        </w:rPr>
      </w:pPr>
      <w:r w:rsidRPr="007B133F">
        <w:rPr>
          <w:rFonts w:ascii="Times New Roman" w:hAnsi="Times New Roman" w:cs="Times New Roman"/>
          <w:b/>
          <w:i/>
          <w:sz w:val="28"/>
          <w:szCs w:val="28"/>
        </w:rPr>
        <w:t>Необходимость знакомить посетителей выставки с объектами экспонирования в некоторой последовательности требует тщательного продумывания организации маршрутов их движения.</w:t>
      </w:r>
      <w:r w:rsidRPr="00F2716B">
        <w:rPr>
          <w:rFonts w:ascii="Times New Roman" w:hAnsi="Times New Roman" w:cs="Times New Roman"/>
          <w:sz w:val="28"/>
          <w:szCs w:val="28"/>
        </w:rPr>
        <w:t xml:space="preserve"> </w:t>
      </w:r>
    </w:p>
    <w:p w:rsidR="007B133F" w:rsidRDefault="00F2716B" w:rsidP="007B133F">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Варианты маршрутов предварительно прорабатываются в генеральном решении и уточняются в эскизном проекте. Если оргкомитет выставки имеет определенные интересы в акцентировании внимания на конкретных темах, экспозициях, фирмах, стендах или разделах, он дает задание о размещении их в наиболее выгодных местах потоков </w:t>
      </w:r>
      <w:r w:rsidRPr="00F2716B">
        <w:rPr>
          <w:rFonts w:ascii="Times New Roman" w:hAnsi="Times New Roman" w:cs="Times New Roman"/>
          <w:sz w:val="28"/>
          <w:szCs w:val="28"/>
        </w:rPr>
        <w:lastRenderedPageBreak/>
        <w:t xml:space="preserve">посетителей или о наиболее удобном прокладывании проходов и подходов к ним. </w:t>
      </w:r>
    </w:p>
    <w:p w:rsidR="00F2716B" w:rsidRPr="00F2716B" w:rsidRDefault="00F2716B" w:rsidP="007B133F">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Теперь на торговых выставках все чаще предлагаются маршруты «свободного осмотра», и все реже закладываются «жесткие маршруты»</w:t>
      </w:r>
      <w:r w:rsidR="007B133F">
        <w:rPr>
          <w:rFonts w:ascii="Times New Roman" w:hAnsi="Times New Roman" w:cs="Times New Roman"/>
          <w:sz w:val="28"/>
          <w:szCs w:val="28"/>
        </w:rPr>
        <w:t xml:space="preserve"> (</w:t>
      </w:r>
      <w:r w:rsidR="007B133F" w:rsidRPr="007B133F">
        <w:rPr>
          <w:rFonts w:ascii="Times New Roman" w:hAnsi="Times New Roman" w:cs="Times New Roman"/>
          <w:i/>
          <w:sz w:val="28"/>
          <w:szCs w:val="28"/>
        </w:rPr>
        <w:t>в основном на научно-технических выставках</w:t>
      </w:r>
      <w:r w:rsidR="007B133F">
        <w:rPr>
          <w:rFonts w:ascii="Times New Roman" w:hAnsi="Times New Roman" w:cs="Times New Roman"/>
          <w:sz w:val="28"/>
          <w:szCs w:val="28"/>
        </w:rPr>
        <w:t>)</w:t>
      </w:r>
      <w:r w:rsidRPr="00F2716B">
        <w:rPr>
          <w:rFonts w:ascii="Times New Roman" w:hAnsi="Times New Roman" w:cs="Times New Roman"/>
          <w:sz w:val="28"/>
          <w:szCs w:val="28"/>
        </w:rPr>
        <w:t>.</w:t>
      </w:r>
    </w:p>
    <w:p w:rsidR="007B133F" w:rsidRDefault="007B133F" w:rsidP="007B13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F2716B" w:rsidRPr="00F2716B">
        <w:rPr>
          <w:rFonts w:ascii="Times New Roman" w:hAnsi="Times New Roman" w:cs="Times New Roman"/>
          <w:sz w:val="28"/>
          <w:szCs w:val="28"/>
        </w:rPr>
        <w:t>оветский  метод группировки экспозиций и организации маршрутов по экспонатам-маякам</w:t>
      </w:r>
      <w:r>
        <w:rPr>
          <w:rFonts w:ascii="Times New Roman" w:hAnsi="Times New Roman" w:cs="Times New Roman"/>
          <w:sz w:val="28"/>
          <w:szCs w:val="28"/>
        </w:rPr>
        <w:t xml:space="preserve"> </w:t>
      </w:r>
      <w:r w:rsidRPr="00F2716B">
        <w:rPr>
          <w:rFonts w:ascii="Times New Roman" w:hAnsi="Times New Roman" w:cs="Times New Roman"/>
          <w:sz w:val="28"/>
          <w:szCs w:val="28"/>
        </w:rPr>
        <w:t>практически теряет смысл.</w:t>
      </w:r>
      <w:r w:rsidR="00F2716B" w:rsidRPr="00F2716B">
        <w:rPr>
          <w:rFonts w:ascii="Times New Roman" w:hAnsi="Times New Roman" w:cs="Times New Roman"/>
          <w:sz w:val="28"/>
          <w:szCs w:val="28"/>
        </w:rPr>
        <w:t xml:space="preserve"> Но приобретают смысл другие группировки экспозиций и маршруты. </w:t>
      </w:r>
    </w:p>
    <w:p w:rsidR="008E1BC5" w:rsidRDefault="00F2716B" w:rsidP="007B133F">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Использование того или иного метода группировки экспозиций, логического решения зон и маршрутов зависит от конкретных задач, стоящих перед выставкой, и особенностей комплектования выставки предприятиями</w:t>
      </w:r>
      <w:r w:rsidR="008E1BC5">
        <w:rPr>
          <w:rFonts w:ascii="Times New Roman" w:hAnsi="Times New Roman" w:cs="Times New Roman"/>
          <w:sz w:val="28"/>
          <w:szCs w:val="28"/>
        </w:rPr>
        <w:t>-</w:t>
      </w:r>
      <w:r w:rsidRPr="00F2716B">
        <w:rPr>
          <w:rFonts w:ascii="Times New Roman" w:hAnsi="Times New Roman" w:cs="Times New Roman"/>
          <w:sz w:val="28"/>
          <w:szCs w:val="28"/>
        </w:rPr>
        <w:t xml:space="preserve">участниками. </w:t>
      </w:r>
    </w:p>
    <w:p w:rsidR="008E1BC5" w:rsidRDefault="008E1BC5" w:rsidP="007B13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2716B" w:rsidRPr="008E1BC5">
        <w:rPr>
          <w:rFonts w:ascii="Times New Roman" w:hAnsi="Times New Roman" w:cs="Times New Roman"/>
          <w:i/>
          <w:sz w:val="28"/>
          <w:szCs w:val="28"/>
        </w:rPr>
        <w:t>Когда на отраслевой или межотраслевой выставке важно показать министерство или ведомство как единое целое, экспонаты группируются тематически, независимо от их принадлежности тому или иному предприятию. Когда же необходимо сравнить достижения предприятий различных ведомств, тогда экспозиции строятся по принципу ведомственной принадлежности</w:t>
      </w:r>
      <w:r>
        <w:rPr>
          <w:rFonts w:ascii="Times New Roman" w:hAnsi="Times New Roman" w:cs="Times New Roman"/>
          <w:i/>
          <w:sz w:val="28"/>
          <w:szCs w:val="28"/>
        </w:rPr>
        <w:t>)</w:t>
      </w:r>
      <w:r w:rsidR="00F2716B" w:rsidRPr="008E1BC5">
        <w:rPr>
          <w:rFonts w:ascii="Times New Roman" w:hAnsi="Times New Roman" w:cs="Times New Roman"/>
          <w:i/>
          <w:sz w:val="28"/>
          <w:szCs w:val="28"/>
        </w:rPr>
        <w:t xml:space="preserve">. </w:t>
      </w:r>
    </w:p>
    <w:p w:rsidR="008E1BC5" w:rsidRDefault="008E1BC5" w:rsidP="007B133F">
      <w:pPr>
        <w:spacing w:after="0" w:line="360" w:lineRule="auto"/>
        <w:ind w:firstLine="708"/>
        <w:jc w:val="both"/>
        <w:rPr>
          <w:rFonts w:ascii="Times New Roman" w:hAnsi="Times New Roman" w:cs="Times New Roman"/>
          <w:sz w:val="28"/>
          <w:szCs w:val="28"/>
        </w:rPr>
      </w:pPr>
      <w:r w:rsidRPr="008E1BC5">
        <w:rPr>
          <w:rFonts w:ascii="Times New Roman" w:hAnsi="Times New Roman" w:cs="Times New Roman"/>
          <w:b/>
          <w:i/>
          <w:sz w:val="28"/>
          <w:szCs w:val="28"/>
        </w:rPr>
        <w:t xml:space="preserve"> Принципы группировки зон экспонирования</w:t>
      </w: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На конкретных стендах экспонирование предметов может быть </w:t>
      </w:r>
    </w:p>
    <w:p w:rsidR="008E1BC5" w:rsidRDefault="008E1BC5" w:rsidP="007B13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индивидуальным, </w:t>
      </w:r>
    </w:p>
    <w:p w:rsidR="008E1BC5" w:rsidRDefault="008E1BC5" w:rsidP="007B13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групповым </w:t>
      </w:r>
    </w:p>
    <w:p w:rsidR="008E1BC5" w:rsidRDefault="008E1BC5" w:rsidP="007B13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комплексным. </w:t>
      </w:r>
    </w:p>
    <w:p w:rsidR="008E1BC5" w:rsidRDefault="00F2716B" w:rsidP="007B133F">
      <w:pPr>
        <w:spacing w:after="0" w:line="360" w:lineRule="auto"/>
        <w:ind w:firstLine="708"/>
        <w:jc w:val="both"/>
        <w:rPr>
          <w:rFonts w:ascii="Times New Roman" w:hAnsi="Times New Roman" w:cs="Times New Roman"/>
          <w:sz w:val="28"/>
          <w:szCs w:val="28"/>
        </w:rPr>
      </w:pPr>
      <w:r w:rsidRPr="008E1BC5">
        <w:rPr>
          <w:rFonts w:ascii="Times New Roman" w:hAnsi="Times New Roman" w:cs="Times New Roman"/>
          <w:b/>
          <w:i/>
          <w:sz w:val="28"/>
          <w:szCs w:val="28"/>
        </w:rPr>
        <w:t>Индивидуально</w:t>
      </w:r>
      <w:r w:rsidRPr="00F2716B">
        <w:rPr>
          <w:rFonts w:ascii="Times New Roman" w:hAnsi="Times New Roman" w:cs="Times New Roman"/>
          <w:sz w:val="28"/>
          <w:szCs w:val="28"/>
        </w:rPr>
        <w:t> обычно экспонируются уникальные или крупногабаритные образцы. Для них выделяется специальная зона и обеспечивается осмотр с разных сторон. </w:t>
      </w:r>
    </w:p>
    <w:p w:rsidR="008E1BC5" w:rsidRDefault="00F2716B" w:rsidP="007B133F">
      <w:pPr>
        <w:spacing w:after="0" w:line="360" w:lineRule="auto"/>
        <w:ind w:firstLine="708"/>
        <w:jc w:val="both"/>
        <w:rPr>
          <w:rFonts w:ascii="Times New Roman" w:hAnsi="Times New Roman" w:cs="Times New Roman"/>
          <w:sz w:val="28"/>
          <w:szCs w:val="28"/>
        </w:rPr>
      </w:pPr>
      <w:r w:rsidRPr="008E1BC5">
        <w:rPr>
          <w:rFonts w:ascii="Times New Roman" w:hAnsi="Times New Roman" w:cs="Times New Roman"/>
          <w:b/>
          <w:i/>
          <w:sz w:val="28"/>
          <w:szCs w:val="28"/>
        </w:rPr>
        <w:t>Групповое экспонирование</w:t>
      </w:r>
      <w:r w:rsidRPr="00F2716B">
        <w:rPr>
          <w:rFonts w:ascii="Times New Roman" w:hAnsi="Times New Roman" w:cs="Times New Roman"/>
          <w:sz w:val="28"/>
          <w:szCs w:val="28"/>
        </w:rPr>
        <w:t xml:space="preserve"> используется, как правило, для подчеркивания идеи группируемости типовых, унифицированных или близких по каким-либо характеристикам изделий. </w:t>
      </w:r>
      <w:r w:rsidR="008E1BC5">
        <w:rPr>
          <w:rFonts w:ascii="Times New Roman" w:hAnsi="Times New Roman" w:cs="Times New Roman"/>
          <w:sz w:val="28"/>
          <w:szCs w:val="28"/>
        </w:rPr>
        <w:t xml:space="preserve"> (</w:t>
      </w:r>
      <w:r w:rsidRPr="008E1BC5">
        <w:rPr>
          <w:rFonts w:ascii="Times New Roman" w:hAnsi="Times New Roman" w:cs="Times New Roman"/>
          <w:i/>
          <w:sz w:val="28"/>
          <w:szCs w:val="28"/>
        </w:rPr>
        <w:t xml:space="preserve">Например, </w:t>
      </w:r>
      <w:r w:rsidRPr="008E1BC5">
        <w:rPr>
          <w:rFonts w:ascii="Times New Roman" w:hAnsi="Times New Roman" w:cs="Times New Roman"/>
          <w:i/>
          <w:sz w:val="28"/>
          <w:szCs w:val="28"/>
        </w:rPr>
        <w:lastRenderedPageBreak/>
        <w:t>группируются в ряды осветительные лампы разных типо</w:t>
      </w:r>
      <w:r w:rsidR="008E1BC5">
        <w:rPr>
          <w:rFonts w:ascii="Times New Roman" w:hAnsi="Times New Roman" w:cs="Times New Roman"/>
          <w:i/>
          <w:sz w:val="28"/>
          <w:szCs w:val="28"/>
        </w:rPr>
        <w:t xml:space="preserve">в </w:t>
      </w:r>
      <w:r w:rsidRPr="008E1BC5">
        <w:rPr>
          <w:rFonts w:ascii="Times New Roman" w:hAnsi="Times New Roman" w:cs="Times New Roman"/>
          <w:i/>
          <w:sz w:val="28"/>
          <w:szCs w:val="28"/>
        </w:rPr>
        <w:t>номиналов и видов, кабельные изделия разного назначения и т.п</w:t>
      </w:r>
      <w:r w:rsidRPr="00F2716B">
        <w:rPr>
          <w:rFonts w:ascii="Times New Roman" w:hAnsi="Times New Roman" w:cs="Times New Roman"/>
          <w:sz w:val="28"/>
          <w:szCs w:val="28"/>
        </w:rPr>
        <w:t>.</w:t>
      </w:r>
      <w:r w:rsidR="008E1BC5">
        <w:rPr>
          <w:rFonts w:ascii="Times New Roman" w:hAnsi="Times New Roman" w:cs="Times New Roman"/>
          <w:sz w:val="28"/>
          <w:szCs w:val="28"/>
        </w:rPr>
        <w:t>)</w:t>
      </w:r>
      <w:r w:rsidRPr="00F2716B">
        <w:rPr>
          <w:rFonts w:ascii="Times New Roman" w:hAnsi="Times New Roman" w:cs="Times New Roman"/>
          <w:sz w:val="28"/>
          <w:szCs w:val="28"/>
        </w:rPr>
        <w:t> </w:t>
      </w:r>
    </w:p>
    <w:p w:rsidR="008E1BC5" w:rsidRDefault="00F2716B" w:rsidP="007B133F">
      <w:pPr>
        <w:spacing w:after="0" w:line="360" w:lineRule="auto"/>
        <w:ind w:firstLine="708"/>
        <w:jc w:val="both"/>
        <w:rPr>
          <w:rFonts w:ascii="Times New Roman" w:hAnsi="Times New Roman" w:cs="Times New Roman"/>
          <w:sz w:val="28"/>
          <w:szCs w:val="28"/>
        </w:rPr>
      </w:pPr>
      <w:r w:rsidRPr="008E1BC5">
        <w:rPr>
          <w:rFonts w:ascii="Times New Roman" w:hAnsi="Times New Roman" w:cs="Times New Roman"/>
          <w:b/>
          <w:i/>
          <w:sz w:val="28"/>
          <w:szCs w:val="28"/>
        </w:rPr>
        <w:t>Комплексное экспонирование</w:t>
      </w:r>
      <w:r w:rsidRPr="00F2716B">
        <w:rPr>
          <w:rFonts w:ascii="Times New Roman" w:hAnsi="Times New Roman" w:cs="Times New Roman"/>
          <w:sz w:val="28"/>
          <w:szCs w:val="28"/>
        </w:rPr>
        <w:t xml:space="preserve"> отражает или комплексную идею или комплекс идей. </w:t>
      </w:r>
      <w:r w:rsidR="008E1BC5">
        <w:rPr>
          <w:rFonts w:ascii="Times New Roman" w:hAnsi="Times New Roman" w:cs="Times New Roman"/>
          <w:sz w:val="28"/>
          <w:szCs w:val="28"/>
        </w:rPr>
        <w:t>(</w:t>
      </w:r>
      <w:r w:rsidRPr="008E1BC5">
        <w:rPr>
          <w:rFonts w:ascii="Times New Roman" w:hAnsi="Times New Roman" w:cs="Times New Roman"/>
          <w:i/>
          <w:sz w:val="28"/>
          <w:szCs w:val="28"/>
        </w:rPr>
        <w:t>Технологию производства телевизора можно представить образцом прибора, группой комплектующих его изделий и примерами технологических приемов сборки и настройки отдельных узлов и блоков</w:t>
      </w:r>
      <w:r w:rsidR="008E1BC5">
        <w:rPr>
          <w:rFonts w:ascii="Times New Roman" w:hAnsi="Times New Roman" w:cs="Times New Roman"/>
          <w:sz w:val="28"/>
          <w:szCs w:val="28"/>
        </w:rPr>
        <w:t>)</w:t>
      </w:r>
      <w:r w:rsidRPr="00F2716B">
        <w:rPr>
          <w:rFonts w:ascii="Times New Roman" w:hAnsi="Times New Roman" w:cs="Times New Roman"/>
          <w:sz w:val="28"/>
          <w:szCs w:val="28"/>
        </w:rPr>
        <w:t xml:space="preserve">. </w:t>
      </w:r>
    </w:p>
    <w:p w:rsidR="008E1BC5" w:rsidRDefault="008E1BC5" w:rsidP="007B13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8E1BC5">
        <w:rPr>
          <w:rFonts w:ascii="Times New Roman" w:hAnsi="Times New Roman" w:cs="Times New Roman"/>
          <w:b/>
          <w:i/>
          <w:sz w:val="28"/>
          <w:szCs w:val="28"/>
        </w:rPr>
        <w:t>После определения принципов группировки зон экспонирования, фирм, стендов, витрин и отдельных экспонатов в эскизный проект вносятся</w:t>
      </w:r>
      <w:r w:rsidR="00F2716B" w:rsidRPr="00F2716B">
        <w:rPr>
          <w:rFonts w:ascii="Times New Roman" w:hAnsi="Times New Roman" w:cs="Times New Roman"/>
          <w:sz w:val="28"/>
          <w:szCs w:val="28"/>
        </w:rPr>
        <w:t xml:space="preserve"> </w:t>
      </w:r>
      <w:r w:rsidR="00F2716B" w:rsidRPr="008E1BC5">
        <w:rPr>
          <w:rFonts w:ascii="Times New Roman" w:hAnsi="Times New Roman" w:cs="Times New Roman"/>
          <w:b/>
          <w:i/>
          <w:sz w:val="28"/>
          <w:szCs w:val="28"/>
        </w:rPr>
        <w:t>решения архитектурно-художественного разграничения этих зон.</w:t>
      </w:r>
      <w:r w:rsidR="00F2716B" w:rsidRPr="00F2716B">
        <w:rPr>
          <w:rFonts w:ascii="Times New Roman" w:hAnsi="Times New Roman" w:cs="Times New Roman"/>
          <w:sz w:val="28"/>
          <w:szCs w:val="28"/>
        </w:rPr>
        <w:t xml:space="preserve"> </w:t>
      </w:r>
    </w:p>
    <w:p w:rsidR="008E1BC5" w:rsidRDefault="00F2716B" w:rsidP="007B133F">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Сейчас границы зоны экспонирования сплошь и рядом определяются конструкциями </w:t>
      </w:r>
      <w:r w:rsidRPr="008E1BC5">
        <w:rPr>
          <w:rFonts w:ascii="Times New Roman" w:hAnsi="Times New Roman" w:cs="Times New Roman"/>
          <w:b/>
          <w:i/>
          <w:sz w:val="28"/>
          <w:szCs w:val="28"/>
        </w:rPr>
        <w:t>стенда-киоска</w:t>
      </w:r>
      <w:r w:rsidRPr="00F2716B">
        <w:rPr>
          <w:rFonts w:ascii="Times New Roman" w:hAnsi="Times New Roman" w:cs="Times New Roman"/>
          <w:sz w:val="28"/>
          <w:szCs w:val="28"/>
        </w:rPr>
        <w:t xml:space="preserve">. Но они могут быть выполнены и </w:t>
      </w:r>
      <w:r w:rsidRPr="008E1BC5">
        <w:rPr>
          <w:rFonts w:ascii="Times New Roman" w:hAnsi="Times New Roman" w:cs="Times New Roman"/>
          <w:b/>
          <w:i/>
          <w:sz w:val="28"/>
          <w:szCs w:val="28"/>
        </w:rPr>
        <w:t>специальными выгородками</w:t>
      </w:r>
      <w:r w:rsidRPr="00F2716B">
        <w:rPr>
          <w:rFonts w:ascii="Times New Roman" w:hAnsi="Times New Roman" w:cs="Times New Roman"/>
          <w:sz w:val="28"/>
          <w:szCs w:val="28"/>
        </w:rPr>
        <w:t xml:space="preserve"> или </w:t>
      </w:r>
      <w:r w:rsidRPr="008E1BC5">
        <w:rPr>
          <w:rFonts w:ascii="Times New Roman" w:hAnsi="Times New Roman" w:cs="Times New Roman"/>
          <w:b/>
          <w:i/>
          <w:sz w:val="28"/>
          <w:szCs w:val="28"/>
        </w:rPr>
        <w:t>условными декоративными элементами.</w:t>
      </w:r>
      <w:r w:rsidRPr="00F2716B">
        <w:rPr>
          <w:rFonts w:ascii="Times New Roman" w:hAnsi="Times New Roman" w:cs="Times New Roman"/>
          <w:sz w:val="28"/>
          <w:szCs w:val="28"/>
        </w:rPr>
        <w:t xml:space="preserve"> </w:t>
      </w:r>
      <w:r w:rsidR="008E1BC5">
        <w:rPr>
          <w:rFonts w:ascii="Times New Roman" w:hAnsi="Times New Roman" w:cs="Times New Roman"/>
          <w:sz w:val="28"/>
          <w:szCs w:val="28"/>
        </w:rPr>
        <w:tab/>
        <w:t xml:space="preserve">- </w:t>
      </w:r>
      <w:r w:rsidRPr="00F2716B">
        <w:rPr>
          <w:rFonts w:ascii="Times New Roman" w:hAnsi="Times New Roman" w:cs="Times New Roman"/>
          <w:sz w:val="28"/>
          <w:szCs w:val="28"/>
        </w:rPr>
        <w:t xml:space="preserve">Эскизный проект определяет размеры и местоположение текстовой информации, девизов и приветствий, художественных диапозитивов, диорам и т.п. элементов. </w:t>
      </w:r>
    </w:p>
    <w:p w:rsidR="008E1BC5" w:rsidRDefault="008E1BC5" w:rsidP="007B13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Эскизным проектом определяются варианты эмблем, указателей, столешниц, подставок под макеты и модели, внешнее оформление технических средств рекламы, полиэкранных установок и прочих. </w:t>
      </w:r>
    </w:p>
    <w:p w:rsidR="008E1BC5" w:rsidRDefault="00F2716B" w:rsidP="007B133F">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Если зоны справочно-информационных центров, вспомогательных служб, офисов оказываются на экспозиционной территории, дается эскиз их художественного оформления в целом или той их стороны, которая обращена к посетителям выставки. </w:t>
      </w:r>
    </w:p>
    <w:p w:rsidR="008E1BC5" w:rsidRDefault="00F2716B" w:rsidP="007B133F">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Иногда эскизный проект подкрепляется макетом выставки, выполненным в масштабе и максимально приближенным к реальным цветовым решениям. </w:t>
      </w:r>
    </w:p>
    <w:p w:rsidR="00F2716B" w:rsidRPr="00F2716B" w:rsidRDefault="00F2716B" w:rsidP="007B133F">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Разработанный художниками эскизный проект, согласованный с дирекцией и оргкомитетом, передается на конструкторскую проработку в проектно-конструкторскую группу или конструкторское бюро фирмы-</w:t>
      </w:r>
      <w:r w:rsidRPr="00F2716B">
        <w:rPr>
          <w:rFonts w:ascii="Times New Roman" w:hAnsi="Times New Roman" w:cs="Times New Roman"/>
          <w:sz w:val="28"/>
          <w:szCs w:val="28"/>
        </w:rPr>
        <w:lastRenderedPageBreak/>
        <w:t>подрядчика, которые готовят техно</w:t>
      </w:r>
      <w:r w:rsidR="008E1BC5">
        <w:rPr>
          <w:rFonts w:ascii="Times New Roman" w:hAnsi="Times New Roman" w:cs="Times New Roman"/>
          <w:sz w:val="28"/>
          <w:szCs w:val="28"/>
        </w:rPr>
        <w:t>-</w:t>
      </w:r>
      <w:r w:rsidRPr="00F2716B">
        <w:rPr>
          <w:rFonts w:ascii="Times New Roman" w:hAnsi="Times New Roman" w:cs="Times New Roman"/>
          <w:sz w:val="28"/>
          <w:szCs w:val="28"/>
        </w:rPr>
        <w:t>рабочий проект выставки со спецификациями на оборудование, инструмент и материалы, которые необходимо приобрести или изготовить в производственных условиях.</w:t>
      </w:r>
    </w:p>
    <w:p w:rsidR="00F47EE0" w:rsidRDefault="00F47EE0" w:rsidP="008E1BC5">
      <w:pPr>
        <w:spacing w:after="0" w:line="360" w:lineRule="auto"/>
        <w:ind w:firstLine="708"/>
        <w:jc w:val="both"/>
        <w:rPr>
          <w:rFonts w:ascii="Times New Roman" w:hAnsi="Times New Roman" w:cs="Times New Roman"/>
          <w:sz w:val="28"/>
          <w:szCs w:val="28"/>
        </w:rPr>
      </w:pPr>
      <w:r w:rsidRPr="00F47EE0">
        <w:rPr>
          <w:rFonts w:ascii="Times New Roman" w:hAnsi="Times New Roman" w:cs="Times New Roman"/>
          <w:b/>
          <w:i/>
          <w:sz w:val="28"/>
          <w:szCs w:val="28"/>
        </w:rPr>
        <w:t xml:space="preserve">2. </w:t>
      </w:r>
      <w:r w:rsidR="00F2716B" w:rsidRPr="00F47EE0">
        <w:rPr>
          <w:rFonts w:ascii="Times New Roman" w:hAnsi="Times New Roman" w:cs="Times New Roman"/>
          <w:b/>
          <w:i/>
          <w:sz w:val="28"/>
          <w:szCs w:val="28"/>
        </w:rPr>
        <w:t>Художественный проект и выставочный дизайн.</w:t>
      </w:r>
      <w:r w:rsidR="00F2716B" w:rsidRPr="00F2716B">
        <w:rPr>
          <w:rFonts w:ascii="Times New Roman" w:hAnsi="Times New Roman" w:cs="Times New Roman"/>
          <w:sz w:val="28"/>
          <w:szCs w:val="28"/>
        </w:rPr>
        <w:t> </w:t>
      </w:r>
    </w:p>
    <w:p w:rsidR="00F47EE0" w:rsidRDefault="00F2716B" w:rsidP="008E1BC5">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Исходный пункт создания экспозиций </w:t>
      </w:r>
      <w:r w:rsidR="00F47EE0">
        <w:rPr>
          <w:rFonts w:ascii="Times New Roman" w:hAnsi="Times New Roman" w:cs="Times New Roman"/>
          <w:sz w:val="28"/>
          <w:szCs w:val="28"/>
        </w:rPr>
        <w:t xml:space="preserve">– </w:t>
      </w:r>
      <w:r w:rsidRPr="00F2716B">
        <w:rPr>
          <w:rFonts w:ascii="Times New Roman" w:hAnsi="Times New Roman" w:cs="Times New Roman"/>
          <w:sz w:val="28"/>
          <w:szCs w:val="28"/>
        </w:rPr>
        <w:t xml:space="preserve">объективная форма вещей или та ее сторона, которая обеспечивает восприятие и позволяет создать убедительное представление об экспонируемых предметах, идеях, событиях и т.д. </w:t>
      </w:r>
    </w:p>
    <w:p w:rsidR="00F47EE0" w:rsidRDefault="00F2716B" w:rsidP="008E1BC5">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Центральная задача проектировщиков выставки </w:t>
      </w:r>
      <w:r w:rsidR="00F47EE0">
        <w:rPr>
          <w:rFonts w:ascii="Times New Roman" w:hAnsi="Times New Roman" w:cs="Times New Roman"/>
          <w:sz w:val="28"/>
          <w:szCs w:val="28"/>
        </w:rPr>
        <w:t xml:space="preserve">– </w:t>
      </w:r>
      <w:r w:rsidRPr="00F2716B">
        <w:rPr>
          <w:rFonts w:ascii="Times New Roman" w:hAnsi="Times New Roman" w:cs="Times New Roman"/>
          <w:sz w:val="28"/>
          <w:szCs w:val="28"/>
        </w:rPr>
        <w:t xml:space="preserve"> создание в определенном пространстве гармоничного выставочного ансамбля из множества разнородных элементов на основе технического з</w:t>
      </w:r>
      <w:r w:rsidR="00F47EE0">
        <w:rPr>
          <w:rFonts w:ascii="Times New Roman" w:hAnsi="Times New Roman" w:cs="Times New Roman"/>
          <w:sz w:val="28"/>
          <w:szCs w:val="28"/>
        </w:rPr>
        <w:t xml:space="preserve">адания и тематического плана. </w:t>
      </w:r>
    </w:p>
    <w:p w:rsidR="00F47EE0" w:rsidRDefault="00F47EE0" w:rsidP="008E1BC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00F2716B" w:rsidRPr="00F2716B">
        <w:rPr>
          <w:rFonts w:ascii="Times New Roman" w:hAnsi="Times New Roman" w:cs="Times New Roman"/>
          <w:sz w:val="28"/>
          <w:szCs w:val="28"/>
        </w:rPr>
        <w:t xml:space="preserve">адача художников- дизайнеров </w:t>
      </w: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 добиться с помощью находящихся в их распоряжении средств наилучшего восприятия экспозиций и наивысшего впечатления от них у посетителей выставки. </w:t>
      </w:r>
    </w:p>
    <w:p w:rsidR="00F47EE0" w:rsidRDefault="00F47EE0" w:rsidP="008E1BC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Это </w:t>
      </w:r>
    </w:p>
    <w:p w:rsidR="00F47EE0" w:rsidRDefault="00F47EE0" w:rsidP="008E1BC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 поиск с помощью различных видов искусств и технологий, используемых при создании экспозиций, гармоничного сочетания пространства интерьера, объемов и форм стендов, витрин, экспо- натуры, логических и семантических элементов информации, технических средств е</w:t>
      </w:r>
      <w:r>
        <w:rPr>
          <w:rFonts w:ascii="Times New Roman" w:hAnsi="Times New Roman" w:cs="Times New Roman"/>
          <w:sz w:val="28"/>
          <w:szCs w:val="28"/>
        </w:rPr>
        <w:t>е отображения и цветовой гаммы4</w:t>
      </w:r>
    </w:p>
    <w:p w:rsidR="00F2716B" w:rsidRPr="00F2716B" w:rsidRDefault="00F47EE0" w:rsidP="008E1BC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 задача организации </w:t>
      </w:r>
      <w:r>
        <w:rPr>
          <w:rFonts w:ascii="Times New Roman" w:hAnsi="Times New Roman" w:cs="Times New Roman"/>
          <w:sz w:val="28"/>
          <w:szCs w:val="28"/>
        </w:rPr>
        <w:t xml:space="preserve"> – </w:t>
      </w:r>
      <w:r w:rsidR="00F2716B" w:rsidRPr="00F2716B">
        <w:rPr>
          <w:rFonts w:ascii="Times New Roman" w:hAnsi="Times New Roman" w:cs="Times New Roman"/>
          <w:sz w:val="28"/>
          <w:szCs w:val="28"/>
        </w:rPr>
        <w:t xml:space="preserve"> представить наиболее целесообразным образом предметно-пространственную среду из экспонатов, вспомогательного оборудования и художественных материалов, вплоть до технического разграничения зон и создания архитектурно</w:t>
      </w:r>
      <w:r>
        <w:rPr>
          <w:rFonts w:ascii="Times New Roman" w:hAnsi="Times New Roman" w:cs="Times New Roman"/>
          <w:sz w:val="28"/>
          <w:szCs w:val="28"/>
        </w:rPr>
        <w:t>-</w:t>
      </w:r>
      <w:r w:rsidR="00F2716B" w:rsidRPr="00F2716B">
        <w:rPr>
          <w:rFonts w:ascii="Times New Roman" w:hAnsi="Times New Roman" w:cs="Times New Roman"/>
          <w:sz w:val="28"/>
          <w:szCs w:val="28"/>
        </w:rPr>
        <w:t>художественного фона экспозиций в соответствии с целями и задачами выставки.</w:t>
      </w:r>
    </w:p>
    <w:p w:rsidR="00F47EE0" w:rsidRDefault="00F47EE0" w:rsidP="00F47EE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F2716B" w:rsidRPr="00F2716B">
        <w:rPr>
          <w:rFonts w:ascii="Times New Roman" w:hAnsi="Times New Roman" w:cs="Times New Roman"/>
          <w:sz w:val="28"/>
          <w:szCs w:val="28"/>
        </w:rPr>
        <w:t xml:space="preserve">роектирование выставочного ансамбля задача многоплановая и достаточно сложная в творческом отношении. И каждый раз эта задача решается по-разному в зависимости от условий и других факторов. </w:t>
      </w:r>
      <w:r w:rsidR="00F2716B" w:rsidRPr="00F2716B">
        <w:rPr>
          <w:rFonts w:ascii="Times New Roman" w:hAnsi="Times New Roman" w:cs="Times New Roman"/>
          <w:sz w:val="28"/>
          <w:szCs w:val="28"/>
        </w:rPr>
        <w:lastRenderedPageBreak/>
        <w:t xml:space="preserve">Помимо основного фактора </w:t>
      </w: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 назначения объекта проектирования, на проект выставки оказывают влияние даже </w:t>
      </w:r>
    </w:p>
    <w:p w:rsidR="00F47EE0" w:rsidRDefault="00F47EE0" w:rsidP="00F47EE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2716B" w:rsidRPr="00F2716B">
        <w:rPr>
          <w:rFonts w:ascii="Times New Roman" w:hAnsi="Times New Roman" w:cs="Times New Roman"/>
          <w:sz w:val="28"/>
          <w:szCs w:val="28"/>
        </w:rPr>
        <w:t xml:space="preserve">температурно-климатические условия, </w:t>
      </w:r>
    </w:p>
    <w:p w:rsidR="00F47EE0" w:rsidRDefault="00F47EE0" w:rsidP="00F47EE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2716B" w:rsidRPr="00F2716B">
        <w:rPr>
          <w:rFonts w:ascii="Times New Roman" w:hAnsi="Times New Roman" w:cs="Times New Roman"/>
          <w:sz w:val="28"/>
          <w:szCs w:val="28"/>
        </w:rPr>
        <w:t xml:space="preserve">требования пожарной безопасности, </w:t>
      </w:r>
    </w:p>
    <w:p w:rsidR="00834B97" w:rsidRDefault="00F47EE0" w:rsidP="00F47EE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2716B" w:rsidRPr="00F2716B">
        <w:rPr>
          <w:rFonts w:ascii="Times New Roman" w:hAnsi="Times New Roman" w:cs="Times New Roman"/>
          <w:sz w:val="28"/>
          <w:szCs w:val="28"/>
        </w:rPr>
        <w:t xml:space="preserve">допустимые нагрузки на фундаменты и перекрытия, </w:t>
      </w:r>
    </w:p>
    <w:p w:rsidR="00834B97" w:rsidRDefault="00834B97" w:rsidP="00F47EE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2716B" w:rsidRPr="00F2716B">
        <w:rPr>
          <w:rFonts w:ascii="Times New Roman" w:hAnsi="Times New Roman" w:cs="Times New Roman"/>
          <w:sz w:val="28"/>
          <w:szCs w:val="28"/>
        </w:rPr>
        <w:t xml:space="preserve">испытываемые напряжения конструкций, </w:t>
      </w:r>
    </w:p>
    <w:p w:rsidR="00F2716B" w:rsidRPr="00F2716B" w:rsidRDefault="00834B97" w:rsidP="00F47EE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2716B" w:rsidRPr="00F2716B">
        <w:rPr>
          <w:rFonts w:ascii="Times New Roman" w:hAnsi="Times New Roman" w:cs="Times New Roman"/>
          <w:sz w:val="28"/>
          <w:szCs w:val="28"/>
        </w:rPr>
        <w:t>качество выбранных материалов и т.д.</w:t>
      </w:r>
    </w:p>
    <w:p w:rsidR="00834B97" w:rsidRDefault="00834B97" w:rsidP="00834B9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2716B" w:rsidRPr="00834B97">
        <w:rPr>
          <w:rFonts w:ascii="Times New Roman" w:hAnsi="Times New Roman" w:cs="Times New Roman"/>
          <w:i/>
          <w:sz w:val="28"/>
          <w:szCs w:val="28"/>
        </w:rPr>
        <w:t>Впервые в мировой практике облегченные каркасно-рамочные конструкции несущего оборудования были использованы в 1951 г. на выставке в Англии, посвященной 100-летию Первой всемирной выставки в Лондоне. С тех пор этот тип конструкций распространился по всему свету и теперь является доминирующим, хотя конструкции и материалы, из которых они изготавливаются, узлы крепления и другие элементы претерпели существенные изменения</w:t>
      </w:r>
      <w:r>
        <w:rPr>
          <w:rFonts w:ascii="Times New Roman" w:hAnsi="Times New Roman" w:cs="Times New Roman"/>
          <w:sz w:val="28"/>
          <w:szCs w:val="28"/>
        </w:rPr>
        <w:t>).</w:t>
      </w:r>
      <w:r w:rsidR="00F2716B" w:rsidRPr="00F2716B">
        <w:rPr>
          <w:rFonts w:ascii="Times New Roman" w:hAnsi="Times New Roman" w:cs="Times New Roman"/>
          <w:sz w:val="28"/>
          <w:szCs w:val="28"/>
        </w:rPr>
        <w:t xml:space="preserve"> </w:t>
      </w:r>
    </w:p>
    <w:p w:rsidR="00F2716B" w:rsidRPr="00F2716B" w:rsidRDefault="00834B97" w:rsidP="00834B97">
      <w:pPr>
        <w:spacing w:after="0" w:line="360" w:lineRule="auto"/>
        <w:ind w:firstLine="708"/>
        <w:jc w:val="both"/>
        <w:rPr>
          <w:rFonts w:ascii="Times New Roman" w:hAnsi="Times New Roman" w:cs="Times New Roman"/>
          <w:sz w:val="28"/>
          <w:szCs w:val="28"/>
        </w:rPr>
      </w:pPr>
      <w:r w:rsidRPr="00834B97">
        <w:rPr>
          <w:rFonts w:ascii="Times New Roman" w:hAnsi="Times New Roman" w:cs="Times New Roman"/>
          <w:b/>
          <w:i/>
          <w:sz w:val="28"/>
          <w:szCs w:val="28"/>
        </w:rPr>
        <w:t xml:space="preserve">Основной </w:t>
      </w:r>
      <w:r w:rsidR="00F2716B" w:rsidRPr="00834B97">
        <w:rPr>
          <w:rFonts w:ascii="Times New Roman" w:hAnsi="Times New Roman" w:cs="Times New Roman"/>
          <w:b/>
          <w:i/>
          <w:sz w:val="28"/>
          <w:szCs w:val="28"/>
        </w:rPr>
        <w:t xml:space="preserve"> элемент сборно-разборных конструкций </w:t>
      </w:r>
      <w:r w:rsidRPr="00834B97">
        <w:rPr>
          <w:rFonts w:ascii="Times New Roman" w:hAnsi="Times New Roman" w:cs="Times New Roman"/>
          <w:b/>
          <w:i/>
          <w:sz w:val="28"/>
          <w:szCs w:val="28"/>
        </w:rPr>
        <w:t xml:space="preserve">– </w:t>
      </w:r>
      <w:r w:rsidR="00F2716B" w:rsidRPr="00834B97">
        <w:rPr>
          <w:rFonts w:ascii="Times New Roman" w:hAnsi="Times New Roman" w:cs="Times New Roman"/>
          <w:b/>
          <w:i/>
          <w:sz w:val="28"/>
          <w:szCs w:val="28"/>
        </w:rPr>
        <w:t xml:space="preserve"> стержни, рейки, полудуги из алюминиевых сплавов с профилем сложной конфигурации, но обязательно с пазами дл</w:t>
      </w:r>
      <w:r w:rsidR="00F2716B" w:rsidRPr="00F2716B">
        <w:rPr>
          <w:rFonts w:ascii="Times New Roman" w:hAnsi="Times New Roman" w:cs="Times New Roman"/>
          <w:sz w:val="28"/>
          <w:szCs w:val="28"/>
        </w:rPr>
        <w:t xml:space="preserve">я крепежных элементов и стыковки с другими узлами и наполнителями. Гораздо реже для рамных стоек и ригелей используется тонкостенная стальная труба. </w:t>
      </w:r>
      <w:r w:rsidR="00F2716B" w:rsidRPr="00834B97">
        <w:rPr>
          <w:rFonts w:ascii="Times New Roman" w:hAnsi="Times New Roman" w:cs="Times New Roman"/>
          <w:b/>
          <w:i/>
          <w:sz w:val="28"/>
          <w:szCs w:val="28"/>
        </w:rPr>
        <w:t>Офанерованные деревянные щиты, панели из оргстекла или оргалита, стекло или пластмассы используются как заполнители каркасов и рам, образующих стены, фризы, навесы и выгородки конкретных экспозиций, стендов, офисов и киосков</w:t>
      </w:r>
      <w:r w:rsidR="00F2716B" w:rsidRPr="00F2716B">
        <w:rPr>
          <w:rFonts w:ascii="Times New Roman" w:hAnsi="Times New Roman" w:cs="Times New Roman"/>
          <w:sz w:val="28"/>
          <w:szCs w:val="28"/>
        </w:rPr>
        <w:t>. При оформлении выставки на этих стенах, навесах и выгородках размещаются надписи, плакаты и другие элементы художественного оформления, а этажерки и застекленные витрины заполняются экспонатами и декорируются.</w:t>
      </w:r>
    </w:p>
    <w:p w:rsidR="00834B97" w:rsidRDefault="00F2716B" w:rsidP="00834B97">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Уже имеется </w:t>
      </w:r>
      <w:r w:rsidR="00834B97">
        <w:rPr>
          <w:rFonts w:ascii="Times New Roman" w:hAnsi="Times New Roman" w:cs="Times New Roman"/>
          <w:sz w:val="28"/>
          <w:szCs w:val="28"/>
        </w:rPr>
        <w:t>более чем</w:t>
      </w:r>
      <w:r w:rsidRPr="00F2716B">
        <w:rPr>
          <w:rFonts w:ascii="Times New Roman" w:hAnsi="Times New Roman" w:cs="Times New Roman"/>
          <w:sz w:val="28"/>
          <w:szCs w:val="28"/>
        </w:rPr>
        <w:t xml:space="preserve"> полувековой опыт использования в выставочной практике каркасно-рамочного сборно-разборного выставочного оборудования, опробованы тысячи удачных и неудачных вариантов их компоновки и оформления. И от конкретного художника-</w:t>
      </w:r>
      <w:r w:rsidRPr="00F2716B">
        <w:rPr>
          <w:rFonts w:ascii="Times New Roman" w:hAnsi="Times New Roman" w:cs="Times New Roman"/>
          <w:sz w:val="28"/>
          <w:szCs w:val="28"/>
        </w:rPr>
        <w:lastRenderedPageBreak/>
        <w:t xml:space="preserve">дизайнера, от его опыта и вкуса зависит, как будут использованы предоставленные ему технические и технологические возможности. Удачно решенные проекты обычно производят впечатление единства и гармоничности утилитарного назначения и эстетического начала созданной композиции. </w:t>
      </w:r>
    </w:p>
    <w:p w:rsidR="00834B97" w:rsidRPr="00834B97" w:rsidRDefault="00F2716B" w:rsidP="00834B97">
      <w:pPr>
        <w:spacing w:after="0" w:line="360" w:lineRule="auto"/>
        <w:ind w:firstLine="708"/>
        <w:jc w:val="both"/>
        <w:rPr>
          <w:rFonts w:ascii="Times New Roman" w:hAnsi="Times New Roman" w:cs="Times New Roman"/>
          <w:b/>
          <w:i/>
          <w:sz w:val="28"/>
          <w:szCs w:val="28"/>
        </w:rPr>
      </w:pPr>
      <w:r w:rsidRPr="00F2716B">
        <w:rPr>
          <w:rFonts w:ascii="Times New Roman" w:hAnsi="Times New Roman" w:cs="Times New Roman"/>
          <w:sz w:val="28"/>
          <w:szCs w:val="28"/>
        </w:rPr>
        <w:t xml:space="preserve">Поскольку сегодня большинство выставок и ярмарок проводится в современных моноблочных строениях, во внутренней организации выставочного помещения проявляется </w:t>
      </w:r>
      <w:r w:rsidRPr="00834B97">
        <w:rPr>
          <w:rFonts w:ascii="Times New Roman" w:hAnsi="Times New Roman" w:cs="Times New Roman"/>
          <w:b/>
          <w:i/>
          <w:sz w:val="28"/>
          <w:szCs w:val="28"/>
        </w:rPr>
        <w:t xml:space="preserve">тенденция к упрощению и умеренности выставочных форм, стандартизация и индустриализация используемого оборудования выставки. </w:t>
      </w:r>
    </w:p>
    <w:p w:rsidR="00834B97" w:rsidRDefault="00F2716B" w:rsidP="00834B97">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В то же время </w:t>
      </w:r>
      <w:r w:rsidRPr="00834B97">
        <w:rPr>
          <w:rFonts w:ascii="Times New Roman" w:hAnsi="Times New Roman" w:cs="Times New Roman"/>
          <w:b/>
          <w:i/>
          <w:sz w:val="28"/>
          <w:szCs w:val="28"/>
        </w:rPr>
        <w:t>повышаются требования к техническому оснащению выставок новейшими информационными системами, средствами связи и телекоммуникации, аудиовизуальной аппаратурой, лазерными и голографическими устройствами и т.п. техникой.</w:t>
      </w:r>
      <w:r w:rsidRPr="00F2716B">
        <w:rPr>
          <w:rFonts w:ascii="Times New Roman" w:hAnsi="Times New Roman" w:cs="Times New Roman"/>
          <w:sz w:val="28"/>
          <w:szCs w:val="28"/>
        </w:rPr>
        <w:t xml:space="preserve"> Все это накладывает отпечаток на современный выставочный дизайн, под которым подразумевается художественное проектирование форм, объемов и пространства. </w:t>
      </w:r>
    </w:p>
    <w:p w:rsidR="00F2716B" w:rsidRPr="00834B97" w:rsidRDefault="00F2716B" w:rsidP="00834B97">
      <w:pPr>
        <w:spacing w:after="0" w:line="360" w:lineRule="auto"/>
        <w:ind w:firstLine="708"/>
        <w:jc w:val="both"/>
        <w:rPr>
          <w:rFonts w:ascii="Times New Roman" w:hAnsi="Times New Roman" w:cs="Times New Roman"/>
          <w:b/>
          <w:i/>
          <w:sz w:val="28"/>
          <w:szCs w:val="28"/>
        </w:rPr>
      </w:pPr>
      <w:r w:rsidRPr="00F2716B">
        <w:rPr>
          <w:rFonts w:ascii="Times New Roman" w:hAnsi="Times New Roman" w:cs="Times New Roman"/>
          <w:sz w:val="28"/>
          <w:szCs w:val="28"/>
        </w:rPr>
        <w:t xml:space="preserve">В современной практике по-прежнему широко </w:t>
      </w:r>
      <w:r w:rsidRPr="00834B97">
        <w:rPr>
          <w:rFonts w:ascii="Times New Roman" w:hAnsi="Times New Roman" w:cs="Times New Roman"/>
          <w:b/>
          <w:i/>
          <w:sz w:val="28"/>
          <w:szCs w:val="28"/>
        </w:rPr>
        <w:t>используются традиционные живописные средства представления информации, полиграфическая реклама, цветное фото, крупноформатные диапозитивы, теле и кинопроекция, скульптурностроительные композиции.</w:t>
      </w:r>
    </w:p>
    <w:p w:rsidR="00834B97" w:rsidRDefault="00F2716B" w:rsidP="00834B97">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В искусстве экспонирования и выставочном дизайне </w:t>
      </w:r>
      <w:r w:rsidRPr="00834B97">
        <w:rPr>
          <w:rFonts w:ascii="Times New Roman" w:hAnsi="Times New Roman" w:cs="Times New Roman"/>
          <w:b/>
          <w:i/>
          <w:sz w:val="28"/>
          <w:szCs w:val="28"/>
        </w:rPr>
        <w:t>одно из центральных мест занимают искусство и техника освещения</w:t>
      </w:r>
      <w:r w:rsidRPr="00F2716B">
        <w:rPr>
          <w:rFonts w:ascii="Times New Roman" w:hAnsi="Times New Roman" w:cs="Times New Roman"/>
          <w:sz w:val="28"/>
          <w:szCs w:val="28"/>
        </w:rPr>
        <w:t>. Психологическое восприятие света и</w:t>
      </w:r>
      <w:r w:rsidR="00834B97">
        <w:rPr>
          <w:rFonts w:ascii="Times New Roman" w:hAnsi="Times New Roman" w:cs="Times New Roman"/>
          <w:sz w:val="28"/>
          <w:szCs w:val="28"/>
        </w:rPr>
        <w:t xml:space="preserve"> цвета субъективно, но у худож</w:t>
      </w:r>
      <w:r w:rsidRPr="00F2716B">
        <w:rPr>
          <w:rFonts w:ascii="Times New Roman" w:hAnsi="Times New Roman" w:cs="Times New Roman"/>
          <w:sz w:val="28"/>
          <w:szCs w:val="28"/>
        </w:rPr>
        <w:t xml:space="preserve">ника-дизайнера на определенный период складываются определенные предпочтения и правила пользования ими. </w:t>
      </w:r>
    </w:p>
    <w:p w:rsidR="00834B97" w:rsidRDefault="00F2716B" w:rsidP="00834B97">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Как и в любом производственном помещении, выбор системы освещения диктуется в первую очередь необходимостью создания нормальных рабочих условий на выставке. Для этого нужно не только </w:t>
      </w:r>
      <w:r w:rsidRPr="00F2716B">
        <w:rPr>
          <w:rFonts w:ascii="Times New Roman" w:hAnsi="Times New Roman" w:cs="Times New Roman"/>
          <w:sz w:val="28"/>
          <w:szCs w:val="28"/>
        </w:rPr>
        <w:lastRenderedPageBreak/>
        <w:t xml:space="preserve">обеспечить необходимые уровни и характеристики общей освещенности пространства, но и поверхностей экспонируемых объектов, но так, чтобы не возникало эффекта «ослепляемости» от прямого или отраженного света. </w:t>
      </w:r>
    </w:p>
    <w:p w:rsidR="00F2716B" w:rsidRPr="00F2716B" w:rsidRDefault="00F2716B" w:rsidP="00834B97">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После решения утилитарных задач освещения больших зон процесс светового проектирования направляется на декоративное свето-цветововое оформления локальных экспозиций. Сейчас для усиления эффекта восприятия выставки широко используется огромный арсенал светотехнических средств. В искусстве декорирования и освещения стендов и витрин традиционно </w:t>
      </w:r>
      <w:r w:rsidRPr="00834B97">
        <w:rPr>
          <w:rFonts w:ascii="Times New Roman" w:hAnsi="Times New Roman" w:cs="Times New Roman"/>
          <w:b/>
          <w:i/>
          <w:sz w:val="28"/>
          <w:szCs w:val="28"/>
        </w:rPr>
        <w:t>применяются приемы высвечивания и подсвечивания экспонатов</w:t>
      </w:r>
      <w:r w:rsidRPr="00F2716B">
        <w:rPr>
          <w:rFonts w:ascii="Times New Roman" w:hAnsi="Times New Roman" w:cs="Times New Roman"/>
          <w:sz w:val="28"/>
          <w:szCs w:val="28"/>
        </w:rPr>
        <w:t>, но все чаще для экспозиций декораторы используют:</w:t>
      </w:r>
    </w:p>
    <w:p w:rsidR="00F2716B" w:rsidRPr="00F2716B" w:rsidRDefault="00834B97" w:rsidP="00834B9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 пропорции зон освещенности и окрашенности, когда освещением и цветом выделяются площадки, соотносящиеся между собой в определенных пропорциях;</w:t>
      </w:r>
    </w:p>
    <w:p w:rsidR="00F2716B" w:rsidRPr="00F2716B" w:rsidRDefault="00834B97" w:rsidP="00834B9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 баланс света и цвета </w:t>
      </w:r>
      <w:r>
        <w:rPr>
          <w:rFonts w:ascii="Times New Roman" w:hAnsi="Times New Roman" w:cs="Times New Roman"/>
          <w:sz w:val="28"/>
          <w:szCs w:val="28"/>
        </w:rPr>
        <w:t>–</w:t>
      </w:r>
      <w:r w:rsidR="00F2716B" w:rsidRPr="00F2716B">
        <w:rPr>
          <w:rFonts w:ascii="Times New Roman" w:hAnsi="Times New Roman" w:cs="Times New Roman"/>
          <w:sz w:val="28"/>
          <w:szCs w:val="28"/>
        </w:rPr>
        <w:t xml:space="preserve"> создание цветовых уравновешивающих друг друга композиций: ярких зон </w:t>
      </w:r>
      <w:r>
        <w:rPr>
          <w:rFonts w:ascii="Times New Roman" w:hAnsi="Times New Roman" w:cs="Times New Roman"/>
          <w:sz w:val="28"/>
          <w:szCs w:val="28"/>
        </w:rPr>
        <w:t>–</w:t>
      </w:r>
      <w:r w:rsidR="00F2716B" w:rsidRPr="00F2716B">
        <w:rPr>
          <w:rFonts w:ascii="Times New Roman" w:hAnsi="Times New Roman" w:cs="Times New Roman"/>
          <w:sz w:val="28"/>
          <w:szCs w:val="28"/>
        </w:rPr>
        <w:t xml:space="preserve"> приглушенными, темных </w:t>
      </w:r>
      <w:r>
        <w:rPr>
          <w:rFonts w:ascii="Times New Roman" w:hAnsi="Times New Roman" w:cs="Times New Roman"/>
          <w:sz w:val="28"/>
          <w:szCs w:val="28"/>
        </w:rPr>
        <w:t>–</w:t>
      </w:r>
      <w:r w:rsidR="00F2716B" w:rsidRPr="00F2716B">
        <w:rPr>
          <w:rFonts w:ascii="Times New Roman" w:hAnsi="Times New Roman" w:cs="Times New Roman"/>
          <w:sz w:val="28"/>
          <w:szCs w:val="28"/>
        </w:rPr>
        <w:t xml:space="preserve"> светлыми, теплых зон </w:t>
      </w:r>
      <w:r>
        <w:rPr>
          <w:rFonts w:ascii="Times New Roman" w:hAnsi="Times New Roman" w:cs="Times New Roman"/>
          <w:sz w:val="28"/>
          <w:szCs w:val="28"/>
        </w:rPr>
        <w:t>–</w:t>
      </w:r>
      <w:r w:rsidR="00F2716B" w:rsidRPr="00F2716B">
        <w:rPr>
          <w:rFonts w:ascii="Times New Roman" w:hAnsi="Times New Roman" w:cs="Times New Roman"/>
          <w:sz w:val="28"/>
          <w:szCs w:val="28"/>
        </w:rPr>
        <w:t xml:space="preserve"> холодными и т.д.</w:t>
      </w:r>
    </w:p>
    <w:p w:rsidR="00834B97" w:rsidRDefault="00F2716B" w:rsidP="00834B97">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Искусство создания выставочного ансамбля и техника художественного оформления выставок постоянно развиваются. В целом они, как правило, отображают передовые веяния и творческие идеи в искусстве своего времени. </w:t>
      </w:r>
    </w:p>
    <w:p w:rsidR="00834B97" w:rsidRDefault="00F2716B" w:rsidP="00834B97">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Еще совсем </w:t>
      </w:r>
      <w:r w:rsidRPr="00834B97">
        <w:rPr>
          <w:rFonts w:ascii="Times New Roman" w:hAnsi="Times New Roman" w:cs="Times New Roman"/>
          <w:b/>
          <w:i/>
          <w:sz w:val="28"/>
          <w:szCs w:val="28"/>
        </w:rPr>
        <w:t>недавно</w:t>
      </w:r>
      <w:r w:rsidRPr="00F2716B">
        <w:rPr>
          <w:rFonts w:ascii="Times New Roman" w:hAnsi="Times New Roman" w:cs="Times New Roman"/>
          <w:sz w:val="28"/>
          <w:szCs w:val="28"/>
        </w:rPr>
        <w:t xml:space="preserve"> все </w:t>
      </w:r>
      <w:r w:rsidRPr="00834B97">
        <w:rPr>
          <w:rFonts w:ascii="Times New Roman" w:hAnsi="Times New Roman" w:cs="Times New Roman"/>
          <w:b/>
          <w:i/>
          <w:sz w:val="28"/>
          <w:szCs w:val="28"/>
        </w:rPr>
        <w:t>выставочное пространство заполнялось</w:t>
      </w:r>
      <w:r w:rsidRPr="00F2716B">
        <w:rPr>
          <w:rFonts w:ascii="Times New Roman" w:hAnsi="Times New Roman" w:cs="Times New Roman"/>
          <w:sz w:val="28"/>
          <w:szCs w:val="28"/>
        </w:rPr>
        <w:t xml:space="preserve"> только </w:t>
      </w:r>
      <w:r w:rsidRPr="00834B97">
        <w:rPr>
          <w:rFonts w:ascii="Times New Roman" w:hAnsi="Times New Roman" w:cs="Times New Roman"/>
          <w:b/>
          <w:i/>
          <w:sz w:val="28"/>
          <w:szCs w:val="28"/>
        </w:rPr>
        <w:t>угловыми формами: кубами, квадратами и трапециями</w:t>
      </w:r>
      <w:r w:rsidRPr="00F2716B">
        <w:rPr>
          <w:rFonts w:ascii="Times New Roman" w:hAnsi="Times New Roman" w:cs="Times New Roman"/>
          <w:sz w:val="28"/>
          <w:szCs w:val="28"/>
        </w:rPr>
        <w:t xml:space="preserve">. </w:t>
      </w:r>
    </w:p>
    <w:p w:rsidR="00834B97" w:rsidRDefault="00F2716B" w:rsidP="00834B97">
      <w:pPr>
        <w:spacing w:after="0" w:line="360" w:lineRule="auto"/>
        <w:ind w:firstLine="708"/>
        <w:jc w:val="both"/>
        <w:rPr>
          <w:rFonts w:ascii="Times New Roman" w:hAnsi="Times New Roman" w:cs="Times New Roman"/>
          <w:sz w:val="28"/>
          <w:szCs w:val="28"/>
        </w:rPr>
      </w:pPr>
      <w:r w:rsidRPr="00834B97">
        <w:rPr>
          <w:rFonts w:ascii="Times New Roman" w:hAnsi="Times New Roman" w:cs="Times New Roman"/>
          <w:b/>
          <w:i/>
          <w:sz w:val="28"/>
          <w:szCs w:val="28"/>
        </w:rPr>
        <w:t>Включение в композиции шара, овала, дуги и кольца разных расцветок сразу оживило дизайнерское решение</w:t>
      </w:r>
      <w:r w:rsidRPr="00F2716B">
        <w:rPr>
          <w:rFonts w:ascii="Times New Roman" w:hAnsi="Times New Roman" w:cs="Times New Roman"/>
          <w:sz w:val="28"/>
          <w:szCs w:val="28"/>
        </w:rPr>
        <w:t xml:space="preserve"> пространства. </w:t>
      </w:r>
    </w:p>
    <w:p w:rsidR="00403F89" w:rsidRDefault="00F2716B" w:rsidP="00834B97">
      <w:pPr>
        <w:spacing w:after="0" w:line="360" w:lineRule="auto"/>
        <w:ind w:firstLine="708"/>
        <w:jc w:val="both"/>
        <w:rPr>
          <w:rFonts w:ascii="Times New Roman" w:hAnsi="Times New Roman" w:cs="Times New Roman"/>
          <w:sz w:val="28"/>
          <w:szCs w:val="28"/>
        </w:rPr>
      </w:pPr>
      <w:r w:rsidRPr="00403F89">
        <w:rPr>
          <w:rFonts w:ascii="Times New Roman" w:hAnsi="Times New Roman" w:cs="Times New Roman"/>
          <w:b/>
          <w:i/>
          <w:sz w:val="28"/>
          <w:szCs w:val="28"/>
        </w:rPr>
        <w:t>На цветовую гамму</w:t>
      </w:r>
      <w:r w:rsidRPr="00F2716B">
        <w:rPr>
          <w:rFonts w:ascii="Times New Roman" w:hAnsi="Times New Roman" w:cs="Times New Roman"/>
          <w:sz w:val="28"/>
          <w:szCs w:val="28"/>
        </w:rPr>
        <w:t xml:space="preserve"> выставки и стиль оформления не меньше </w:t>
      </w:r>
      <w:r w:rsidRPr="00403F89">
        <w:rPr>
          <w:rFonts w:ascii="Times New Roman" w:hAnsi="Times New Roman" w:cs="Times New Roman"/>
          <w:b/>
          <w:i/>
          <w:sz w:val="28"/>
          <w:szCs w:val="28"/>
        </w:rPr>
        <w:t>влияет появление новых искусственных материалов и красок</w:t>
      </w:r>
      <w:r w:rsidRPr="00F2716B">
        <w:rPr>
          <w:rFonts w:ascii="Times New Roman" w:hAnsi="Times New Roman" w:cs="Times New Roman"/>
          <w:sz w:val="28"/>
          <w:szCs w:val="28"/>
        </w:rPr>
        <w:t xml:space="preserve">. </w:t>
      </w:r>
    </w:p>
    <w:p w:rsidR="00403F89" w:rsidRDefault="00F2716B" w:rsidP="00834B97">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Заметно изменяет панораму и общий вид выставки строительство </w:t>
      </w:r>
      <w:r w:rsidRPr="00403F89">
        <w:rPr>
          <w:rFonts w:ascii="Times New Roman" w:hAnsi="Times New Roman" w:cs="Times New Roman"/>
          <w:b/>
          <w:i/>
          <w:sz w:val="28"/>
          <w:szCs w:val="28"/>
        </w:rPr>
        <w:t xml:space="preserve">стилизованных двух-трех этажных стендов и других, вертикально </w:t>
      </w:r>
      <w:r w:rsidRPr="00403F89">
        <w:rPr>
          <w:rFonts w:ascii="Times New Roman" w:hAnsi="Times New Roman" w:cs="Times New Roman"/>
          <w:b/>
          <w:i/>
          <w:sz w:val="28"/>
          <w:szCs w:val="28"/>
        </w:rPr>
        <w:lastRenderedPageBreak/>
        <w:t>устремленных сооружений,</w:t>
      </w:r>
      <w:r w:rsidRPr="00F2716B">
        <w:rPr>
          <w:rFonts w:ascii="Times New Roman" w:hAnsi="Times New Roman" w:cs="Times New Roman"/>
          <w:sz w:val="28"/>
          <w:szCs w:val="28"/>
        </w:rPr>
        <w:t xml:space="preserve"> возвышающихся над основным уровнем экспозиции. </w:t>
      </w:r>
    </w:p>
    <w:p w:rsidR="00403F89" w:rsidRDefault="00F2716B" w:rsidP="00834B97">
      <w:pPr>
        <w:spacing w:after="0" w:line="360" w:lineRule="auto"/>
        <w:ind w:firstLine="708"/>
        <w:jc w:val="both"/>
        <w:rPr>
          <w:rFonts w:ascii="Times New Roman" w:hAnsi="Times New Roman" w:cs="Times New Roman"/>
          <w:sz w:val="28"/>
          <w:szCs w:val="28"/>
        </w:rPr>
      </w:pPr>
      <w:r w:rsidRPr="00403F89">
        <w:rPr>
          <w:rFonts w:ascii="Times New Roman" w:hAnsi="Times New Roman" w:cs="Times New Roman"/>
          <w:b/>
          <w:i/>
          <w:sz w:val="28"/>
          <w:szCs w:val="28"/>
        </w:rPr>
        <w:t>Двухметровые экраны современных телевизионных и диапроекционных устройств</w:t>
      </w:r>
      <w:r w:rsidRPr="00F2716B">
        <w:rPr>
          <w:rFonts w:ascii="Times New Roman" w:hAnsi="Times New Roman" w:cs="Times New Roman"/>
          <w:sz w:val="28"/>
          <w:szCs w:val="28"/>
        </w:rPr>
        <w:t xml:space="preserve">, устанавливаемых в информационных зонах и зонах рекреации, </w:t>
      </w:r>
      <w:r w:rsidRPr="00403F89">
        <w:rPr>
          <w:rFonts w:ascii="Times New Roman" w:hAnsi="Times New Roman" w:cs="Times New Roman"/>
          <w:b/>
          <w:i/>
          <w:sz w:val="28"/>
          <w:szCs w:val="28"/>
        </w:rPr>
        <w:t>делают современный дизайн более информативным и динамичным.</w:t>
      </w:r>
      <w:r w:rsidRPr="00F2716B">
        <w:rPr>
          <w:rFonts w:ascii="Times New Roman" w:hAnsi="Times New Roman" w:cs="Times New Roman"/>
          <w:sz w:val="28"/>
          <w:szCs w:val="28"/>
        </w:rPr>
        <w:t xml:space="preserve"> </w:t>
      </w:r>
    </w:p>
    <w:p w:rsidR="00403F89" w:rsidRDefault="00F2716B" w:rsidP="00834B97">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Некоторые современные </w:t>
      </w:r>
      <w:r w:rsidRPr="00403F89">
        <w:rPr>
          <w:rFonts w:ascii="Times New Roman" w:hAnsi="Times New Roman" w:cs="Times New Roman"/>
          <w:b/>
          <w:i/>
          <w:sz w:val="28"/>
          <w:szCs w:val="28"/>
        </w:rPr>
        <w:t>средства экспонирования теперь</w:t>
      </w:r>
      <w:r w:rsidRPr="00F2716B">
        <w:rPr>
          <w:rFonts w:ascii="Times New Roman" w:hAnsi="Times New Roman" w:cs="Times New Roman"/>
          <w:sz w:val="28"/>
          <w:szCs w:val="28"/>
        </w:rPr>
        <w:t xml:space="preserve"> </w:t>
      </w:r>
      <w:r w:rsidRPr="00403F89">
        <w:rPr>
          <w:rFonts w:ascii="Times New Roman" w:hAnsi="Times New Roman" w:cs="Times New Roman"/>
          <w:b/>
          <w:i/>
          <w:sz w:val="28"/>
          <w:szCs w:val="28"/>
        </w:rPr>
        <w:t>минимизируют</w:t>
      </w:r>
      <w:r w:rsidRPr="00F2716B">
        <w:rPr>
          <w:rFonts w:ascii="Times New Roman" w:hAnsi="Times New Roman" w:cs="Times New Roman"/>
          <w:sz w:val="28"/>
          <w:szCs w:val="28"/>
        </w:rPr>
        <w:t xml:space="preserve"> Их теперь заменяют </w:t>
      </w:r>
      <w:r w:rsidRPr="00403F89">
        <w:rPr>
          <w:rFonts w:ascii="Times New Roman" w:hAnsi="Times New Roman" w:cs="Times New Roman"/>
          <w:b/>
          <w:i/>
          <w:sz w:val="28"/>
          <w:szCs w:val="28"/>
        </w:rPr>
        <w:t>полиэкранной диапроекцией, голографическими изображениями, компьютерными клипами.</w:t>
      </w:r>
      <w:r w:rsidRPr="00F2716B">
        <w:rPr>
          <w:rFonts w:ascii="Times New Roman" w:hAnsi="Times New Roman" w:cs="Times New Roman"/>
          <w:sz w:val="28"/>
          <w:szCs w:val="28"/>
        </w:rPr>
        <w:t xml:space="preserve"> </w:t>
      </w:r>
    </w:p>
    <w:p w:rsidR="00403F89" w:rsidRDefault="00F2716B" w:rsidP="00834B97">
      <w:pPr>
        <w:spacing w:after="0" w:line="360" w:lineRule="auto"/>
        <w:ind w:firstLine="708"/>
        <w:jc w:val="both"/>
        <w:rPr>
          <w:rFonts w:ascii="Times New Roman" w:hAnsi="Times New Roman" w:cs="Times New Roman"/>
          <w:sz w:val="28"/>
          <w:szCs w:val="28"/>
        </w:rPr>
      </w:pPr>
      <w:r w:rsidRPr="00403F89">
        <w:rPr>
          <w:rFonts w:ascii="Times New Roman" w:hAnsi="Times New Roman" w:cs="Times New Roman"/>
          <w:b/>
          <w:i/>
          <w:sz w:val="28"/>
          <w:szCs w:val="28"/>
        </w:rPr>
        <w:t>В экспонирование включаются оптоволоконные системы, лазерные установки, акустические резонаторы и синтезаторы звука</w:t>
      </w:r>
      <w:r w:rsidRPr="00F2716B">
        <w:rPr>
          <w:rFonts w:ascii="Times New Roman" w:hAnsi="Times New Roman" w:cs="Times New Roman"/>
          <w:sz w:val="28"/>
          <w:szCs w:val="28"/>
        </w:rPr>
        <w:t xml:space="preserve">. </w:t>
      </w:r>
    </w:p>
    <w:p w:rsidR="00F2716B" w:rsidRPr="00403F89" w:rsidRDefault="00F2716B" w:rsidP="00834B97">
      <w:pPr>
        <w:spacing w:after="0" w:line="360" w:lineRule="auto"/>
        <w:ind w:firstLine="708"/>
        <w:jc w:val="both"/>
        <w:rPr>
          <w:rFonts w:ascii="Times New Roman" w:hAnsi="Times New Roman" w:cs="Times New Roman"/>
          <w:b/>
          <w:i/>
          <w:sz w:val="28"/>
          <w:szCs w:val="28"/>
        </w:rPr>
      </w:pPr>
      <w:r w:rsidRPr="00F2716B">
        <w:rPr>
          <w:rFonts w:ascii="Times New Roman" w:hAnsi="Times New Roman" w:cs="Times New Roman"/>
          <w:sz w:val="28"/>
          <w:szCs w:val="28"/>
        </w:rPr>
        <w:t xml:space="preserve">Причем </w:t>
      </w:r>
      <w:r w:rsidRPr="00403F89">
        <w:rPr>
          <w:rFonts w:ascii="Times New Roman" w:hAnsi="Times New Roman" w:cs="Times New Roman"/>
          <w:b/>
          <w:i/>
          <w:sz w:val="28"/>
          <w:szCs w:val="28"/>
        </w:rPr>
        <w:t>новая техника</w:t>
      </w:r>
      <w:r w:rsidRPr="00F2716B">
        <w:rPr>
          <w:rFonts w:ascii="Times New Roman" w:hAnsi="Times New Roman" w:cs="Times New Roman"/>
          <w:sz w:val="28"/>
          <w:szCs w:val="28"/>
        </w:rPr>
        <w:t xml:space="preserve"> все больше используется не для символизации и выражения условных идей и абстрактных понятий, а </w:t>
      </w:r>
      <w:r w:rsidRPr="00403F89">
        <w:rPr>
          <w:rFonts w:ascii="Times New Roman" w:hAnsi="Times New Roman" w:cs="Times New Roman"/>
          <w:b/>
          <w:i/>
          <w:sz w:val="28"/>
          <w:szCs w:val="28"/>
        </w:rPr>
        <w:t>для рассказа о конкретных реальных вещах, явлениях и событиях.</w:t>
      </w:r>
    </w:p>
    <w:p w:rsidR="00403F89" w:rsidRDefault="00F2716B" w:rsidP="00403F89">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Одной из </w:t>
      </w:r>
      <w:r w:rsidRPr="00403F89">
        <w:rPr>
          <w:rFonts w:ascii="Times New Roman" w:hAnsi="Times New Roman" w:cs="Times New Roman"/>
          <w:b/>
          <w:i/>
          <w:sz w:val="28"/>
          <w:szCs w:val="28"/>
        </w:rPr>
        <w:t>новых тенден</w:t>
      </w:r>
      <w:r w:rsidRPr="00F2716B">
        <w:rPr>
          <w:rFonts w:ascii="Times New Roman" w:hAnsi="Times New Roman" w:cs="Times New Roman"/>
          <w:sz w:val="28"/>
          <w:szCs w:val="28"/>
        </w:rPr>
        <w:t xml:space="preserve">ций в выставочной практике является </w:t>
      </w:r>
      <w:r w:rsidRPr="00403F89">
        <w:rPr>
          <w:rFonts w:ascii="Times New Roman" w:hAnsi="Times New Roman" w:cs="Times New Roman"/>
          <w:b/>
          <w:i/>
          <w:sz w:val="28"/>
          <w:szCs w:val="28"/>
        </w:rPr>
        <w:t>использование техники компьютерной графики и программ мультимедиа при проектировании экспозиций</w:t>
      </w:r>
      <w:r w:rsidRPr="00F2716B">
        <w:rPr>
          <w:rFonts w:ascii="Times New Roman" w:hAnsi="Times New Roman" w:cs="Times New Roman"/>
          <w:sz w:val="28"/>
          <w:szCs w:val="28"/>
        </w:rPr>
        <w:t xml:space="preserve">. С помощью компьютера сегодня можно расставить и состыковать на плоскости стенды и витрины различных конфигураций, наметить варианты маршрутов посетителей, определиться с размещением вспомогательных служб, мест рекреации и точек общественного питания. </w:t>
      </w:r>
    </w:p>
    <w:p w:rsidR="00403F89" w:rsidRDefault="00403F89" w:rsidP="00403F89">
      <w:pPr>
        <w:spacing w:after="0" w:line="360" w:lineRule="auto"/>
        <w:ind w:firstLine="708"/>
        <w:jc w:val="both"/>
        <w:rPr>
          <w:rFonts w:ascii="Times New Roman" w:hAnsi="Times New Roman" w:cs="Times New Roman"/>
          <w:sz w:val="28"/>
          <w:szCs w:val="28"/>
        </w:rPr>
      </w:pPr>
      <w:r w:rsidRPr="00403F89">
        <w:rPr>
          <w:rFonts w:ascii="Times New Roman" w:hAnsi="Times New Roman" w:cs="Times New Roman"/>
          <w:b/>
          <w:i/>
          <w:sz w:val="28"/>
          <w:szCs w:val="28"/>
        </w:rPr>
        <w:t>Б</w:t>
      </w:r>
      <w:r w:rsidR="00F2716B" w:rsidRPr="00403F89">
        <w:rPr>
          <w:rFonts w:ascii="Times New Roman" w:hAnsi="Times New Roman" w:cs="Times New Roman"/>
          <w:b/>
          <w:i/>
          <w:sz w:val="28"/>
          <w:szCs w:val="28"/>
        </w:rPr>
        <w:t>удущую выставку теперь можно увидеть на экране дисплея в трехмерном измерении</w:t>
      </w:r>
      <w:r w:rsidR="00F2716B" w:rsidRPr="00F2716B">
        <w:rPr>
          <w:rFonts w:ascii="Times New Roman" w:hAnsi="Times New Roman" w:cs="Times New Roman"/>
          <w:sz w:val="28"/>
          <w:szCs w:val="28"/>
        </w:rPr>
        <w:t xml:space="preserve">, с разных сторон, в различных цветовых решениях </w:t>
      </w:r>
      <w:r w:rsidR="00F2716B" w:rsidRPr="00403F89">
        <w:rPr>
          <w:rFonts w:ascii="Times New Roman" w:hAnsi="Times New Roman" w:cs="Times New Roman"/>
          <w:b/>
          <w:i/>
          <w:sz w:val="28"/>
          <w:szCs w:val="28"/>
        </w:rPr>
        <w:t>задолго то того, как она будет воссоздана в реальности</w:t>
      </w:r>
      <w:r w:rsidR="00F2716B" w:rsidRPr="00F2716B">
        <w:rPr>
          <w:rFonts w:ascii="Times New Roman" w:hAnsi="Times New Roman" w:cs="Times New Roman"/>
          <w:sz w:val="28"/>
          <w:szCs w:val="28"/>
        </w:rPr>
        <w:t xml:space="preserve">. </w:t>
      </w:r>
    </w:p>
    <w:p w:rsidR="00F2716B" w:rsidRPr="00F2716B" w:rsidRDefault="00F2716B" w:rsidP="00403F89">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Влияет на современный дизайн и </w:t>
      </w:r>
      <w:r w:rsidRPr="00403F89">
        <w:rPr>
          <w:rFonts w:ascii="Times New Roman" w:hAnsi="Times New Roman" w:cs="Times New Roman"/>
          <w:b/>
          <w:i/>
          <w:sz w:val="28"/>
          <w:szCs w:val="28"/>
        </w:rPr>
        <w:t>механизация обработки материалов.</w:t>
      </w:r>
      <w:r w:rsidRPr="00F2716B">
        <w:rPr>
          <w:rFonts w:ascii="Times New Roman" w:hAnsi="Times New Roman" w:cs="Times New Roman"/>
          <w:sz w:val="28"/>
          <w:szCs w:val="28"/>
        </w:rPr>
        <w:t xml:space="preserve"> Внедрение плоттеров позволило отказаться от ручных шрифтовых работ, и теперь </w:t>
      </w:r>
      <w:r w:rsidRPr="00403F89">
        <w:rPr>
          <w:rFonts w:ascii="Times New Roman" w:hAnsi="Times New Roman" w:cs="Times New Roman"/>
          <w:b/>
          <w:i/>
          <w:sz w:val="28"/>
          <w:szCs w:val="28"/>
        </w:rPr>
        <w:t>любые тексты и надписи могут быть выполнены автоматизированной нарезкой из самоклеющихся материалов</w:t>
      </w:r>
      <w:r w:rsidRPr="00F2716B">
        <w:rPr>
          <w:rFonts w:ascii="Times New Roman" w:hAnsi="Times New Roman" w:cs="Times New Roman"/>
          <w:sz w:val="28"/>
          <w:szCs w:val="28"/>
        </w:rPr>
        <w:t xml:space="preserve">. </w:t>
      </w:r>
    </w:p>
    <w:p w:rsidR="00403F89" w:rsidRDefault="00403F89" w:rsidP="00403F89">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3. </w:t>
      </w:r>
      <w:r w:rsidR="00F2716B" w:rsidRPr="00403F89">
        <w:rPr>
          <w:rFonts w:ascii="Times New Roman" w:hAnsi="Times New Roman" w:cs="Times New Roman"/>
          <w:b/>
          <w:i/>
          <w:sz w:val="28"/>
          <w:szCs w:val="28"/>
        </w:rPr>
        <w:t>Выставочный ареал</w:t>
      </w:r>
      <w:r w:rsidR="00F2716B" w:rsidRPr="00F2716B">
        <w:rPr>
          <w:rFonts w:ascii="Times New Roman" w:hAnsi="Times New Roman" w:cs="Times New Roman"/>
          <w:sz w:val="28"/>
          <w:szCs w:val="28"/>
        </w:rPr>
        <w:t>. </w:t>
      </w:r>
    </w:p>
    <w:p w:rsidR="00403F89" w:rsidRDefault="00F2716B" w:rsidP="00403F89">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lastRenderedPageBreak/>
        <w:t xml:space="preserve">В художественный проект выставки, кроме эскизного проекта использования внутреннего пространства помещения, нередко включается организация и оформление территории, прилегающей к выставочному павильону. </w:t>
      </w:r>
    </w:p>
    <w:p w:rsidR="00F2716B" w:rsidRPr="00F2716B" w:rsidRDefault="00F2716B" w:rsidP="00403F89">
      <w:pPr>
        <w:spacing w:after="0" w:line="360" w:lineRule="auto"/>
        <w:ind w:firstLine="708"/>
        <w:jc w:val="both"/>
        <w:rPr>
          <w:rFonts w:ascii="Times New Roman" w:hAnsi="Times New Roman" w:cs="Times New Roman"/>
          <w:sz w:val="28"/>
          <w:szCs w:val="28"/>
        </w:rPr>
      </w:pPr>
      <w:r w:rsidRPr="00F2716B">
        <w:rPr>
          <w:rFonts w:ascii="Times New Roman" w:hAnsi="Times New Roman" w:cs="Times New Roman"/>
          <w:sz w:val="28"/>
          <w:szCs w:val="28"/>
        </w:rPr>
        <w:t xml:space="preserve">В первую очередь это делается, когда тематическим планом предусмотрена демонстрация экспонатов на открытой площадке. Но и тогда, когда это не планируется, проектировщики выставки должны предусмотреть оформление выставочного ареала </w:t>
      </w:r>
      <w:r w:rsidR="00403F89">
        <w:rPr>
          <w:rFonts w:ascii="Times New Roman" w:hAnsi="Times New Roman" w:cs="Times New Roman"/>
          <w:sz w:val="28"/>
          <w:szCs w:val="28"/>
        </w:rPr>
        <w:t>–</w:t>
      </w:r>
      <w:r w:rsidRPr="00F2716B">
        <w:rPr>
          <w:rFonts w:ascii="Times New Roman" w:hAnsi="Times New Roman" w:cs="Times New Roman"/>
          <w:sz w:val="28"/>
          <w:szCs w:val="28"/>
        </w:rPr>
        <w:t xml:space="preserve"> некоторого наружного пространства, прямо или косвенно связанного с внутренним. Это вызвано тем, что тот или иной психологический настрой на осмотр выставки возникает у посетителя еще на подходе к ней. И чем эмоциональней этот настрой, тем скорее посетитель адаптируется к свету, цвету и шуму на выставке, тем активней будет проявляться его восприятие, а, значит, и будет выше эффективность его осмотра выставки.</w:t>
      </w:r>
    </w:p>
    <w:p w:rsidR="00403F89" w:rsidRDefault="00F2716B" w:rsidP="00403F89">
      <w:pPr>
        <w:spacing w:after="0" w:line="360" w:lineRule="auto"/>
        <w:ind w:firstLine="708"/>
        <w:jc w:val="both"/>
        <w:rPr>
          <w:rFonts w:ascii="Times New Roman" w:hAnsi="Times New Roman" w:cs="Times New Roman"/>
          <w:sz w:val="28"/>
          <w:szCs w:val="28"/>
        </w:rPr>
      </w:pPr>
      <w:r w:rsidRPr="00403F89">
        <w:rPr>
          <w:rFonts w:ascii="Times New Roman" w:hAnsi="Times New Roman" w:cs="Times New Roman"/>
          <w:b/>
          <w:i/>
          <w:sz w:val="28"/>
          <w:szCs w:val="28"/>
        </w:rPr>
        <w:t>Выставочный ареал</w:t>
      </w:r>
      <w:r w:rsidRPr="00F2716B">
        <w:rPr>
          <w:rFonts w:ascii="Times New Roman" w:hAnsi="Times New Roman" w:cs="Times New Roman"/>
          <w:sz w:val="28"/>
          <w:szCs w:val="28"/>
        </w:rPr>
        <w:t xml:space="preserve"> </w:t>
      </w:r>
      <w:r w:rsidR="00403F89">
        <w:rPr>
          <w:rFonts w:ascii="Times New Roman" w:hAnsi="Times New Roman" w:cs="Times New Roman"/>
          <w:sz w:val="28"/>
          <w:szCs w:val="28"/>
        </w:rPr>
        <w:t>–</w:t>
      </w:r>
      <w:r w:rsidRPr="00F2716B">
        <w:rPr>
          <w:rFonts w:ascii="Times New Roman" w:hAnsi="Times New Roman" w:cs="Times New Roman"/>
          <w:sz w:val="28"/>
          <w:szCs w:val="28"/>
        </w:rPr>
        <w:t xml:space="preserve"> это название территории, окружающей выставочный павильон или здание, в котором проводится выставка. </w:t>
      </w:r>
    </w:p>
    <w:p w:rsidR="00403F89" w:rsidRDefault="00403F89" w:rsidP="00403F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F2716B" w:rsidRPr="00F2716B">
        <w:rPr>
          <w:rFonts w:ascii="Times New Roman" w:hAnsi="Times New Roman" w:cs="Times New Roman"/>
          <w:sz w:val="28"/>
          <w:szCs w:val="28"/>
        </w:rPr>
        <w:t xml:space="preserve"> выставочный ареал включается </w:t>
      </w:r>
    </w:p>
    <w:p w:rsidR="00403F89" w:rsidRDefault="00403F89" w:rsidP="00403F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архитектура самого павильона, </w:t>
      </w:r>
    </w:p>
    <w:p w:rsidR="00403F89" w:rsidRDefault="00403F89" w:rsidP="00403F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оформление и убранство его фасада, </w:t>
      </w:r>
    </w:p>
    <w:p w:rsidR="00403F89" w:rsidRDefault="00403F89" w:rsidP="00403F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архитектура и техническая оснащенность прилегающ</w:t>
      </w:r>
      <w:r>
        <w:rPr>
          <w:rFonts w:ascii="Times New Roman" w:hAnsi="Times New Roman" w:cs="Times New Roman"/>
          <w:sz w:val="28"/>
          <w:szCs w:val="28"/>
        </w:rPr>
        <w:t>их к нему строений и сооружений,</w:t>
      </w:r>
    </w:p>
    <w:p w:rsidR="00403F89" w:rsidRDefault="00403F89" w:rsidP="00403F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2716B" w:rsidRPr="00F2716B">
        <w:rPr>
          <w:rFonts w:ascii="Times New Roman" w:hAnsi="Times New Roman" w:cs="Times New Roman"/>
          <w:sz w:val="28"/>
          <w:szCs w:val="28"/>
        </w:rPr>
        <w:t xml:space="preserve"> </w:t>
      </w:r>
      <w:r>
        <w:rPr>
          <w:rFonts w:ascii="Times New Roman" w:hAnsi="Times New Roman" w:cs="Times New Roman"/>
          <w:sz w:val="28"/>
          <w:szCs w:val="28"/>
        </w:rPr>
        <w:t>ф</w:t>
      </w:r>
      <w:r w:rsidR="00F2716B" w:rsidRPr="00F2716B">
        <w:rPr>
          <w:rFonts w:ascii="Times New Roman" w:hAnsi="Times New Roman" w:cs="Times New Roman"/>
          <w:sz w:val="28"/>
          <w:szCs w:val="28"/>
        </w:rPr>
        <w:t xml:space="preserve">лагштоки, </w:t>
      </w:r>
    </w:p>
    <w:p w:rsidR="00403F89" w:rsidRDefault="00403F89" w:rsidP="00403F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автостоянки, </w:t>
      </w:r>
    </w:p>
    <w:p w:rsidR="00403F89" w:rsidRDefault="00403F89" w:rsidP="00403F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скамейки для отдыха, </w:t>
      </w:r>
    </w:p>
    <w:p w:rsidR="00403F89" w:rsidRDefault="00403F89" w:rsidP="00403F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полосы пешеходных переходов, </w:t>
      </w:r>
    </w:p>
    <w:p w:rsidR="00403F89" w:rsidRDefault="00403F89" w:rsidP="00403F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окружающие павильон зеленые насаждения, </w:t>
      </w:r>
    </w:p>
    <w:p w:rsidR="00403F89" w:rsidRDefault="00403F89" w:rsidP="00403F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 xml:space="preserve">торговые киоски, кафе и бары, </w:t>
      </w:r>
    </w:p>
    <w:p w:rsidR="00403F89" w:rsidRDefault="00403F89" w:rsidP="00403F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2716B" w:rsidRPr="00F2716B">
        <w:rPr>
          <w:rFonts w:ascii="Times New Roman" w:hAnsi="Times New Roman" w:cs="Times New Roman"/>
          <w:sz w:val="28"/>
          <w:szCs w:val="28"/>
        </w:rPr>
        <w:t>аттракционы и игровые площадки, попадающие в поле зрения по</w:t>
      </w:r>
      <w:r>
        <w:rPr>
          <w:rFonts w:ascii="Times New Roman" w:hAnsi="Times New Roman" w:cs="Times New Roman"/>
          <w:sz w:val="28"/>
          <w:szCs w:val="28"/>
        </w:rPr>
        <w:t>дходящего к выставке посетителя. В</w:t>
      </w:r>
      <w:r w:rsidR="00F2716B" w:rsidRPr="00F2716B">
        <w:rPr>
          <w:rFonts w:ascii="Times New Roman" w:hAnsi="Times New Roman" w:cs="Times New Roman"/>
          <w:sz w:val="28"/>
          <w:szCs w:val="28"/>
        </w:rPr>
        <w:t xml:space="preserve">се это подсознательно включается </w:t>
      </w:r>
      <w:r w:rsidR="00F2716B" w:rsidRPr="00F2716B">
        <w:rPr>
          <w:rFonts w:ascii="Times New Roman" w:hAnsi="Times New Roman" w:cs="Times New Roman"/>
          <w:sz w:val="28"/>
          <w:szCs w:val="28"/>
        </w:rPr>
        <w:lastRenderedPageBreak/>
        <w:t xml:space="preserve">им в выставочный ареал, естественным продолжением которого будет сама выставка. </w:t>
      </w:r>
    </w:p>
    <w:p w:rsidR="00F2716B" w:rsidRPr="00F2716B" w:rsidRDefault="00403F89" w:rsidP="00403F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00F2716B" w:rsidRPr="00F2716B">
        <w:rPr>
          <w:rFonts w:ascii="Times New Roman" w:hAnsi="Times New Roman" w:cs="Times New Roman"/>
          <w:sz w:val="28"/>
          <w:szCs w:val="28"/>
        </w:rPr>
        <w:t xml:space="preserve"> выставочном ареале идут давнишние споры,</w:t>
      </w:r>
      <w:r>
        <w:rPr>
          <w:rFonts w:ascii="Times New Roman" w:hAnsi="Times New Roman" w:cs="Times New Roman"/>
          <w:sz w:val="28"/>
          <w:szCs w:val="28"/>
        </w:rPr>
        <w:t xml:space="preserve"> но</w:t>
      </w:r>
      <w:r w:rsidR="00F2716B" w:rsidRPr="00F2716B">
        <w:rPr>
          <w:rFonts w:ascii="Times New Roman" w:hAnsi="Times New Roman" w:cs="Times New Roman"/>
          <w:sz w:val="28"/>
          <w:szCs w:val="28"/>
        </w:rPr>
        <w:t xml:space="preserve">  спорить</w:t>
      </w:r>
      <w:r>
        <w:rPr>
          <w:rFonts w:ascii="Times New Roman" w:hAnsi="Times New Roman" w:cs="Times New Roman"/>
          <w:sz w:val="28"/>
          <w:szCs w:val="28"/>
        </w:rPr>
        <w:t xml:space="preserve"> тут можно лишь о том,</w:t>
      </w:r>
      <w:r w:rsidR="00F2716B" w:rsidRPr="00F2716B">
        <w:rPr>
          <w:rFonts w:ascii="Times New Roman" w:hAnsi="Times New Roman" w:cs="Times New Roman"/>
          <w:sz w:val="28"/>
          <w:szCs w:val="28"/>
        </w:rPr>
        <w:t xml:space="preserve"> где граница этого ареала, а точнее, где начинается и заканчивается его воздействие на посетителя. Организация экспозиции на открытой площадке требует не меньше внимания и затрат, чем проект внутренних помещений павильона, а оформление выставочного ареала и поддержание его в надлежащем состоянии связаны с еще большими затратами. Поэтому экономика и воздействие ареала выставки могут быть более рациональными благодаря более удачному решению планировки пространства, архитектурного и декоративного обрамления, удачному решению транспортной проблемы. И все это во власти и возможностях людей, готовящихся к открытию выставки. Когда все аспекты, вплоть до выставочного ареала, проработаны и учтены в разработанных документах, художественный проект выставки утверждается оргкомитетом.</w:t>
      </w:r>
    </w:p>
    <w:p w:rsidR="00245DAA" w:rsidRPr="006C04B0" w:rsidRDefault="00245DAA" w:rsidP="006C04B0">
      <w:pPr>
        <w:pStyle w:val="a8"/>
        <w:ind w:left="1080"/>
        <w:rPr>
          <w:rFonts w:ascii="Times New Roman" w:hAnsi="Times New Roman" w:cs="Times New Roman"/>
          <w:b/>
          <w:sz w:val="28"/>
          <w:szCs w:val="28"/>
        </w:rPr>
      </w:pPr>
    </w:p>
    <w:p w:rsidR="00E62EDA" w:rsidRPr="007918C0" w:rsidRDefault="006C04B0" w:rsidP="007918C0">
      <w:pPr>
        <w:spacing w:after="0" w:line="360" w:lineRule="auto"/>
        <w:jc w:val="center"/>
        <w:rPr>
          <w:rFonts w:ascii="Times New Roman" w:hAnsi="Times New Roman" w:cs="Times New Roman"/>
          <w:b/>
          <w:sz w:val="28"/>
          <w:szCs w:val="28"/>
        </w:rPr>
      </w:pPr>
      <w:r w:rsidRPr="007918C0">
        <w:rPr>
          <w:rFonts w:ascii="Times New Roman" w:hAnsi="Times New Roman" w:cs="Times New Roman"/>
          <w:b/>
          <w:sz w:val="28"/>
          <w:szCs w:val="28"/>
        </w:rPr>
        <w:t xml:space="preserve">3. </w:t>
      </w:r>
      <w:r w:rsidR="00E62EDA" w:rsidRPr="007918C0">
        <w:rPr>
          <w:rFonts w:ascii="Times New Roman" w:hAnsi="Times New Roman" w:cs="Times New Roman"/>
          <w:b/>
          <w:sz w:val="28"/>
          <w:szCs w:val="28"/>
        </w:rPr>
        <w:t>Технорабочий проект, строительно-монтажные документы и организация  строительно-монтажных и  художественно-оформительских работ</w:t>
      </w:r>
    </w:p>
    <w:p w:rsidR="007918C0" w:rsidRDefault="00AE50F7" w:rsidP="007918C0">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Получив эскизный проект с техническим заданием, проектн</w:t>
      </w:r>
      <w:r w:rsidR="007918C0">
        <w:rPr>
          <w:rFonts w:ascii="Times New Roman" w:hAnsi="Times New Roman" w:cs="Times New Roman"/>
          <w:sz w:val="28"/>
          <w:szCs w:val="28"/>
        </w:rPr>
        <w:t>о-</w:t>
      </w:r>
      <w:r w:rsidRPr="007918C0">
        <w:rPr>
          <w:rFonts w:ascii="Times New Roman" w:hAnsi="Times New Roman" w:cs="Times New Roman"/>
          <w:sz w:val="28"/>
          <w:szCs w:val="28"/>
        </w:rPr>
        <w:t>конструкторская группа разрабатывает чертежи архитектурно</w:t>
      </w:r>
      <w:r w:rsidR="007918C0">
        <w:rPr>
          <w:rFonts w:ascii="Times New Roman" w:hAnsi="Times New Roman" w:cs="Times New Roman"/>
          <w:sz w:val="28"/>
          <w:szCs w:val="28"/>
        </w:rPr>
        <w:t>-</w:t>
      </w:r>
      <w:r w:rsidRPr="007918C0">
        <w:rPr>
          <w:rFonts w:ascii="Times New Roman" w:hAnsi="Times New Roman" w:cs="Times New Roman"/>
          <w:sz w:val="28"/>
          <w:szCs w:val="28"/>
        </w:rPr>
        <w:t>строительной части художественного проекта выставки со всеми схемами</w:t>
      </w:r>
    </w:p>
    <w:p w:rsidR="007918C0" w:rsidRDefault="007918C0" w:rsidP="007918C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E50F7" w:rsidRPr="007918C0">
        <w:rPr>
          <w:rFonts w:ascii="Times New Roman" w:hAnsi="Times New Roman" w:cs="Times New Roman"/>
          <w:sz w:val="28"/>
          <w:szCs w:val="28"/>
        </w:rPr>
        <w:t xml:space="preserve"> энергоснабжения, </w:t>
      </w:r>
    </w:p>
    <w:p w:rsidR="007918C0" w:rsidRDefault="007918C0" w:rsidP="007918C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E50F7" w:rsidRPr="007918C0">
        <w:rPr>
          <w:rFonts w:ascii="Times New Roman" w:hAnsi="Times New Roman" w:cs="Times New Roman"/>
          <w:sz w:val="28"/>
          <w:szCs w:val="28"/>
        </w:rPr>
        <w:t xml:space="preserve">телекоммуникаций, </w:t>
      </w:r>
    </w:p>
    <w:p w:rsidR="007918C0" w:rsidRDefault="007918C0" w:rsidP="007918C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E50F7" w:rsidRPr="007918C0">
        <w:rPr>
          <w:rFonts w:ascii="Times New Roman" w:hAnsi="Times New Roman" w:cs="Times New Roman"/>
          <w:sz w:val="28"/>
          <w:szCs w:val="28"/>
        </w:rPr>
        <w:t xml:space="preserve">освещения </w:t>
      </w:r>
    </w:p>
    <w:p w:rsidR="007918C0" w:rsidRDefault="007918C0" w:rsidP="007918C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E50F7" w:rsidRPr="007918C0">
        <w:rPr>
          <w:rFonts w:ascii="Times New Roman" w:hAnsi="Times New Roman" w:cs="Times New Roman"/>
          <w:sz w:val="28"/>
          <w:szCs w:val="28"/>
        </w:rPr>
        <w:t xml:space="preserve">тревожно-пожарной сигнализации. </w:t>
      </w:r>
    </w:p>
    <w:p w:rsidR="007918C0" w:rsidRDefault="00AE50F7" w:rsidP="007918C0">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 xml:space="preserve">Результатом такой конструкторской проработки является </w:t>
      </w:r>
      <w:r w:rsidRPr="007918C0">
        <w:rPr>
          <w:rFonts w:ascii="Times New Roman" w:hAnsi="Times New Roman" w:cs="Times New Roman"/>
          <w:b/>
          <w:i/>
          <w:sz w:val="28"/>
          <w:szCs w:val="28"/>
        </w:rPr>
        <w:t>технорабочий проект выставки</w:t>
      </w:r>
      <w:r w:rsidRPr="007918C0">
        <w:rPr>
          <w:rFonts w:ascii="Times New Roman" w:hAnsi="Times New Roman" w:cs="Times New Roman"/>
          <w:sz w:val="28"/>
          <w:szCs w:val="28"/>
        </w:rPr>
        <w:t xml:space="preserve">. </w:t>
      </w:r>
    </w:p>
    <w:p w:rsidR="00AE50F7" w:rsidRPr="007918C0" w:rsidRDefault="00AE50F7" w:rsidP="007918C0">
      <w:pPr>
        <w:spacing w:after="0" w:line="360" w:lineRule="auto"/>
        <w:ind w:firstLine="708"/>
        <w:jc w:val="both"/>
        <w:rPr>
          <w:rFonts w:ascii="Times New Roman" w:hAnsi="Times New Roman" w:cs="Times New Roman"/>
          <w:b/>
          <w:i/>
          <w:sz w:val="28"/>
          <w:szCs w:val="28"/>
        </w:rPr>
      </w:pPr>
      <w:r w:rsidRPr="007918C0">
        <w:rPr>
          <w:rFonts w:ascii="Times New Roman" w:hAnsi="Times New Roman" w:cs="Times New Roman"/>
          <w:b/>
          <w:i/>
          <w:sz w:val="28"/>
          <w:szCs w:val="28"/>
        </w:rPr>
        <w:t xml:space="preserve">Это комплект документации для организации строительно-монтажных работ, изготовления специального оборудования, </w:t>
      </w:r>
      <w:r w:rsidRPr="007918C0">
        <w:rPr>
          <w:rFonts w:ascii="Times New Roman" w:hAnsi="Times New Roman" w:cs="Times New Roman"/>
          <w:b/>
          <w:i/>
          <w:sz w:val="28"/>
          <w:szCs w:val="28"/>
        </w:rPr>
        <w:lastRenderedPageBreak/>
        <w:t>приобретения недостающих материалов и согласования условий проведения выставки со службами технической и пожарной безопасности.</w:t>
      </w:r>
    </w:p>
    <w:p w:rsidR="007918C0" w:rsidRDefault="00AE50F7" w:rsidP="007918C0">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 xml:space="preserve">Основную его часть составляет </w:t>
      </w:r>
    </w:p>
    <w:p w:rsidR="007918C0" w:rsidRDefault="007918C0" w:rsidP="007918C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E50F7" w:rsidRPr="007918C0">
        <w:rPr>
          <w:rFonts w:ascii="Times New Roman" w:hAnsi="Times New Roman" w:cs="Times New Roman"/>
          <w:sz w:val="28"/>
          <w:szCs w:val="28"/>
        </w:rPr>
        <w:t xml:space="preserve">комплект чертежей, </w:t>
      </w:r>
    </w:p>
    <w:p w:rsidR="007918C0" w:rsidRDefault="007918C0" w:rsidP="007918C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комплект </w:t>
      </w:r>
      <w:r w:rsidR="00AE50F7" w:rsidRPr="007918C0">
        <w:rPr>
          <w:rFonts w:ascii="Times New Roman" w:hAnsi="Times New Roman" w:cs="Times New Roman"/>
          <w:sz w:val="28"/>
          <w:szCs w:val="28"/>
        </w:rPr>
        <w:t>технологических карт</w:t>
      </w:r>
    </w:p>
    <w:p w:rsidR="007918C0" w:rsidRDefault="007918C0" w:rsidP="007918C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E50F7" w:rsidRPr="007918C0">
        <w:rPr>
          <w:rFonts w:ascii="Times New Roman" w:hAnsi="Times New Roman" w:cs="Times New Roman"/>
          <w:sz w:val="28"/>
          <w:szCs w:val="28"/>
        </w:rPr>
        <w:t>спецификаци</w:t>
      </w:r>
      <w:r>
        <w:rPr>
          <w:rFonts w:ascii="Times New Roman" w:hAnsi="Times New Roman" w:cs="Times New Roman"/>
          <w:sz w:val="28"/>
          <w:szCs w:val="28"/>
        </w:rPr>
        <w:t>и</w:t>
      </w:r>
      <w:r w:rsidR="00AE50F7" w:rsidRPr="007918C0">
        <w:rPr>
          <w:rFonts w:ascii="Times New Roman" w:hAnsi="Times New Roman" w:cs="Times New Roman"/>
          <w:sz w:val="28"/>
          <w:szCs w:val="28"/>
        </w:rPr>
        <w:t xml:space="preserve"> оборудования, комплектующих изделий и материалов, поставляемых на сборку и монтаж со склада, приобретаемых у поставщиков или изготавливаемых на заказ в специализированном производстве.</w:t>
      </w:r>
    </w:p>
    <w:p w:rsidR="00AE50F7" w:rsidRDefault="00AE50F7" w:rsidP="007918C0">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 xml:space="preserve"> Чертежи передаются строителям и монтажникам на выполнение работ, а спецификации направляются в отдел снабжения для обеспечения комплектации и поставки оборудования к месту сборки и монтажа. </w:t>
      </w:r>
    </w:p>
    <w:p w:rsidR="007918C0" w:rsidRPr="007918C0" w:rsidRDefault="007918C0" w:rsidP="007918C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Отвечает за организацию этих работ – дирекция выставки.</w:t>
      </w:r>
    </w:p>
    <w:p w:rsidR="007918C0" w:rsidRDefault="00AE50F7" w:rsidP="007918C0">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 xml:space="preserve">Конструкции используемого несущего выставочного оборудования и элементов художественного оформления во многом определяются эскизным проектом. Поэтому </w:t>
      </w:r>
      <w:r w:rsidR="007918C0">
        <w:rPr>
          <w:rFonts w:ascii="Times New Roman" w:hAnsi="Times New Roman" w:cs="Times New Roman"/>
          <w:sz w:val="28"/>
          <w:szCs w:val="28"/>
        </w:rPr>
        <w:t xml:space="preserve"> согласовываются с </w:t>
      </w:r>
      <w:r w:rsidRPr="007918C0">
        <w:rPr>
          <w:rFonts w:ascii="Times New Roman" w:hAnsi="Times New Roman" w:cs="Times New Roman"/>
          <w:sz w:val="28"/>
          <w:szCs w:val="28"/>
        </w:rPr>
        <w:t>художник</w:t>
      </w:r>
      <w:r w:rsidR="007918C0">
        <w:rPr>
          <w:rFonts w:ascii="Times New Roman" w:hAnsi="Times New Roman" w:cs="Times New Roman"/>
          <w:sz w:val="28"/>
          <w:szCs w:val="28"/>
        </w:rPr>
        <w:t>ом</w:t>
      </w:r>
      <w:r w:rsidRPr="007918C0">
        <w:rPr>
          <w:rFonts w:ascii="Times New Roman" w:hAnsi="Times New Roman" w:cs="Times New Roman"/>
          <w:sz w:val="28"/>
          <w:szCs w:val="28"/>
        </w:rPr>
        <w:t>-проектировщик</w:t>
      </w:r>
      <w:r w:rsidR="007918C0">
        <w:rPr>
          <w:rFonts w:ascii="Times New Roman" w:hAnsi="Times New Roman" w:cs="Times New Roman"/>
          <w:sz w:val="28"/>
          <w:szCs w:val="28"/>
        </w:rPr>
        <w:t>ом</w:t>
      </w:r>
    </w:p>
    <w:p w:rsidR="007918C0" w:rsidRDefault="00AE50F7" w:rsidP="007918C0">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 xml:space="preserve"> Большое значение для проектировщика выставки имеет наличие «производственного задела» — запасенного ранее оборудования или оставшихся от предыдущих выставок унифицированных элементов и конструкций, позволяющих собирать и монтировать выгородки, витрины, стенды, офисы и прочее в комбинациях, определяемых эскизным проектом.</w:t>
      </w:r>
    </w:p>
    <w:p w:rsidR="007918C0" w:rsidRDefault="00AE50F7" w:rsidP="007918C0">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 xml:space="preserve"> Наличие такого типового оборудования с унифицированными элементами </w:t>
      </w:r>
    </w:p>
    <w:p w:rsidR="007918C0" w:rsidRDefault="007918C0" w:rsidP="007918C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E50F7" w:rsidRPr="007918C0">
        <w:rPr>
          <w:rFonts w:ascii="Times New Roman" w:hAnsi="Times New Roman" w:cs="Times New Roman"/>
          <w:sz w:val="28"/>
          <w:szCs w:val="28"/>
        </w:rPr>
        <w:t>значительно сокращает время проектирования</w:t>
      </w:r>
      <w:r>
        <w:rPr>
          <w:rFonts w:ascii="Times New Roman" w:hAnsi="Times New Roman" w:cs="Times New Roman"/>
          <w:sz w:val="28"/>
          <w:szCs w:val="28"/>
        </w:rPr>
        <w:t>;</w:t>
      </w:r>
    </w:p>
    <w:p w:rsidR="007918C0" w:rsidRDefault="007918C0" w:rsidP="007918C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уменьшает </w:t>
      </w:r>
      <w:r w:rsidR="00AE50F7" w:rsidRPr="007918C0">
        <w:rPr>
          <w:rFonts w:ascii="Times New Roman" w:hAnsi="Times New Roman" w:cs="Times New Roman"/>
          <w:sz w:val="28"/>
          <w:szCs w:val="28"/>
        </w:rPr>
        <w:t xml:space="preserve"> расход материальных средств за счет многократного использования основной его части; </w:t>
      </w:r>
    </w:p>
    <w:p w:rsidR="007918C0" w:rsidRDefault="007918C0" w:rsidP="007918C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E50F7" w:rsidRPr="007918C0">
        <w:rPr>
          <w:rFonts w:ascii="Times New Roman" w:hAnsi="Times New Roman" w:cs="Times New Roman"/>
          <w:sz w:val="28"/>
          <w:szCs w:val="28"/>
        </w:rPr>
        <w:t>облегчает у</w:t>
      </w:r>
      <w:r>
        <w:rPr>
          <w:rFonts w:ascii="Times New Roman" w:hAnsi="Times New Roman" w:cs="Times New Roman"/>
          <w:sz w:val="28"/>
          <w:szCs w:val="28"/>
        </w:rPr>
        <w:t>словия организации производства;</w:t>
      </w:r>
    </w:p>
    <w:p w:rsidR="00AE50F7" w:rsidRPr="007918C0" w:rsidRDefault="007918C0" w:rsidP="007918C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E50F7" w:rsidRPr="007918C0">
        <w:rPr>
          <w:rFonts w:ascii="Times New Roman" w:hAnsi="Times New Roman" w:cs="Times New Roman"/>
          <w:sz w:val="28"/>
          <w:szCs w:val="28"/>
        </w:rPr>
        <w:t xml:space="preserve"> сокращает объемы трудоемких и технологически сложных работ. </w:t>
      </w:r>
    </w:p>
    <w:p w:rsidR="007918C0" w:rsidRDefault="00AE50F7" w:rsidP="007918C0">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 xml:space="preserve">Сегодня </w:t>
      </w:r>
      <w:r w:rsidR="007918C0" w:rsidRPr="007918C0">
        <w:rPr>
          <w:rFonts w:ascii="Times New Roman" w:hAnsi="Times New Roman" w:cs="Times New Roman"/>
          <w:sz w:val="28"/>
          <w:szCs w:val="28"/>
        </w:rPr>
        <w:t>выставочные конструкции</w:t>
      </w:r>
      <w:r w:rsidRPr="007918C0">
        <w:rPr>
          <w:rFonts w:ascii="Times New Roman" w:hAnsi="Times New Roman" w:cs="Times New Roman"/>
          <w:sz w:val="28"/>
          <w:szCs w:val="28"/>
        </w:rPr>
        <w:t xml:space="preserve"> стали значительно легче и конструктивно основываются на новых архитектурных и дизайнерских принципах.</w:t>
      </w:r>
    </w:p>
    <w:p w:rsidR="001D5E85" w:rsidRDefault="00AE50F7" w:rsidP="007918C0">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Основной элемент современного выставочного оборудования</w:t>
      </w:r>
      <w:r w:rsidR="007918C0">
        <w:rPr>
          <w:rFonts w:ascii="Times New Roman" w:hAnsi="Times New Roman" w:cs="Times New Roman"/>
          <w:sz w:val="28"/>
          <w:szCs w:val="28"/>
        </w:rPr>
        <w:t xml:space="preserve"> – </w:t>
      </w:r>
      <w:r w:rsidRPr="007918C0">
        <w:rPr>
          <w:rFonts w:ascii="Times New Roman" w:hAnsi="Times New Roman" w:cs="Times New Roman"/>
          <w:sz w:val="28"/>
          <w:szCs w:val="28"/>
        </w:rPr>
        <w:t xml:space="preserve"> алюминиевые или стальные стойки с сечением сложного профиля, позволяющим крепление поперечных ригелей, сфер и дуг специальными торцевыми замками на любой высоте стойки. Для выгородок и стенок стендов используются листы оргалита, пластика или стекла. </w:t>
      </w:r>
    </w:p>
    <w:p w:rsidR="001D5E85" w:rsidRDefault="00AE50F7" w:rsidP="007918C0">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Сегодня, в основном, применяются модульные системы каркасного типа. Но теперь на выставках можно увидеть складывающиеся или надувные конструкции оборудования, модульные системы бескаркасного типа (плоские или изогнутые панели, способные стыковаться и стоять без дополнительных опор).</w:t>
      </w:r>
    </w:p>
    <w:p w:rsidR="00AE50F7" w:rsidRPr="007918C0" w:rsidRDefault="00AE50F7" w:rsidP="007918C0">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 xml:space="preserve"> Особое место в технорабочем проекте отводится освещению и осветительной арматуре.</w:t>
      </w:r>
    </w:p>
    <w:p w:rsidR="00AE50F7" w:rsidRPr="007918C0" w:rsidRDefault="00AE50F7" w:rsidP="001D5E85">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Появление нового, более прогрессивного оборудования, комплектующих изделий и материалов должно систематически отслеживаться службой материально- технического обеспечения организации, быть все время в поле зрения художников-проектировщиков и дизайнеров.</w:t>
      </w:r>
    </w:p>
    <w:p w:rsidR="001D5E85" w:rsidRDefault="00AE50F7" w:rsidP="001D5E85">
      <w:pPr>
        <w:spacing w:after="0" w:line="360" w:lineRule="auto"/>
        <w:ind w:firstLine="708"/>
        <w:jc w:val="both"/>
        <w:rPr>
          <w:rFonts w:ascii="Times New Roman" w:hAnsi="Times New Roman" w:cs="Times New Roman"/>
          <w:sz w:val="28"/>
          <w:szCs w:val="28"/>
        </w:rPr>
      </w:pPr>
      <w:r w:rsidRPr="001D5E85">
        <w:rPr>
          <w:rFonts w:ascii="Times New Roman" w:hAnsi="Times New Roman" w:cs="Times New Roman"/>
          <w:b/>
          <w:i/>
          <w:sz w:val="28"/>
          <w:szCs w:val="28"/>
        </w:rPr>
        <w:t>Организация строительно-монтажных и оформительских работ</w:t>
      </w:r>
      <w:r w:rsidRPr="007918C0">
        <w:rPr>
          <w:rFonts w:ascii="Times New Roman" w:hAnsi="Times New Roman" w:cs="Times New Roman"/>
          <w:sz w:val="28"/>
          <w:szCs w:val="28"/>
        </w:rPr>
        <w:t>. </w:t>
      </w:r>
    </w:p>
    <w:p w:rsidR="001D5E85" w:rsidRDefault="00AE50F7" w:rsidP="001D5E85">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 xml:space="preserve"> Этот период называют этапом строительномонтажных и художественно-оформительских работ или этапом реализации художественного проекта. Это самый ответственный момент в создании выставки. Контроль качества реализации художественного проекта </w:t>
      </w:r>
      <w:r w:rsidR="001D5E85">
        <w:rPr>
          <w:rFonts w:ascii="Times New Roman" w:hAnsi="Times New Roman" w:cs="Times New Roman"/>
          <w:sz w:val="28"/>
          <w:szCs w:val="28"/>
        </w:rPr>
        <w:t xml:space="preserve">– </w:t>
      </w:r>
      <w:r w:rsidRPr="007918C0">
        <w:rPr>
          <w:rFonts w:ascii="Times New Roman" w:hAnsi="Times New Roman" w:cs="Times New Roman"/>
          <w:sz w:val="28"/>
          <w:szCs w:val="28"/>
        </w:rPr>
        <w:t xml:space="preserve">область компетенции </w:t>
      </w:r>
      <w:r w:rsidRPr="001D5E85">
        <w:rPr>
          <w:rFonts w:ascii="Times New Roman" w:hAnsi="Times New Roman" w:cs="Times New Roman"/>
          <w:b/>
          <w:i/>
          <w:sz w:val="28"/>
          <w:szCs w:val="28"/>
        </w:rPr>
        <w:t>главного художника</w:t>
      </w:r>
      <w:r w:rsidRPr="007918C0">
        <w:rPr>
          <w:rFonts w:ascii="Times New Roman" w:hAnsi="Times New Roman" w:cs="Times New Roman"/>
          <w:sz w:val="28"/>
          <w:szCs w:val="28"/>
        </w:rPr>
        <w:t xml:space="preserve"> выставки</w:t>
      </w:r>
      <w:r w:rsidR="001D5E85">
        <w:rPr>
          <w:rFonts w:ascii="Times New Roman" w:hAnsi="Times New Roman" w:cs="Times New Roman"/>
          <w:sz w:val="28"/>
          <w:szCs w:val="28"/>
        </w:rPr>
        <w:t>.</w:t>
      </w:r>
    </w:p>
    <w:p w:rsidR="001D5E85" w:rsidRDefault="00AE50F7" w:rsidP="001D5E85">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lastRenderedPageBreak/>
        <w:t xml:space="preserve"> Когда специальные поверхности и места расположения элементов художественного оформления подготовлены, в дело вступают </w:t>
      </w:r>
      <w:r w:rsidRPr="001D5E85">
        <w:rPr>
          <w:rFonts w:ascii="Times New Roman" w:hAnsi="Times New Roman" w:cs="Times New Roman"/>
          <w:b/>
          <w:i/>
          <w:sz w:val="28"/>
          <w:szCs w:val="28"/>
        </w:rPr>
        <w:t>художники-оформители.</w:t>
      </w:r>
      <w:r w:rsidRPr="007918C0">
        <w:rPr>
          <w:rFonts w:ascii="Times New Roman" w:hAnsi="Times New Roman" w:cs="Times New Roman"/>
          <w:sz w:val="28"/>
          <w:szCs w:val="28"/>
        </w:rPr>
        <w:t xml:space="preserve"> Они </w:t>
      </w:r>
    </w:p>
    <w:p w:rsidR="001D5E85" w:rsidRDefault="001D5E85"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E50F7" w:rsidRPr="007918C0">
        <w:rPr>
          <w:rFonts w:ascii="Times New Roman" w:hAnsi="Times New Roman" w:cs="Times New Roman"/>
          <w:sz w:val="28"/>
          <w:szCs w:val="28"/>
        </w:rPr>
        <w:t>выполняют живописные, графические, скульптурно-дизайн</w:t>
      </w:r>
      <w:r>
        <w:rPr>
          <w:rFonts w:ascii="Times New Roman" w:hAnsi="Times New Roman" w:cs="Times New Roman"/>
          <w:sz w:val="28"/>
          <w:szCs w:val="28"/>
        </w:rPr>
        <w:t>ерские и орнаментальные работы4</w:t>
      </w:r>
    </w:p>
    <w:p w:rsidR="001D5E85" w:rsidRDefault="001D5E85"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и</w:t>
      </w:r>
      <w:r w:rsidR="00AE50F7" w:rsidRPr="007918C0">
        <w:rPr>
          <w:rFonts w:ascii="Times New Roman" w:hAnsi="Times New Roman" w:cs="Times New Roman"/>
          <w:sz w:val="28"/>
          <w:szCs w:val="28"/>
        </w:rPr>
        <w:t>з заготовок монтируют тексты, вит</w:t>
      </w:r>
      <w:r>
        <w:rPr>
          <w:rFonts w:ascii="Times New Roman" w:hAnsi="Times New Roman" w:cs="Times New Roman"/>
          <w:sz w:val="28"/>
          <w:szCs w:val="28"/>
        </w:rPr>
        <w:t>ражи, номера стендов и эмблемы;</w:t>
      </w:r>
    </w:p>
    <w:p w:rsidR="001D5E85" w:rsidRDefault="001D5E85"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собирают фотомонтажи;</w:t>
      </w:r>
    </w:p>
    <w:p w:rsidR="001D5E85" w:rsidRDefault="001D5E85"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E50F7" w:rsidRPr="007918C0">
        <w:rPr>
          <w:rFonts w:ascii="Times New Roman" w:hAnsi="Times New Roman" w:cs="Times New Roman"/>
          <w:sz w:val="28"/>
          <w:szCs w:val="28"/>
        </w:rPr>
        <w:t xml:space="preserve"> декорируют выделенные участки на тумбах, фризе и козырьках, столешницах, рекламных витринах и подиумах. </w:t>
      </w:r>
    </w:p>
    <w:p w:rsidR="001D5E85" w:rsidRDefault="001D5E85"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р</w:t>
      </w:r>
      <w:r w:rsidR="00AE50F7" w:rsidRPr="007918C0">
        <w:rPr>
          <w:rFonts w:ascii="Times New Roman" w:hAnsi="Times New Roman" w:cs="Times New Roman"/>
          <w:sz w:val="28"/>
          <w:szCs w:val="28"/>
        </w:rPr>
        <w:t xml:space="preserve">уководят работой монтажников и оформителей </w:t>
      </w:r>
      <w:r>
        <w:rPr>
          <w:rFonts w:ascii="Times New Roman" w:hAnsi="Times New Roman" w:cs="Times New Roman"/>
          <w:sz w:val="28"/>
          <w:szCs w:val="28"/>
        </w:rPr>
        <w:t>бригадиры и начальники участков;</w:t>
      </w:r>
    </w:p>
    <w:p w:rsidR="001D5E85" w:rsidRDefault="001D5E85"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E50F7" w:rsidRPr="007918C0">
        <w:rPr>
          <w:rFonts w:ascii="Times New Roman" w:hAnsi="Times New Roman" w:cs="Times New Roman"/>
          <w:sz w:val="28"/>
          <w:szCs w:val="28"/>
        </w:rPr>
        <w:t xml:space="preserve"> </w:t>
      </w:r>
      <w:r>
        <w:rPr>
          <w:rFonts w:ascii="Times New Roman" w:hAnsi="Times New Roman" w:cs="Times New Roman"/>
          <w:sz w:val="28"/>
          <w:szCs w:val="28"/>
        </w:rPr>
        <w:t>о</w:t>
      </w:r>
      <w:r w:rsidR="00AE50F7" w:rsidRPr="007918C0">
        <w:rPr>
          <w:rFonts w:ascii="Times New Roman" w:hAnsi="Times New Roman" w:cs="Times New Roman"/>
          <w:sz w:val="28"/>
          <w:szCs w:val="28"/>
        </w:rPr>
        <w:t xml:space="preserve">ни следят за своевременным поступлением со склада оборудования, материалов и инструмента; </w:t>
      </w:r>
    </w:p>
    <w:p w:rsidR="001D5E85" w:rsidRDefault="001D5E85"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следят </w:t>
      </w:r>
      <w:r w:rsidR="00AE50F7" w:rsidRPr="007918C0">
        <w:rPr>
          <w:rFonts w:ascii="Times New Roman" w:hAnsi="Times New Roman" w:cs="Times New Roman"/>
          <w:sz w:val="28"/>
          <w:szCs w:val="28"/>
        </w:rPr>
        <w:t xml:space="preserve">за соблюдением качества и срока окончания работ, требований техники безопасности и т.п. </w:t>
      </w:r>
    </w:p>
    <w:p w:rsidR="00AE50F7" w:rsidRPr="007918C0" w:rsidRDefault="001D5E85"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w:t>
      </w:r>
      <w:r w:rsidR="00AE50F7" w:rsidRPr="007918C0">
        <w:rPr>
          <w:rFonts w:ascii="Times New Roman" w:hAnsi="Times New Roman" w:cs="Times New Roman"/>
          <w:sz w:val="28"/>
          <w:szCs w:val="28"/>
        </w:rPr>
        <w:t xml:space="preserve">оординацию работ всех подрядчиков и контроль важнейших сроков их исполнения осуществляет директор выставки. </w:t>
      </w:r>
    </w:p>
    <w:p w:rsidR="001D5E85" w:rsidRDefault="00AE50F7" w:rsidP="001D5E85">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 xml:space="preserve">Основной документ планирования и контроля работ строителей, монтажников и оформителей </w:t>
      </w:r>
      <w:r w:rsidR="001D5E85">
        <w:rPr>
          <w:rFonts w:ascii="Times New Roman" w:hAnsi="Times New Roman" w:cs="Times New Roman"/>
          <w:sz w:val="28"/>
          <w:szCs w:val="28"/>
        </w:rPr>
        <w:t>–</w:t>
      </w:r>
      <w:r w:rsidRPr="007918C0">
        <w:rPr>
          <w:rFonts w:ascii="Times New Roman" w:hAnsi="Times New Roman" w:cs="Times New Roman"/>
          <w:sz w:val="28"/>
          <w:szCs w:val="28"/>
        </w:rPr>
        <w:t xml:space="preserve"> план-график работ. Такой план-график составляется бригадиром по контрольному сроку окончания работ, установленному планом мероприятий по подготовке выставки, и утверждается директором выставки. </w:t>
      </w:r>
    </w:p>
    <w:p w:rsidR="001D5E85" w:rsidRDefault="00AE50F7" w:rsidP="001D5E85">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 xml:space="preserve">На склад передается заявка или ведомость комплектации монтажных и оформительских работ, откуда исполнители по накладным получают все необходимое для выполнения текущего задания. </w:t>
      </w:r>
    </w:p>
    <w:p w:rsidR="00AE50F7" w:rsidRPr="007918C0" w:rsidRDefault="00AE50F7" w:rsidP="001D5E85">
      <w:pPr>
        <w:spacing w:after="0" w:line="360" w:lineRule="auto"/>
        <w:ind w:firstLine="708"/>
        <w:jc w:val="both"/>
        <w:rPr>
          <w:rFonts w:ascii="Times New Roman" w:hAnsi="Times New Roman" w:cs="Times New Roman"/>
          <w:sz w:val="28"/>
          <w:szCs w:val="28"/>
        </w:rPr>
      </w:pPr>
      <w:r w:rsidRPr="007918C0">
        <w:rPr>
          <w:rFonts w:ascii="Times New Roman" w:hAnsi="Times New Roman" w:cs="Times New Roman"/>
          <w:sz w:val="28"/>
          <w:szCs w:val="28"/>
        </w:rPr>
        <w:t xml:space="preserve">Исполнителям на выполнение работ выдается выписка из плана-графика или накладная-задание, распечатка чертежей участка работ или монтажные листы и спецификация необходимых материалов, заготовок и комплектующих изделий. </w:t>
      </w:r>
    </w:p>
    <w:p w:rsidR="00AE50F7" w:rsidRPr="006C04B0" w:rsidRDefault="00AE50F7" w:rsidP="006C04B0">
      <w:pPr>
        <w:pStyle w:val="a8"/>
        <w:ind w:left="1080"/>
        <w:rPr>
          <w:rFonts w:ascii="Times New Roman" w:hAnsi="Times New Roman" w:cs="Times New Roman"/>
          <w:b/>
          <w:sz w:val="28"/>
          <w:szCs w:val="28"/>
        </w:rPr>
      </w:pPr>
    </w:p>
    <w:p w:rsidR="00E62EDA" w:rsidRPr="001D5E85" w:rsidRDefault="006C04B0" w:rsidP="001D5E85">
      <w:pPr>
        <w:spacing w:after="0" w:line="360" w:lineRule="auto"/>
        <w:jc w:val="center"/>
        <w:rPr>
          <w:rFonts w:ascii="Times New Roman" w:hAnsi="Times New Roman" w:cs="Times New Roman"/>
          <w:b/>
          <w:sz w:val="28"/>
          <w:szCs w:val="28"/>
        </w:rPr>
      </w:pPr>
      <w:r w:rsidRPr="001D5E85">
        <w:rPr>
          <w:rFonts w:ascii="Times New Roman" w:hAnsi="Times New Roman" w:cs="Times New Roman"/>
          <w:b/>
          <w:sz w:val="28"/>
          <w:szCs w:val="28"/>
        </w:rPr>
        <w:t xml:space="preserve">4. </w:t>
      </w:r>
      <w:r w:rsidR="00E62EDA" w:rsidRPr="001D5E85">
        <w:rPr>
          <w:rFonts w:ascii="Times New Roman" w:hAnsi="Times New Roman" w:cs="Times New Roman"/>
          <w:b/>
          <w:sz w:val="28"/>
          <w:szCs w:val="28"/>
        </w:rPr>
        <w:t>Подготовка и издание официального каталога. Дополнительные предстендовые услуги</w:t>
      </w:r>
    </w:p>
    <w:p w:rsidR="001D5E85" w:rsidRDefault="001D5E85"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6B54C6" w:rsidRPr="001D5E85">
        <w:rPr>
          <w:rFonts w:ascii="Times New Roman" w:hAnsi="Times New Roman" w:cs="Times New Roman"/>
          <w:sz w:val="28"/>
          <w:szCs w:val="28"/>
        </w:rPr>
        <w:t>ущественное значение для престижа выставочной организации имеет издание официального каталога участников выставки.</w:t>
      </w:r>
    </w:p>
    <w:p w:rsidR="001D5E85" w:rsidRDefault="006B54C6" w:rsidP="001D5E85">
      <w:pPr>
        <w:spacing w:after="0" w:line="360" w:lineRule="auto"/>
        <w:ind w:firstLine="708"/>
        <w:jc w:val="both"/>
        <w:rPr>
          <w:rFonts w:ascii="Times New Roman" w:hAnsi="Times New Roman" w:cs="Times New Roman"/>
          <w:sz w:val="28"/>
          <w:szCs w:val="28"/>
        </w:rPr>
      </w:pPr>
      <w:r w:rsidRPr="001D5E85">
        <w:rPr>
          <w:rFonts w:ascii="Times New Roman" w:hAnsi="Times New Roman" w:cs="Times New Roman"/>
          <w:sz w:val="28"/>
          <w:szCs w:val="28"/>
        </w:rPr>
        <w:t xml:space="preserve"> Содержание, форма, формат, разделы, система указателей и другие технические характеристики каталога определяются в техническом задании специалистами дирекции выставки. </w:t>
      </w:r>
    </w:p>
    <w:p w:rsidR="006B54C6" w:rsidRPr="001D5E85" w:rsidRDefault="006B54C6" w:rsidP="001D5E85">
      <w:pPr>
        <w:spacing w:after="0" w:line="360" w:lineRule="auto"/>
        <w:ind w:firstLine="708"/>
        <w:jc w:val="both"/>
        <w:rPr>
          <w:rFonts w:ascii="Times New Roman" w:hAnsi="Times New Roman" w:cs="Times New Roman"/>
          <w:sz w:val="28"/>
          <w:szCs w:val="28"/>
        </w:rPr>
      </w:pPr>
      <w:r w:rsidRPr="001D5E85">
        <w:rPr>
          <w:rFonts w:ascii="Times New Roman" w:hAnsi="Times New Roman" w:cs="Times New Roman"/>
          <w:sz w:val="28"/>
          <w:szCs w:val="28"/>
        </w:rPr>
        <w:t xml:space="preserve">Эскизные проработки, художественное выражение идеи, полиграфические макеты, вывод пленок, качество полиграфии официального каталога разрабатываются художниками-полиграфистами рекламно-издательской службы. </w:t>
      </w:r>
    </w:p>
    <w:p w:rsidR="00F90109" w:rsidRDefault="006B54C6" w:rsidP="001D5E85">
      <w:pPr>
        <w:spacing w:after="0" w:line="360" w:lineRule="auto"/>
        <w:ind w:firstLine="708"/>
        <w:jc w:val="both"/>
        <w:rPr>
          <w:rFonts w:ascii="Times New Roman" w:hAnsi="Times New Roman" w:cs="Times New Roman"/>
          <w:sz w:val="28"/>
          <w:szCs w:val="28"/>
        </w:rPr>
      </w:pPr>
      <w:r w:rsidRPr="001D5E85">
        <w:rPr>
          <w:rFonts w:ascii="Times New Roman" w:hAnsi="Times New Roman" w:cs="Times New Roman"/>
          <w:sz w:val="28"/>
          <w:szCs w:val="28"/>
        </w:rPr>
        <w:t>Начинается работа над каталогом со сбора текстовых, фактографических и иллюстративных ма</w:t>
      </w:r>
      <w:r w:rsidR="00F90109">
        <w:rPr>
          <w:rFonts w:ascii="Times New Roman" w:hAnsi="Times New Roman" w:cs="Times New Roman"/>
          <w:sz w:val="28"/>
          <w:szCs w:val="28"/>
        </w:rPr>
        <w:t xml:space="preserve">териалов по определенной форме. </w:t>
      </w:r>
      <w:r w:rsidR="00F90109">
        <w:rPr>
          <w:rFonts w:ascii="Times New Roman" w:hAnsi="Times New Roman" w:cs="Times New Roman"/>
          <w:sz w:val="28"/>
          <w:szCs w:val="28"/>
        </w:rPr>
        <w:tab/>
        <w:t>1. В</w:t>
      </w:r>
      <w:r w:rsidRPr="001D5E85">
        <w:rPr>
          <w:rFonts w:ascii="Times New Roman" w:hAnsi="Times New Roman" w:cs="Times New Roman"/>
          <w:sz w:val="28"/>
          <w:szCs w:val="28"/>
        </w:rPr>
        <w:t xml:space="preserve"> заявке на участие в выставке предусматривается раздел, предлагающий участнику подготовить и выслать в адрес устроителя выставки к определенному сроку необходимый материал для включения в официальный каталог. </w:t>
      </w:r>
    </w:p>
    <w:p w:rsidR="00F90109" w:rsidRDefault="006B54C6" w:rsidP="001D5E85">
      <w:pPr>
        <w:spacing w:after="0" w:line="360" w:lineRule="auto"/>
        <w:ind w:firstLine="708"/>
        <w:jc w:val="both"/>
        <w:rPr>
          <w:rFonts w:ascii="Times New Roman" w:hAnsi="Times New Roman" w:cs="Times New Roman"/>
          <w:sz w:val="28"/>
          <w:szCs w:val="28"/>
        </w:rPr>
      </w:pPr>
      <w:r w:rsidRPr="001D5E85">
        <w:rPr>
          <w:rFonts w:ascii="Times New Roman" w:hAnsi="Times New Roman" w:cs="Times New Roman"/>
          <w:sz w:val="28"/>
          <w:szCs w:val="28"/>
        </w:rPr>
        <w:t xml:space="preserve">В традиционный список материалов обычно включаются: </w:t>
      </w:r>
    </w:p>
    <w:p w:rsidR="00F90109" w:rsidRDefault="00F90109"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B54C6" w:rsidRPr="001D5E85">
        <w:rPr>
          <w:rFonts w:ascii="Times New Roman" w:hAnsi="Times New Roman" w:cs="Times New Roman"/>
          <w:sz w:val="28"/>
          <w:szCs w:val="28"/>
        </w:rPr>
        <w:t xml:space="preserve">название организации, </w:t>
      </w:r>
    </w:p>
    <w:p w:rsidR="00F90109" w:rsidRDefault="00F90109"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B54C6" w:rsidRPr="001D5E85">
        <w:rPr>
          <w:rFonts w:ascii="Times New Roman" w:hAnsi="Times New Roman" w:cs="Times New Roman"/>
          <w:sz w:val="28"/>
          <w:szCs w:val="28"/>
        </w:rPr>
        <w:t xml:space="preserve">ее почтовые и контактные реквизиты, </w:t>
      </w:r>
    </w:p>
    <w:p w:rsidR="00F90109" w:rsidRDefault="00F90109"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B54C6" w:rsidRPr="001D5E85">
        <w:rPr>
          <w:rFonts w:ascii="Times New Roman" w:hAnsi="Times New Roman" w:cs="Times New Roman"/>
          <w:sz w:val="28"/>
          <w:szCs w:val="28"/>
        </w:rPr>
        <w:t xml:space="preserve">ведомственная или корпоративная принадлежность, </w:t>
      </w:r>
    </w:p>
    <w:p w:rsidR="00F90109" w:rsidRDefault="00F90109"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B54C6" w:rsidRPr="001D5E85">
        <w:rPr>
          <w:rFonts w:ascii="Times New Roman" w:hAnsi="Times New Roman" w:cs="Times New Roman"/>
          <w:sz w:val="28"/>
          <w:szCs w:val="28"/>
        </w:rPr>
        <w:t xml:space="preserve">логотип названия, фирменный или товарный знак, </w:t>
      </w:r>
    </w:p>
    <w:p w:rsidR="00F90109" w:rsidRDefault="00F90109"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B54C6" w:rsidRPr="001D5E85">
        <w:rPr>
          <w:rFonts w:ascii="Times New Roman" w:hAnsi="Times New Roman" w:cs="Times New Roman"/>
          <w:sz w:val="28"/>
          <w:szCs w:val="28"/>
        </w:rPr>
        <w:t xml:space="preserve">информация о профиле производства, </w:t>
      </w:r>
    </w:p>
    <w:p w:rsidR="00F90109" w:rsidRDefault="00F90109"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B54C6" w:rsidRPr="001D5E85">
        <w:rPr>
          <w:rFonts w:ascii="Times New Roman" w:hAnsi="Times New Roman" w:cs="Times New Roman"/>
          <w:sz w:val="28"/>
          <w:szCs w:val="28"/>
        </w:rPr>
        <w:t xml:space="preserve">перечень важнейшей выпускаемой продукции и услуг. </w:t>
      </w:r>
    </w:p>
    <w:p w:rsidR="00F90109" w:rsidRPr="00F90109" w:rsidRDefault="006B54C6" w:rsidP="001D5E85">
      <w:pPr>
        <w:spacing w:after="0" w:line="360" w:lineRule="auto"/>
        <w:ind w:firstLine="708"/>
        <w:jc w:val="both"/>
        <w:rPr>
          <w:rFonts w:ascii="Times New Roman" w:hAnsi="Times New Roman" w:cs="Times New Roman"/>
          <w:i/>
          <w:sz w:val="28"/>
          <w:szCs w:val="28"/>
        </w:rPr>
      </w:pPr>
      <w:r w:rsidRPr="00F90109">
        <w:rPr>
          <w:rFonts w:ascii="Times New Roman" w:hAnsi="Times New Roman" w:cs="Times New Roman"/>
          <w:i/>
          <w:sz w:val="28"/>
          <w:szCs w:val="28"/>
        </w:rPr>
        <w:t xml:space="preserve">Развернутое предложение с образцами заполнения текстовых форм, размера фото логотипа и товарного знака и другими характеристиками может быть выслано дополнительно. </w:t>
      </w:r>
    </w:p>
    <w:p w:rsidR="00F90109" w:rsidRDefault="00F90109"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6B54C6" w:rsidRPr="001D5E85">
        <w:rPr>
          <w:rFonts w:ascii="Times New Roman" w:hAnsi="Times New Roman" w:cs="Times New Roman"/>
          <w:sz w:val="28"/>
          <w:szCs w:val="28"/>
        </w:rPr>
        <w:t xml:space="preserve">После этого начинается трудная работа с организациями по сбору, изучению, экспертизе и обработке полученных материалов. Очень важно </w:t>
      </w:r>
      <w:r w:rsidR="006B54C6" w:rsidRPr="001D5E85">
        <w:rPr>
          <w:rFonts w:ascii="Times New Roman" w:hAnsi="Times New Roman" w:cs="Times New Roman"/>
          <w:sz w:val="28"/>
          <w:szCs w:val="28"/>
        </w:rPr>
        <w:lastRenderedPageBreak/>
        <w:t xml:space="preserve">своевременно довести полученные материалы до состояния, пригодного к использованию в полиграфическом производстве и скомплектовать полученный материал по разделам каталога. </w:t>
      </w:r>
    </w:p>
    <w:p w:rsidR="006B54C6" w:rsidRPr="001D5E85" w:rsidRDefault="00F90109" w:rsidP="001D5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6B54C6" w:rsidRPr="001D5E85">
        <w:rPr>
          <w:rFonts w:ascii="Times New Roman" w:hAnsi="Times New Roman" w:cs="Times New Roman"/>
          <w:sz w:val="28"/>
          <w:szCs w:val="28"/>
        </w:rPr>
        <w:t xml:space="preserve">Скомплектованный материал с техническим заданием передается художникам. Художники разрабатывают образцы верстки, а затем </w:t>
      </w:r>
      <w:r>
        <w:rPr>
          <w:rFonts w:ascii="Times New Roman" w:hAnsi="Times New Roman" w:cs="Times New Roman"/>
          <w:sz w:val="28"/>
          <w:szCs w:val="28"/>
        </w:rPr>
        <w:t>–</w:t>
      </w:r>
      <w:r w:rsidR="006B54C6" w:rsidRPr="001D5E85">
        <w:rPr>
          <w:rFonts w:ascii="Times New Roman" w:hAnsi="Times New Roman" w:cs="Times New Roman"/>
          <w:sz w:val="28"/>
          <w:szCs w:val="28"/>
        </w:rPr>
        <w:t xml:space="preserve"> оригинал макета каталога в натуральном масштабе. Он утверждается оргкомитетом и с сопроводительным документом, определяющим технологию и полиграфические требования к производству, направляется в типографию.</w:t>
      </w:r>
    </w:p>
    <w:p w:rsidR="00F90109" w:rsidRDefault="00F90109" w:rsidP="00F901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6B54C6" w:rsidRPr="001D5E85">
        <w:rPr>
          <w:rFonts w:ascii="Times New Roman" w:hAnsi="Times New Roman" w:cs="Times New Roman"/>
          <w:sz w:val="28"/>
          <w:szCs w:val="28"/>
        </w:rPr>
        <w:t xml:space="preserve">После сдачи материалов в печать специалист дирекции курирует все вопросы издания, получения и вывоза тиража каталога на выставку. Чаще всего, издание каталога поручается сторонней типографии. </w:t>
      </w:r>
    </w:p>
    <w:p w:rsidR="00F90109" w:rsidRDefault="006B54C6" w:rsidP="00F90109">
      <w:pPr>
        <w:spacing w:after="0" w:line="360" w:lineRule="auto"/>
        <w:ind w:firstLine="708"/>
        <w:jc w:val="both"/>
        <w:rPr>
          <w:rFonts w:ascii="Times New Roman" w:hAnsi="Times New Roman" w:cs="Times New Roman"/>
          <w:sz w:val="28"/>
          <w:szCs w:val="28"/>
        </w:rPr>
      </w:pPr>
      <w:r w:rsidRPr="001D5E85">
        <w:rPr>
          <w:rFonts w:ascii="Times New Roman" w:hAnsi="Times New Roman" w:cs="Times New Roman"/>
          <w:sz w:val="28"/>
          <w:szCs w:val="28"/>
        </w:rPr>
        <w:t xml:space="preserve">Перед тем, как запустить тираж каталога в производство, типография предъявляет заказчику «сигнальный экземпляр». Он рассматривается на заседании оргкомитета и, в случае отсутствия замечаний, возвращается с визой «Согласовано» в типографию. В случае выявления брака, недоработок и опечаток в сигнальный экземпляр вносятся корректировки, и тогда приходится оформлять протокол согласования правок и изменений. Протоколом определяется причина и сторона, виновная в дополнительных работах. Как правило, дополнительные затраты относятся на счет виновной стороны. </w:t>
      </w:r>
    </w:p>
    <w:p w:rsidR="00F90109" w:rsidRDefault="00F90109" w:rsidP="00F901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6B54C6" w:rsidRPr="001D5E85">
        <w:rPr>
          <w:rFonts w:ascii="Times New Roman" w:hAnsi="Times New Roman" w:cs="Times New Roman"/>
          <w:sz w:val="28"/>
          <w:szCs w:val="28"/>
        </w:rPr>
        <w:t xml:space="preserve">После урегулирования возникших проблем типография запускает тираж. </w:t>
      </w:r>
    </w:p>
    <w:p w:rsidR="00F90109" w:rsidRDefault="00F90109" w:rsidP="00F901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006B54C6" w:rsidRPr="001D5E85">
        <w:rPr>
          <w:rFonts w:ascii="Times New Roman" w:hAnsi="Times New Roman" w:cs="Times New Roman"/>
          <w:sz w:val="28"/>
          <w:szCs w:val="28"/>
        </w:rPr>
        <w:t xml:space="preserve">Готовый тираж каталога вывозится после оплаты работ заказчиком и подписания акта приемки-сдачи работ. </w:t>
      </w:r>
    </w:p>
    <w:p w:rsidR="00F90109" w:rsidRDefault="00F90109" w:rsidP="00F901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w:t>
      </w:r>
      <w:r w:rsidR="006B54C6" w:rsidRPr="001D5E85">
        <w:rPr>
          <w:rFonts w:ascii="Times New Roman" w:hAnsi="Times New Roman" w:cs="Times New Roman"/>
          <w:sz w:val="28"/>
          <w:szCs w:val="28"/>
        </w:rPr>
        <w:t xml:space="preserve">Полученный тираж каталога приходуется на складе как готовая продукция и готовится для распространения на выставке. </w:t>
      </w:r>
    </w:p>
    <w:p w:rsidR="006B54C6" w:rsidRPr="001D5E85" w:rsidRDefault="00F90109" w:rsidP="00F901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w:t>
      </w:r>
      <w:r w:rsidR="006B54C6" w:rsidRPr="001D5E85">
        <w:rPr>
          <w:rFonts w:ascii="Times New Roman" w:hAnsi="Times New Roman" w:cs="Times New Roman"/>
          <w:sz w:val="28"/>
          <w:szCs w:val="28"/>
        </w:rPr>
        <w:t xml:space="preserve">Участникам выставки, членам оргкомитета и некоторым почетным представителям организаций каталог раздается бесплатно. Остальная часть </w:t>
      </w:r>
      <w:r w:rsidR="006B54C6" w:rsidRPr="001D5E85">
        <w:rPr>
          <w:rFonts w:ascii="Times New Roman" w:hAnsi="Times New Roman" w:cs="Times New Roman"/>
          <w:sz w:val="28"/>
          <w:szCs w:val="28"/>
        </w:rPr>
        <w:lastRenderedPageBreak/>
        <w:t>тиража передается справочно-информационному центру для реализации в период работы выставки по утверждаемой директором цене.</w:t>
      </w:r>
    </w:p>
    <w:p w:rsidR="00F90109" w:rsidRDefault="006B54C6" w:rsidP="00F90109">
      <w:pPr>
        <w:spacing w:after="0" w:line="360" w:lineRule="auto"/>
        <w:ind w:firstLine="708"/>
        <w:jc w:val="both"/>
        <w:rPr>
          <w:rFonts w:ascii="Times New Roman" w:hAnsi="Times New Roman" w:cs="Times New Roman"/>
          <w:sz w:val="28"/>
          <w:szCs w:val="28"/>
        </w:rPr>
      </w:pPr>
      <w:r w:rsidRPr="001D5E85">
        <w:rPr>
          <w:rFonts w:ascii="Times New Roman" w:hAnsi="Times New Roman" w:cs="Times New Roman"/>
          <w:sz w:val="28"/>
          <w:szCs w:val="28"/>
        </w:rPr>
        <w:t xml:space="preserve">Назначение такого каталога и возможности его использования многообразны. Прежде всего, это </w:t>
      </w:r>
    </w:p>
    <w:p w:rsidR="00F90109" w:rsidRDefault="00F90109" w:rsidP="00F901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B54C6" w:rsidRPr="001D5E85">
        <w:rPr>
          <w:rFonts w:ascii="Times New Roman" w:hAnsi="Times New Roman" w:cs="Times New Roman"/>
          <w:sz w:val="28"/>
          <w:szCs w:val="28"/>
        </w:rPr>
        <w:t>свиде</w:t>
      </w:r>
      <w:r>
        <w:rPr>
          <w:rFonts w:ascii="Times New Roman" w:hAnsi="Times New Roman" w:cs="Times New Roman"/>
          <w:sz w:val="28"/>
          <w:szCs w:val="28"/>
        </w:rPr>
        <w:t>тельство об участии в выставке;</w:t>
      </w:r>
    </w:p>
    <w:p w:rsidR="00F90109" w:rsidRDefault="00F90109" w:rsidP="00F901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это хороший сувенир;</w:t>
      </w:r>
    </w:p>
    <w:p w:rsidR="00F90109" w:rsidRDefault="00F90109" w:rsidP="00F901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э</w:t>
      </w:r>
      <w:r w:rsidR="006B54C6" w:rsidRPr="001D5E85">
        <w:rPr>
          <w:rFonts w:ascii="Times New Roman" w:hAnsi="Times New Roman" w:cs="Times New Roman"/>
          <w:sz w:val="28"/>
          <w:szCs w:val="28"/>
        </w:rPr>
        <w:t>то и свежая и самая достоверная фактографическая информация, позволяющая использовать каталог в справочных целях или для за</w:t>
      </w:r>
      <w:r>
        <w:rPr>
          <w:rFonts w:ascii="Times New Roman" w:hAnsi="Times New Roman" w:cs="Times New Roman"/>
          <w:sz w:val="28"/>
          <w:szCs w:val="28"/>
        </w:rPr>
        <w:t>проса дополнительной информации;</w:t>
      </w:r>
    </w:p>
    <w:p w:rsidR="00F90109" w:rsidRDefault="00F90109" w:rsidP="00F901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6B54C6" w:rsidRPr="001D5E85">
        <w:rPr>
          <w:rFonts w:ascii="Times New Roman" w:hAnsi="Times New Roman" w:cs="Times New Roman"/>
          <w:sz w:val="28"/>
          <w:szCs w:val="28"/>
        </w:rPr>
        <w:t xml:space="preserve"> </w:t>
      </w:r>
      <w:r>
        <w:rPr>
          <w:rFonts w:ascii="Times New Roman" w:hAnsi="Times New Roman" w:cs="Times New Roman"/>
          <w:sz w:val="28"/>
          <w:szCs w:val="28"/>
        </w:rPr>
        <w:t>е</w:t>
      </w:r>
      <w:r w:rsidR="006B54C6" w:rsidRPr="001D5E85">
        <w:rPr>
          <w:rFonts w:ascii="Times New Roman" w:hAnsi="Times New Roman" w:cs="Times New Roman"/>
          <w:sz w:val="28"/>
          <w:szCs w:val="28"/>
        </w:rPr>
        <w:t xml:space="preserve">го можно использовать для выявления конкурентов и потенциальных партнеров, если вы не имели возможности посетить выставку. </w:t>
      </w:r>
    </w:p>
    <w:p w:rsidR="006B54C6" w:rsidRPr="001D5E85" w:rsidRDefault="00F90109" w:rsidP="00F901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w:t>
      </w:r>
      <w:r w:rsidR="006B54C6" w:rsidRPr="001D5E85">
        <w:rPr>
          <w:rFonts w:ascii="Times New Roman" w:hAnsi="Times New Roman" w:cs="Times New Roman"/>
          <w:sz w:val="28"/>
          <w:szCs w:val="28"/>
        </w:rPr>
        <w:t>о чаще всего он используется для установления и налаживания прямых контактов, если к участнику выставки, его продукции или услугам обозначился деловой интерес.</w:t>
      </w:r>
    </w:p>
    <w:p w:rsidR="006B54C6" w:rsidRPr="001D5E85" w:rsidRDefault="006B54C6" w:rsidP="00F90109">
      <w:pPr>
        <w:spacing w:after="0" w:line="360" w:lineRule="auto"/>
        <w:ind w:firstLine="708"/>
        <w:jc w:val="both"/>
        <w:rPr>
          <w:rFonts w:ascii="Times New Roman" w:hAnsi="Times New Roman" w:cs="Times New Roman"/>
          <w:sz w:val="28"/>
          <w:szCs w:val="28"/>
        </w:rPr>
      </w:pPr>
      <w:r w:rsidRPr="001D5E85">
        <w:rPr>
          <w:rFonts w:ascii="Times New Roman" w:hAnsi="Times New Roman" w:cs="Times New Roman"/>
          <w:sz w:val="28"/>
          <w:szCs w:val="28"/>
        </w:rPr>
        <w:t xml:space="preserve">Иногда </w:t>
      </w:r>
      <w:r w:rsidR="00F90109">
        <w:rPr>
          <w:rFonts w:ascii="Times New Roman" w:hAnsi="Times New Roman" w:cs="Times New Roman"/>
          <w:sz w:val="28"/>
          <w:szCs w:val="28"/>
        </w:rPr>
        <w:t>экспонент</w:t>
      </w:r>
      <w:r w:rsidRPr="001D5E85">
        <w:rPr>
          <w:rFonts w:ascii="Times New Roman" w:hAnsi="Times New Roman" w:cs="Times New Roman"/>
          <w:sz w:val="28"/>
          <w:szCs w:val="28"/>
        </w:rPr>
        <w:t xml:space="preserve"> просто не успевает сделать все необходимое из-за поздней подачи заявки. Поэтому у него уже по прибытии на место возникает потребность в различных видах технической, рекламно- информационной и консультационной помощи. Опытный устроитель крупной выставки должен помнить об этом и иметь набор услуг дополнительного характера. Перечни дополнительных услуг, иногда называемых </w:t>
      </w:r>
      <w:r w:rsidRPr="00F90109">
        <w:rPr>
          <w:rFonts w:ascii="Times New Roman" w:hAnsi="Times New Roman" w:cs="Times New Roman"/>
          <w:b/>
          <w:i/>
          <w:sz w:val="28"/>
          <w:szCs w:val="28"/>
        </w:rPr>
        <w:t xml:space="preserve">пристендовыми услугами, </w:t>
      </w:r>
      <w:r w:rsidRPr="001D5E85">
        <w:rPr>
          <w:rFonts w:ascii="Times New Roman" w:hAnsi="Times New Roman" w:cs="Times New Roman"/>
          <w:sz w:val="28"/>
          <w:szCs w:val="28"/>
        </w:rPr>
        <w:t>имеют практически все выставочные фирмы, но их набор, состав и расценки варьируются в зависимости от возможностей и развитости материально- технической базы фирмы.</w:t>
      </w:r>
    </w:p>
    <w:p w:rsidR="00291DBB" w:rsidRDefault="00291DBB" w:rsidP="00F901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Э</w:t>
      </w:r>
      <w:r w:rsidR="006B54C6" w:rsidRPr="001D5E85">
        <w:rPr>
          <w:rFonts w:ascii="Times New Roman" w:hAnsi="Times New Roman" w:cs="Times New Roman"/>
          <w:sz w:val="28"/>
          <w:szCs w:val="28"/>
        </w:rPr>
        <w:t xml:space="preserve">то </w:t>
      </w:r>
    </w:p>
    <w:p w:rsidR="00291DBB" w:rsidRDefault="00291DBB" w:rsidP="00F901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B54C6" w:rsidRPr="001D5E85">
        <w:rPr>
          <w:rFonts w:ascii="Times New Roman" w:hAnsi="Times New Roman" w:cs="Times New Roman"/>
          <w:sz w:val="28"/>
          <w:szCs w:val="28"/>
        </w:rPr>
        <w:t xml:space="preserve">дополнительное обустройство стенда экспонента, не предусмотренное договором. Сюда входит предоставление дополнительной мебели или другого имущества типа посуды, столовых </w:t>
      </w:r>
      <w:r w:rsidR="006B54C6" w:rsidRPr="001D5E85">
        <w:rPr>
          <w:rFonts w:ascii="Times New Roman" w:hAnsi="Times New Roman" w:cs="Times New Roman"/>
          <w:sz w:val="28"/>
          <w:szCs w:val="28"/>
        </w:rPr>
        <w:lastRenderedPageBreak/>
        <w:t>приборов, оргтехники, телефонных аппаратов, компьютера, видеомагнито</w:t>
      </w:r>
      <w:r>
        <w:rPr>
          <w:rFonts w:ascii="Times New Roman" w:hAnsi="Times New Roman" w:cs="Times New Roman"/>
          <w:sz w:val="28"/>
          <w:szCs w:val="28"/>
        </w:rPr>
        <w:t>фона, телефакса, ксерокса и т.п;</w:t>
      </w:r>
      <w:r w:rsidR="006B54C6" w:rsidRPr="001D5E85">
        <w:rPr>
          <w:rFonts w:ascii="Times New Roman" w:hAnsi="Times New Roman" w:cs="Times New Roman"/>
          <w:sz w:val="28"/>
          <w:szCs w:val="28"/>
        </w:rPr>
        <w:t xml:space="preserve"> </w:t>
      </w:r>
    </w:p>
    <w:p w:rsidR="006B54C6" w:rsidRPr="001D5E85" w:rsidRDefault="00291DBB" w:rsidP="00F901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6B54C6" w:rsidRPr="001D5E85">
        <w:rPr>
          <w:rFonts w:ascii="Times New Roman" w:hAnsi="Times New Roman" w:cs="Times New Roman"/>
          <w:sz w:val="28"/>
          <w:szCs w:val="28"/>
        </w:rPr>
        <w:t xml:space="preserve"> может быть дополнительное обеспечение средствами телекоммуникации, выхода на сервер Интернет и т.д.</w:t>
      </w:r>
      <w:r>
        <w:rPr>
          <w:rFonts w:ascii="Times New Roman" w:hAnsi="Times New Roman" w:cs="Times New Roman"/>
          <w:sz w:val="28"/>
          <w:szCs w:val="28"/>
        </w:rPr>
        <w:t>;</w:t>
      </w:r>
    </w:p>
    <w:p w:rsidR="00291DBB" w:rsidRDefault="00291DBB" w:rsidP="00291DB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ч</w:t>
      </w:r>
      <w:r w:rsidR="006B54C6" w:rsidRPr="001D5E85">
        <w:rPr>
          <w:rFonts w:ascii="Times New Roman" w:hAnsi="Times New Roman" w:cs="Times New Roman"/>
          <w:sz w:val="28"/>
          <w:szCs w:val="28"/>
        </w:rPr>
        <w:t>асто на международной выставке экспоненту могут понадобиться на стенд переводчики, стендист и д</w:t>
      </w:r>
      <w:r>
        <w:rPr>
          <w:rFonts w:ascii="Times New Roman" w:hAnsi="Times New Roman" w:cs="Times New Roman"/>
          <w:sz w:val="28"/>
          <w:szCs w:val="28"/>
        </w:rPr>
        <w:t>ругой вспомогательный персонал;</w:t>
      </w:r>
    </w:p>
    <w:p w:rsidR="006B54C6" w:rsidRPr="001D5E85" w:rsidRDefault="00291DBB" w:rsidP="00291DB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6B54C6" w:rsidRPr="001D5E85">
        <w:rPr>
          <w:rFonts w:ascii="Times New Roman" w:hAnsi="Times New Roman" w:cs="Times New Roman"/>
          <w:sz w:val="28"/>
          <w:szCs w:val="28"/>
        </w:rPr>
        <w:t xml:space="preserve"> иногда экспонент может сделать заявку на автомашину с водителем. За рубежом широко практикуется сдача напрокат легковых автомобилей при наличии у заказчика соответствующих водительских прав.</w:t>
      </w:r>
    </w:p>
    <w:p w:rsidR="006B54C6" w:rsidRPr="001D5E85" w:rsidRDefault="006B54C6" w:rsidP="001D5E85">
      <w:pPr>
        <w:spacing w:after="0" w:line="360" w:lineRule="auto"/>
        <w:jc w:val="both"/>
        <w:rPr>
          <w:rFonts w:ascii="Times New Roman" w:hAnsi="Times New Roman" w:cs="Times New Roman"/>
          <w:sz w:val="28"/>
          <w:szCs w:val="28"/>
        </w:rPr>
      </w:pPr>
    </w:p>
    <w:p w:rsidR="00E62EDA" w:rsidRPr="006C04B0" w:rsidRDefault="006C04B0" w:rsidP="006C04B0">
      <w:pPr>
        <w:pStyle w:val="a8"/>
        <w:ind w:left="1080"/>
        <w:rPr>
          <w:rFonts w:ascii="Times New Roman" w:hAnsi="Times New Roman" w:cs="Times New Roman"/>
          <w:b/>
          <w:sz w:val="28"/>
          <w:szCs w:val="28"/>
        </w:rPr>
      </w:pPr>
      <w:r>
        <w:rPr>
          <w:rFonts w:ascii="Times New Roman" w:hAnsi="Times New Roman" w:cs="Times New Roman"/>
          <w:b/>
          <w:sz w:val="28"/>
          <w:szCs w:val="28"/>
        </w:rPr>
        <w:t xml:space="preserve">5. </w:t>
      </w:r>
      <w:r w:rsidR="00E62EDA" w:rsidRPr="006C04B0">
        <w:rPr>
          <w:rFonts w:ascii="Times New Roman" w:hAnsi="Times New Roman" w:cs="Times New Roman"/>
          <w:b/>
          <w:sz w:val="28"/>
          <w:szCs w:val="28"/>
        </w:rPr>
        <w:t>Приёмка выставки. Пресс-конференция для средств массовой информации</w:t>
      </w:r>
    </w:p>
    <w:p w:rsidR="001006B4" w:rsidRDefault="0059780B" w:rsidP="001006B4">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Накануне окончания оформления выставки, когда 80</w:t>
      </w:r>
      <w:r w:rsidR="001006B4">
        <w:rPr>
          <w:rFonts w:ascii="Times New Roman" w:hAnsi="Times New Roman" w:cs="Times New Roman"/>
          <w:sz w:val="28"/>
          <w:szCs w:val="28"/>
        </w:rPr>
        <w:t>-</w:t>
      </w:r>
      <w:r w:rsidRPr="001006B4">
        <w:rPr>
          <w:rFonts w:ascii="Times New Roman" w:hAnsi="Times New Roman" w:cs="Times New Roman"/>
          <w:sz w:val="28"/>
          <w:szCs w:val="28"/>
        </w:rPr>
        <w:t xml:space="preserve">90% уже выполнено, целесообразно пригласить оргкомитет выставки и создаваемую им приемную комиссию для предварительного ознакомления их с ходом и результатами работ. </w:t>
      </w:r>
    </w:p>
    <w:p w:rsidR="001006B4" w:rsidRDefault="0059780B" w:rsidP="001006B4">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 xml:space="preserve">Определение и утверждение состава комиссии </w:t>
      </w:r>
      <w:r w:rsidR="001006B4">
        <w:rPr>
          <w:rFonts w:ascii="Times New Roman" w:hAnsi="Times New Roman" w:cs="Times New Roman"/>
          <w:sz w:val="28"/>
          <w:szCs w:val="28"/>
        </w:rPr>
        <w:t xml:space="preserve">– </w:t>
      </w:r>
      <w:r w:rsidRPr="001006B4">
        <w:rPr>
          <w:rFonts w:ascii="Times New Roman" w:hAnsi="Times New Roman" w:cs="Times New Roman"/>
          <w:sz w:val="28"/>
          <w:szCs w:val="28"/>
        </w:rPr>
        <w:t xml:space="preserve">прерогатива оргкомитета выставки. </w:t>
      </w:r>
    </w:p>
    <w:p w:rsidR="0059780B" w:rsidRPr="001006B4" w:rsidRDefault="0059780B" w:rsidP="001006B4">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 xml:space="preserve">Приемной комиссии предстоит оценить качество и полноту проделанной работы, выявить несанкционированные отклонения от проекта, ошибки в текстах и графических материалах, согласовать их исправление, а по их устранению принять готовую выставку. </w:t>
      </w:r>
    </w:p>
    <w:p w:rsidR="0059780B" w:rsidRPr="001006B4" w:rsidRDefault="0059780B" w:rsidP="001006B4">
      <w:pPr>
        <w:spacing w:after="0" w:line="360" w:lineRule="auto"/>
        <w:jc w:val="both"/>
        <w:rPr>
          <w:rFonts w:ascii="Times New Roman" w:hAnsi="Times New Roman" w:cs="Times New Roman"/>
          <w:b/>
          <w:i/>
          <w:sz w:val="28"/>
          <w:szCs w:val="28"/>
        </w:rPr>
      </w:pPr>
      <w:r w:rsidRPr="001006B4">
        <w:rPr>
          <w:rFonts w:ascii="Times New Roman" w:hAnsi="Times New Roman" w:cs="Times New Roman"/>
          <w:b/>
          <w:i/>
          <w:sz w:val="28"/>
          <w:szCs w:val="28"/>
        </w:rPr>
        <w:t>Готовность выставки определяют четыре основных условия:</w:t>
      </w:r>
    </w:p>
    <w:p w:rsidR="0059780B" w:rsidRPr="001006B4" w:rsidRDefault="001006B4" w:rsidP="001006B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9780B" w:rsidRPr="001006B4">
        <w:rPr>
          <w:rFonts w:ascii="Times New Roman" w:hAnsi="Times New Roman" w:cs="Times New Roman"/>
          <w:sz w:val="28"/>
          <w:szCs w:val="28"/>
        </w:rPr>
        <w:t xml:space="preserve"> завершение монтажа и художественного оформления выставки;</w:t>
      </w:r>
    </w:p>
    <w:p w:rsidR="0059780B" w:rsidRPr="001006B4" w:rsidRDefault="001006B4" w:rsidP="001006B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9780B" w:rsidRPr="001006B4">
        <w:rPr>
          <w:rFonts w:ascii="Times New Roman" w:hAnsi="Times New Roman" w:cs="Times New Roman"/>
          <w:sz w:val="28"/>
          <w:szCs w:val="28"/>
        </w:rPr>
        <w:t xml:space="preserve"> соответствие содержания и оформления выставки тематическому плану и художественному проекту;</w:t>
      </w:r>
    </w:p>
    <w:p w:rsidR="0059780B" w:rsidRPr="001006B4" w:rsidRDefault="001006B4" w:rsidP="001006B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9780B" w:rsidRPr="001006B4">
        <w:rPr>
          <w:rFonts w:ascii="Times New Roman" w:hAnsi="Times New Roman" w:cs="Times New Roman"/>
          <w:sz w:val="28"/>
          <w:szCs w:val="28"/>
        </w:rPr>
        <w:t xml:space="preserve"> обеспеченность экспозиций всем необходимым для работы после открытия выставки;</w:t>
      </w:r>
    </w:p>
    <w:p w:rsidR="0059780B" w:rsidRPr="001006B4" w:rsidRDefault="001006B4" w:rsidP="001006B4">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sidR="0059780B" w:rsidRPr="001006B4">
        <w:rPr>
          <w:rFonts w:ascii="Times New Roman" w:hAnsi="Times New Roman" w:cs="Times New Roman"/>
          <w:sz w:val="28"/>
          <w:szCs w:val="28"/>
        </w:rPr>
        <w:t xml:space="preserve"> готовность службы безопасности и охраны помещений, инженерно-технических служб, технического и вспомогательного персонала к работе.</w:t>
      </w:r>
    </w:p>
    <w:p w:rsidR="0059780B" w:rsidRPr="001006B4" w:rsidRDefault="0059780B" w:rsidP="001006B4">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Официальную сдачу выставки приемной комиссии следует назначить за два</w:t>
      </w:r>
      <w:r w:rsidR="001006B4">
        <w:rPr>
          <w:rFonts w:ascii="Times New Roman" w:hAnsi="Times New Roman" w:cs="Times New Roman"/>
          <w:sz w:val="28"/>
          <w:szCs w:val="28"/>
        </w:rPr>
        <w:t>-</w:t>
      </w:r>
      <w:r w:rsidRPr="001006B4">
        <w:rPr>
          <w:rFonts w:ascii="Times New Roman" w:hAnsi="Times New Roman" w:cs="Times New Roman"/>
          <w:sz w:val="28"/>
          <w:szCs w:val="28"/>
        </w:rPr>
        <w:t>три дня до ее открытия, чтобы без горячки и авралов внести последние корректировки в проект и произвести окончательные доработки по замечаниям комиссии.</w:t>
      </w:r>
    </w:p>
    <w:p w:rsidR="001006B4" w:rsidRDefault="0059780B" w:rsidP="001006B4">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В назначенный день приемная комиссия в утвержденном составе</w:t>
      </w:r>
      <w:r w:rsidR="001006B4">
        <w:rPr>
          <w:rFonts w:ascii="Times New Roman" w:hAnsi="Times New Roman" w:cs="Times New Roman"/>
          <w:sz w:val="28"/>
          <w:szCs w:val="28"/>
        </w:rPr>
        <w:br/>
        <w:t xml:space="preserve">         - </w:t>
      </w:r>
      <w:r w:rsidRPr="001006B4">
        <w:rPr>
          <w:rFonts w:ascii="Times New Roman" w:hAnsi="Times New Roman" w:cs="Times New Roman"/>
          <w:sz w:val="28"/>
          <w:szCs w:val="28"/>
        </w:rPr>
        <w:t xml:space="preserve"> осматривает выставку, </w:t>
      </w:r>
    </w:p>
    <w:p w:rsidR="001006B4" w:rsidRDefault="001006B4" w:rsidP="001006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59780B" w:rsidRPr="001006B4">
        <w:rPr>
          <w:rFonts w:ascii="Times New Roman" w:hAnsi="Times New Roman" w:cs="Times New Roman"/>
          <w:sz w:val="28"/>
          <w:szCs w:val="28"/>
        </w:rPr>
        <w:t>оценивает ее с точки зрения названных выше условий,</w:t>
      </w:r>
    </w:p>
    <w:p w:rsidR="001006B4" w:rsidRDefault="001006B4" w:rsidP="001006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9780B" w:rsidRPr="001006B4">
        <w:rPr>
          <w:rFonts w:ascii="Times New Roman" w:hAnsi="Times New Roman" w:cs="Times New Roman"/>
          <w:sz w:val="28"/>
          <w:szCs w:val="28"/>
        </w:rPr>
        <w:t xml:space="preserve">убеждается в полноте и качестве внесенных исправлений, </w:t>
      </w:r>
    </w:p>
    <w:p w:rsidR="001006B4" w:rsidRDefault="001006B4" w:rsidP="001006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9780B" w:rsidRPr="001006B4">
        <w:rPr>
          <w:rFonts w:ascii="Times New Roman" w:hAnsi="Times New Roman" w:cs="Times New Roman"/>
          <w:sz w:val="28"/>
          <w:szCs w:val="28"/>
        </w:rPr>
        <w:t xml:space="preserve">делает заключение о готовности выставки к открытию </w:t>
      </w:r>
      <w:r>
        <w:rPr>
          <w:rFonts w:ascii="Times New Roman" w:hAnsi="Times New Roman" w:cs="Times New Roman"/>
          <w:sz w:val="28"/>
          <w:szCs w:val="28"/>
        </w:rPr>
        <w:t>,</w:t>
      </w:r>
    </w:p>
    <w:p w:rsidR="001006B4" w:rsidRDefault="001006B4" w:rsidP="001006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9780B" w:rsidRPr="001006B4">
        <w:rPr>
          <w:rFonts w:ascii="Times New Roman" w:hAnsi="Times New Roman" w:cs="Times New Roman"/>
          <w:sz w:val="28"/>
          <w:szCs w:val="28"/>
        </w:rPr>
        <w:t xml:space="preserve">оформляет акт приемки выставки, который является юридическим документом для ее официального открытия и расчетов с подрядчиками. </w:t>
      </w:r>
      <w:r>
        <w:rPr>
          <w:rFonts w:ascii="Times New Roman" w:hAnsi="Times New Roman" w:cs="Times New Roman"/>
          <w:sz w:val="28"/>
          <w:szCs w:val="28"/>
        </w:rPr>
        <w:t>(</w:t>
      </w:r>
      <w:r w:rsidR="0059780B" w:rsidRPr="001006B4">
        <w:rPr>
          <w:rFonts w:ascii="Times New Roman" w:hAnsi="Times New Roman" w:cs="Times New Roman"/>
          <w:i/>
          <w:sz w:val="28"/>
          <w:szCs w:val="28"/>
        </w:rPr>
        <w:t>Поэтому он оформляется в соответствии с ГОСТ Р 6.30</w:t>
      </w:r>
      <w:r>
        <w:rPr>
          <w:rFonts w:ascii="Times New Roman" w:hAnsi="Times New Roman" w:cs="Times New Roman"/>
          <w:i/>
          <w:sz w:val="28"/>
          <w:szCs w:val="28"/>
        </w:rPr>
        <w:t>-</w:t>
      </w:r>
      <w:r w:rsidR="0059780B" w:rsidRPr="001006B4">
        <w:rPr>
          <w:rFonts w:ascii="Times New Roman" w:hAnsi="Times New Roman" w:cs="Times New Roman"/>
          <w:i/>
          <w:sz w:val="28"/>
          <w:szCs w:val="28"/>
        </w:rPr>
        <w:t>97. «Унифицированная система организационно-распорядительной документации. Требования к оформлению документов». Он должен содержать ссылку на распорядительный документ о проведении выставки, цели выставки, характеристику содержательной и технической части выставки. Заканчивается акт заключением комиссии о выполнении всех работ в установленные сроки и с надлежащим качеством</w:t>
      </w:r>
      <w:r>
        <w:rPr>
          <w:rFonts w:ascii="Times New Roman" w:hAnsi="Times New Roman" w:cs="Times New Roman"/>
          <w:sz w:val="28"/>
          <w:szCs w:val="28"/>
        </w:rPr>
        <w:t>)</w:t>
      </w:r>
      <w:r w:rsidR="0059780B" w:rsidRPr="001006B4">
        <w:rPr>
          <w:rFonts w:ascii="Times New Roman" w:hAnsi="Times New Roman" w:cs="Times New Roman"/>
          <w:sz w:val="28"/>
          <w:szCs w:val="28"/>
        </w:rPr>
        <w:t xml:space="preserve">. </w:t>
      </w:r>
    </w:p>
    <w:p w:rsidR="0059780B" w:rsidRPr="001006B4" w:rsidRDefault="0059780B" w:rsidP="001006B4">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Акт оформляется в двух экземплярах. Один из них вручается директору выставки, второй подшивается в дело выставочной организации. Дирекция после подписания акта приемки выставки приступает к подготовке церемонии открытия. Но накануне открытия она обычно проводит пресс-конференцию для журналистов газет, радио и телевидения.</w:t>
      </w:r>
    </w:p>
    <w:p w:rsidR="00961130" w:rsidRDefault="0059780B" w:rsidP="001006B4">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b/>
          <w:i/>
          <w:sz w:val="28"/>
          <w:szCs w:val="28"/>
        </w:rPr>
        <w:t>Пресс-конференция для журналистов перед открытием выст</w:t>
      </w:r>
      <w:r w:rsidRPr="00961130">
        <w:rPr>
          <w:rFonts w:ascii="Times New Roman" w:hAnsi="Times New Roman" w:cs="Times New Roman"/>
          <w:b/>
          <w:i/>
          <w:sz w:val="28"/>
          <w:szCs w:val="28"/>
        </w:rPr>
        <w:t>авки</w:t>
      </w:r>
      <w:r w:rsidR="00961130">
        <w:rPr>
          <w:rFonts w:ascii="Times New Roman" w:hAnsi="Times New Roman" w:cs="Times New Roman"/>
          <w:sz w:val="28"/>
          <w:szCs w:val="28"/>
        </w:rPr>
        <w:t xml:space="preserve"> –</w:t>
      </w:r>
    </w:p>
    <w:p w:rsidR="0059780B" w:rsidRPr="001006B4" w:rsidRDefault="0059780B" w:rsidP="001006B4">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lastRenderedPageBreak/>
        <w:t xml:space="preserve"> традиционное, проверенное временем и хорошо себя оправдывающее мероприятие. В системе связей с общественностью оно преследует две основные цели:</w:t>
      </w:r>
    </w:p>
    <w:p w:rsidR="0059780B" w:rsidRPr="001006B4" w:rsidRDefault="001006B4" w:rsidP="001006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59780B" w:rsidRPr="001006B4">
        <w:rPr>
          <w:rFonts w:ascii="Times New Roman" w:hAnsi="Times New Roman" w:cs="Times New Roman"/>
          <w:sz w:val="28"/>
          <w:szCs w:val="28"/>
        </w:rPr>
        <w:t>заинтересовать самые различные средства массовой информации в широком освещении работы выставки;</w:t>
      </w:r>
    </w:p>
    <w:p w:rsidR="0059780B" w:rsidRPr="001006B4" w:rsidRDefault="001006B4" w:rsidP="001006B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2 </w:t>
      </w:r>
      <w:r w:rsidR="0059780B" w:rsidRPr="001006B4">
        <w:rPr>
          <w:rFonts w:ascii="Times New Roman" w:hAnsi="Times New Roman" w:cs="Times New Roman"/>
          <w:sz w:val="28"/>
          <w:szCs w:val="28"/>
        </w:rPr>
        <w:t>собрать публикации и по их массовости и настрою откликов оценить отношение общественности к выставке.</w:t>
      </w:r>
    </w:p>
    <w:p w:rsidR="0059780B" w:rsidRPr="001006B4" w:rsidRDefault="0059780B" w:rsidP="001006B4">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 xml:space="preserve">Показатель массовости публикаций и репортажей на радио и телевидении </w:t>
      </w:r>
      <w:r w:rsidR="001006B4">
        <w:rPr>
          <w:rFonts w:ascii="Times New Roman" w:hAnsi="Times New Roman" w:cs="Times New Roman"/>
          <w:sz w:val="28"/>
          <w:szCs w:val="28"/>
        </w:rPr>
        <w:t>–</w:t>
      </w:r>
      <w:r w:rsidRPr="001006B4">
        <w:rPr>
          <w:rFonts w:ascii="Times New Roman" w:hAnsi="Times New Roman" w:cs="Times New Roman"/>
          <w:sz w:val="28"/>
          <w:szCs w:val="28"/>
        </w:rPr>
        <w:t xml:space="preserve"> один из критериев для оценки степени успешности проведенной выставки. </w:t>
      </w:r>
    </w:p>
    <w:p w:rsidR="00961130" w:rsidRDefault="0059780B" w:rsidP="001006B4">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 xml:space="preserve">За несколько дней до открытия выставки дирекция рассылает редакциям центральных и местных газет, журналов, радио и телевидения, информационным и рекламным агентствам приглашение аккредитовать своих представителей на выставке и принять участие в первой пресс-конференции для журналистов и общественности по случаю ее открытия. </w:t>
      </w:r>
    </w:p>
    <w:p w:rsidR="00961130" w:rsidRDefault="0059780B" w:rsidP="001006B4">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В приглашении обязательно указывается де</w:t>
      </w:r>
      <w:r w:rsidR="00961130">
        <w:rPr>
          <w:rFonts w:ascii="Times New Roman" w:hAnsi="Times New Roman" w:cs="Times New Roman"/>
          <w:sz w:val="28"/>
          <w:szCs w:val="28"/>
        </w:rPr>
        <w:t>нь, место и время начала пресс-</w:t>
      </w:r>
      <w:r w:rsidRPr="001006B4">
        <w:rPr>
          <w:rFonts w:ascii="Times New Roman" w:hAnsi="Times New Roman" w:cs="Times New Roman"/>
          <w:sz w:val="28"/>
          <w:szCs w:val="28"/>
        </w:rPr>
        <w:t xml:space="preserve">конференции, порядок аккредитации и другие особенности мероприятия. </w:t>
      </w:r>
    </w:p>
    <w:p w:rsidR="0059780B" w:rsidRPr="001006B4" w:rsidRDefault="0059780B" w:rsidP="001006B4">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 xml:space="preserve">Одновременно для облегчения журналистам работы по подготовке печатных материалов готовятся </w:t>
      </w:r>
      <w:r w:rsidRPr="00961130">
        <w:rPr>
          <w:rFonts w:ascii="Times New Roman" w:hAnsi="Times New Roman" w:cs="Times New Roman"/>
          <w:b/>
          <w:i/>
          <w:sz w:val="28"/>
          <w:szCs w:val="28"/>
        </w:rPr>
        <w:t>пресс-релизы</w:t>
      </w:r>
      <w:r w:rsidRPr="001006B4">
        <w:rPr>
          <w:rFonts w:ascii="Times New Roman" w:hAnsi="Times New Roman" w:cs="Times New Roman"/>
          <w:sz w:val="28"/>
          <w:szCs w:val="28"/>
        </w:rPr>
        <w:t xml:space="preserve"> </w:t>
      </w:r>
      <w:r w:rsidR="00961130">
        <w:rPr>
          <w:rFonts w:ascii="Times New Roman" w:hAnsi="Times New Roman" w:cs="Times New Roman"/>
          <w:sz w:val="28"/>
          <w:szCs w:val="28"/>
        </w:rPr>
        <w:t>–</w:t>
      </w:r>
      <w:r w:rsidRPr="001006B4">
        <w:rPr>
          <w:rFonts w:ascii="Times New Roman" w:hAnsi="Times New Roman" w:cs="Times New Roman"/>
          <w:sz w:val="28"/>
          <w:szCs w:val="28"/>
        </w:rPr>
        <w:t xml:space="preserve"> краткие сведения о выставке, ее целях и задачах, о ее прошлых успехах и перспективах на будущее.</w:t>
      </w:r>
    </w:p>
    <w:p w:rsidR="00961130" w:rsidRDefault="0059780B" w:rsidP="00961130">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 xml:space="preserve">Программой пресс-конференции определяются президиум, ведущий и список выступающих из числа организаторов и участников выставки; намечаются лица, которым предстоит ответить на вопросы журналистов. </w:t>
      </w:r>
    </w:p>
    <w:p w:rsidR="00961130" w:rsidRDefault="00961130" w:rsidP="009611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59780B" w:rsidRPr="001006B4">
        <w:rPr>
          <w:rFonts w:ascii="Times New Roman" w:hAnsi="Times New Roman" w:cs="Times New Roman"/>
          <w:sz w:val="28"/>
          <w:szCs w:val="28"/>
        </w:rPr>
        <w:t xml:space="preserve">В день пресс-конференции прибывшие представители СМИ регистрируются на входе в зал и по предъявлении приглашения или аккредитационной карточки получают подарочный комплект, в который обычно входят пресс-релиз, рекламные материалы и небольшие сувениры. </w:t>
      </w:r>
    </w:p>
    <w:p w:rsidR="00961130" w:rsidRDefault="00961130" w:rsidP="009611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59780B" w:rsidRPr="001006B4">
        <w:rPr>
          <w:rFonts w:ascii="Times New Roman" w:hAnsi="Times New Roman" w:cs="Times New Roman"/>
          <w:sz w:val="28"/>
          <w:szCs w:val="28"/>
        </w:rPr>
        <w:t xml:space="preserve">По окончании регистрации журналистов член президиума, открывающий и ведущий пресс- конференцию, оглашает порядок ее работы, зачитывает список выступающих и темы выступлений. </w:t>
      </w:r>
    </w:p>
    <w:p w:rsidR="00961130" w:rsidRDefault="00961130" w:rsidP="009611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59780B" w:rsidRPr="001006B4">
        <w:rPr>
          <w:rFonts w:ascii="Times New Roman" w:hAnsi="Times New Roman" w:cs="Times New Roman"/>
          <w:sz w:val="28"/>
          <w:szCs w:val="28"/>
        </w:rPr>
        <w:t xml:space="preserve">С сообщением об открывающейся выставке, ее характере, целях и задачах, принципах организации, особенностях экономических и политических условий ее проведения, ожидаемых результатах первым обычно выступает председатель оргкомитета или директор выставки. </w:t>
      </w:r>
    </w:p>
    <w:p w:rsidR="00961130" w:rsidRDefault="00961130" w:rsidP="009611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59780B" w:rsidRPr="001006B4">
        <w:rPr>
          <w:rFonts w:ascii="Times New Roman" w:hAnsi="Times New Roman" w:cs="Times New Roman"/>
          <w:sz w:val="28"/>
          <w:szCs w:val="28"/>
        </w:rPr>
        <w:t xml:space="preserve">Если выставка межотраслевая или специализированная, за ним, как правило, выступают руководители отраслевых министерств или ведущей отрасли. </w:t>
      </w:r>
    </w:p>
    <w:p w:rsidR="0059780B" w:rsidRPr="001006B4" w:rsidRDefault="00961130" w:rsidP="009611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0059780B" w:rsidRPr="001006B4">
        <w:rPr>
          <w:rFonts w:ascii="Times New Roman" w:hAnsi="Times New Roman" w:cs="Times New Roman"/>
          <w:sz w:val="28"/>
          <w:szCs w:val="28"/>
        </w:rPr>
        <w:t>Затем слово для презентации наиболее значительных экспозиций предоставляется участникам выставки. Они освещают специфику своей фирмы или особенности выставленных экспонатов, делятся мнениями о перспективах развития данной техники и о возможных направлениях сотрудничества в этой области, приглашают принять участие в проводимых фирмой мероприятиях.</w:t>
      </w:r>
    </w:p>
    <w:p w:rsidR="00961130" w:rsidRDefault="00961130" w:rsidP="009611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w:t>
      </w:r>
      <w:r w:rsidR="0059780B" w:rsidRPr="001006B4">
        <w:rPr>
          <w:rFonts w:ascii="Times New Roman" w:hAnsi="Times New Roman" w:cs="Times New Roman"/>
          <w:sz w:val="28"/>
          <w:szCs w:val="28"/>
        </w:rPr>
        <w:t xml:space="preserve">После выступлений организаторов и участников выставки журналистам предоставляется время для вопросов. Активность вопросов обычно зависит от яркости и интриги предыдущих выступлений. Это нужно знать и уметь «окрасить» выступления. Интрига, стимулы интереса и внимания создают условия для протекания пресс-конференции живо, заинтересованно, с постановкой острых вопросов. </w:t>
      </w:r>
    </w:p>
    <w:p w:rsidR="0059780B" w:rsidRPr="001006B4" w:rsidRDefault="0059780B" w:rsidP="00961130">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 xml:space="preserve">А результатом общения журналистов с организаторами будут увлекательные статьи и репортажи с выставки. Несколько лет назад к пресс-конференции все экспозиции в основном уже бывали готовы к работе, и журналистам предлагалось их осмотреть. Они фактически становились первыми официальными посетителями выставки. Но теперь работы в экспозициях часто не заканчиваются не только к пресс- конференции, но и даже к самому открытию выставки. Долгое время такие предвыставочные мероприятия не отличались оригинальностью, а для </w:t>
      </w:r>
      <w:r w:rsidRPr="001006B4">
        <w:rPr>
          <w:rFonts w:ascii="Times New Roman" w:hAnsi="Times New Roman" w:cs="Times New Roman"/>
          <w:sz w:val="28"/>
          <w:szCs w:val="28"/>
        </w:rPr>
        <w:lastRenderedPageBreak/>
        <w:t>удержания журналистов до конца пресс- конференции на прощание в программу включался фуршет.. Под предлогом предоставления возможности пообщаться с организаторами в неформальной обстановке, взять интервью, уточнить позиции, непринужденно обменяться мнениями с коллегами и т.п. участников пресс-конференции приглашают к «скромно накрытому» столу.</w:t>
      </w:r>
    </w:p>
    <w:p w:rsidR="00961130" w:rsidRDefault="0059780B" w:rsidP="00961130">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 xml:space="preserve">Это деликатное мероприятие, оно требует особого внимания и тщательной подготовки. Журналисты </w:t>
      </w:r>
      <w:r w:rsidR="00961130">
        <w:rPr>
          <w:rFonts w:ascii="Times New Roman" w:hAnsi="Times New Roman" w:cs="Times New Roman"/>
          <w:sz w:val="28"/>
          <w:szCs w:val="28"/>
        </w:rPr>
        <w:t>–</w:t>
      </w:r>
      <w:r w:rsidRPr="001006B4">
        <w:rPr>
          <w:rFonts w:ascii="Times New Roman" w:hAnsi="Times New Roman" w:cs="Times New Roman"/>
          <w:sz w:val="28"/>
          <w:szCs w:val="28"/>
        </w:rPr>
        <w:t xml:space="preserve"> народ разный, но главное, не стеснительный; а если пресс-конференция проводится во второй половине дня </w:t>
      </w:r>
      <w:r w:rsidR="00961130">
        <w:rPr>
          <w:rFonts w:ascii="Times New Roman" w:hAnsi="Times New Roman" w:cs="Times New Roman"/>
          <w:sz w:val="28"/>
          <w:szCs w:val="28"/>
        </w:rPr>
        <w:t>–</w:t>
      </w:r>
      <w:r w:rsidRPr="001006B4">
        <w:rPr>
          <w:rFonts w:ascii="Times New Roman" w:hAnsi="Times New Roman" w:cs="Times New Roman"/>
          <w:sz w:val="28"/>
          <w:szCs w:val="28"/>
        </w:rPr>
        <w:t xml:space="preserve"> они еще и голодны. Поскольку кушанья и спиртное на столе </w:t>
      </w:r>
      <w:r w:rsidR="00961130">
        <w:rPr>
          <w:rFonts w:ascii="Times New Roman" w:hAnsi="Times New Roman" w:cs="Times New Roman"/>
          <w:sz w:val="28"/>
          <w:szCs w:val="28"/>
        </w:rPr>
        <w:t>–</w:t>
      </w:r>
      <w:r w:rsidRPr="001006B4">
        <w:rPr>
          <w:rFonts w:ascii="Times New Roman" w:hAnsi="Times New Roman" w:cs="Times New Roman"/>
          <w:sz w:val="28"/>
          <w:szCs w:val="28"/>
        </w:rPr>
        <w:t xml:space="preserve"> в ограниченном количестве, </w:t>
      </w:r>
    </w:p>
    <w:p w:rsidR="00961130" w:rsidRDefault="0059780B" w:rsidP="00961130">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лучше п</w:t>
      </w:r>
      <w:r w:rsidR="00961130">
        <w:rPr>
          <w:rFonts w:ascii="Times New Roman" w:hAnsi="Times New Roman" w:cs="Times New Roman"/>
          <w:sz w:val="28"/>
          <w:szCs w:val="28"/>
        </w:rPr>
        <w:t>ресс-конференцию проводить утро;</w:t>
      </w:r>
      <w:r w:rsidRPr="001006B4">
        <w:rPr>
          <w:rFonts w:ascii="Times New Roman" w:hAnsi="Times New Roman" w:cs="Times New Roman"/>
          <w:sz w:val="28"/>
          <w:szCs w:val="28"/>
        </w:rPr>
        <w:t xml:space="preserve"> </w:t>
      </w:r>
    </w:p>
    <w:p w:rsidR="00961130" w:rsidRDefault="0059780B" w:rsidP="00961130">
      <w:pPr>
        <w:spacing w:after="0" w:line="360" w:lineRule="auto"/>
        <w:ind w:firstLine="708"/>
        <w:jc w:val="both"/>
        <w:rPr>
          <w:rFonts w:ascii="Times New Roman" w:hAnsi="Times New Roman" w:cs="Times New Roman"/>
          <w:sz w:val="28"/>
          <w:szCs w:val="28"/>
        </w:rPr>
      </w:pPr>
      <w:r w:rsidRPr="001006B4">
        <w:rPr>
          <w:rFonts w:ascii="Times New Roman" w:hAnsi="Times New Roman" w:cs="Times New Roman"/>
          <w:sz w:val="28"/>
          <w:szCs w:val="28"/>
        </w:rPr>
        <w:t>лучше избегать ситуаций, когда приглашенные должны разливать спиртное сами. Здесь возможны не совсем этичные вещи, неоднократн</w:t>
      </w:r>
      <w:r w:rsidR="00961130">
        <w:rPr>
          <w:rFonts w:ascii="Times New Roman" w:hAnsi="Times New Roman" w:cs="Times New Roman"/>
          <w:sz w:val="28"/>
          <w:szCs w:val="28"/>
        </w:rPr>
        <w:t>о описанные самими журналистами;</w:t>
      </w:r>
      <w:r w:rsidRPr="001006B4">
        <w:rPr>
          <w:rFonts w:ascii="Times New Roman" w:hAnsi="Times New Roman" w:cs="Times New Roman"/>
          <w:sz w:val="28"/>
          <w:szCs w:val="28"/>
        </w:rPr>
        <w:t xml:space="preserve"> </w:t>
      </w:r>
    </w:p>
    <w:p w:rsidR="00BE1C1B" w:rsidRPr="001006B4" w:rsidRDefault="00961130" w:rsidP="0048496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59780B" w:rsidRPr="001006B4">
        <w:rPr>
          <w:rFonts w:ascii="Times New Roman" w:hAnsi="Times New Roman" w:cs="Times New Roman"/>
          <w:sz w:val="28"/>
          <w:szCs w:val="28"/>
        </w:rPr>
        <w:t xml:space="preserve">о избежание ажиотажа со спиртным лучше всего поступать так, как это делают в ЗАО «Экспоцентр». </w:t>
      </w:r>
      <w:r w:rsidR="0059780B" w:rsidRPr="00961130">
        <w:rPr>
          <w:rFonts w:ascii="Times New Roman" w:hAnsi="Times New Roman" w:cs="Times New Roman"/>
          <w:i/>
          <w:sz w:val="28"/>
          <w:szCs w:val="28"/>
        </w:rPr>
        <w:t>Рядом со столом, сервированным закусками, устанавливается еще один столик с рюмками и фужерами, расставленными в достаточном количестве и уже наполненными спиртными и безалкогольными напитками. Входя в зал, гость обязательно проходит мимо этого столика и сразу же выбирает напиток, а затем направляется со своим бокалом к столу с закуской. Столик с напитками находится под присмотром бармена, но гости сами выбирают то, что пожелают. И хотя ограничений по количеству рюмок и бокал</w:t>
      </w:r>
      <w:r w:rsidR="0059780B" w:rsidRPr="001006B4">
        <w:rPr>
          <w:rFonts w:ascii="Times New Roman" w:hAnsi="Times New Roman" w:cs="Times New Roman"/>
          <w:sz w:val="28"/>
          <w:szCs w:val="28"/>
        </w:rPr>
        <w:t xml:space="preserve">ов </w:t>
      </w:r>
      <w:r w:rsidR="0059780B" w:rsidRPr="00961130">
        <w:rPr>
          <w:rFonts w:ascii="Times New Roman" w:hAnsi="Times New Roman" w:cs="Times New Roman"/>
          <w:i/>
          <w:sz w:val="28"/>
          <w:szCs w:val="28"/>
        </w:rPr>
        <w:t>на персону нет, церемония проходит достаточно эстетично</w:t>
      </w:r>
      <w:r w:rsidR="0048496E">
        <w:rPr>
          <w:rFonts w:ascii="Times New Roman" w:hAnsi="Times New Roman" w:cs="Times New Roman"/>
          <w:i/>
          <w:sz w:val="28"/>
          <w:szCs w:val="28"/>
        </w:rPr>
        <w:t>).</w:t>
      </w:r>
    </w:p>
    <w:p w:rsidR="00BE1C1B" w:rsidRPr="001006B4" w:rsidRDefault="0048496E" w:rsidP="001006B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Таким образом, красивое  оригинальное завершение этого этапа подготовки выставки определяет общий настрой СМИ, обеспечивающий настрой на выставку в целом.</w:t>
      </w:r>
    </w:p>
    <w:p w:rsidR="00BE1C1B" w:rsidRDefault="00BE1C1B" w:rsidP="001006B4">
      <w:pPr>
        <w:spacing w:after="0" w:line="360" w:lineRule="auto"/>
        <w:jc w:val="both"/>
        <w:rPr>
          <w:rFonts w:ascii="Times New Roman" w:hAnsi="Times New Roman" w:cs="Times New Roman"/>
          <w:sz w:val="28"/>
          <w:szCs w:val="28"/>
        </w:rPr>
      </w:pPr>
    </w:p>
    <w:p w:rsidR="00DC294A" w:rsidRPr="001006B4" w:rsidRDefault="00DC294A" w:rsidP="001006B4">
      <w:pPr>
        <w:spacing w:after="0" w:line="360" w:lineRule="auto"/>
        <w:jc w:val="both"/>
        <w:rPr>
          <w:rFonts w:ascii="Times New Roman" w:hAnsi="Times New Roman" w:cs="Times New Roman"/>
          <w:sz w:val="28"/>
          <w:szCs w:val="28"/>
        </w:rPr>
      </w:pPr>
    </w:p>
    <w:p w:rsidR="00BE1C1B" w:rsidRDefault="00BE1C1B" w:rsidP="00BE1C1B">
      <w:pPr>
        <w:rPr>
          <w:rFonts w:ascii="Times New Roman" w:hAnsi="Times New Roman" w:cs="Times New Roman"/>
          <w:b/>
          <w:sz w:val="28"/>
          <w:szCs w:val="28"/>
        </w:rPr>
      </w:pPr>
      <w:r>
        <w:rPr>
          <w:rFonts w:ascii="Times New Roman" w:hAnsi="Times New Roman" w:cs="Times New Roman"/>
          <w:b/>
          <w:sz w:val="28"/>
          <w:szCs w:val="28"/>
        </w:rPr>
        <w:lastRenderedPageBreak/>
        <w:t>ЛЕКЦИЯ 7</w:t>
      </w:r>
    </w:p>
    <w:p w:rsidR="00BE1C1B" w:rsidRDefault="00BE1C1B" w:rsidP="00BE1C1B">
      <w:pPr>
        <w:pStyle w:val="a8"/>
        <w:rPr>
          <w:rFonts w:ascii="Times New Roman" w:hAnsi="Times New Roman" w:cs="Times New Roman"/>
          <w:b/>
          <w:sz w:val="28"/>
          <w:szCs w:val="28"/>
        </w:rPr>
      </w:pPr>
      <w:r>
        <w:rPr>
          <w:rFonts w:ascii="Times New Roman" w:hAnsi="Times New Roman" w:cs="Times New Roman"/>
          <w:b/>
          <w:sz w:val="28"/>
          <w:szCs w:val="28"/>
        </w:rPr>
        <w:t>ОРГАНИЗАЦИЯ РАБОТЫ ВЫСТАВКИ И ЕЁ ЗАКРЫТИЕ</w:t>
      </w:r>
      <w:r w:rsidR="00350131">
        <w:rPr>
          <w:rFonts w:ascii="Times New Roman" w:hAnsi="Times New Roman" w:cs="Times New Roman"/>
          <w:b/>
          <w:sz w:val="28"/>
          <w:szCs w:val="28"/>
        </w:rPr>
        <w:t xml:space="preserve"> (4 лекционнных часа)</w:t>
      </w:r>
    </w:p>
    <w:p w:rsidR="00BE1C1B" w:rsidRDefault="00BE1C1B" w:rsidP="00BE1C1B">
      <w:pPr>
        <w:pStyle w:val="a8"/>
        <w:rPr>
          <w:rFonts w:ascii="Times New Roman" w:hAnsi="Times New Roman" w:cs="Times New Roman"/>
          <w:sz w:val="28"/>
          <w:szCs w:val="28"/>
        </w:rPr>
      </w:pPr>
    </w:p>
    <w:p w:rsidR="00BE1C1B" w:rsidRDefault="00BE1C1B" w:rsidP="00642EF9">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План:</w:t>
      </w:r>
    </w:p>
    <w:p w:rsidR="00BE1C1B" w:rsidRDefault="00BE1C1B" w:rsidP="00642EF9">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1.Организация церемонии открытия вставки.</w:t>
      </w:r>
    </w:p>
    <w:p w:rsidR="00BE1C1B" w:rsidRDefault="00BE1C1B" w:rsidP="00642EF9">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2. Режим работы выставки. Организация потоков посетителей.</w:t>
      </w:r>
    </w:p>
    <w:p w:rsidR="00BE1C1B" w:rsidRDefault="00BE1C1B" w:rsidP="00642EF9">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3. Взаимодействие дирекции выставки с экспонентами и персоналом </w:t>
      </w:r>
    </w:p>
    <w:p w:rsidR="00BE1C1B" w:rsidRDefault="00BE1C1B" w:rsidP="00642EF9">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    стендов.</w:t>
      </w:r>
    </w:p>
    <w:p w:rsidR="00642EF9" w:rsidRDefault="00BE1C1B" w:rsidP="00642EF9">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4. Приём гостей, </w:t>
      </w:r>
      <w:r w:rsidR="00642EF9">
        <w:rPr>
          <w:rFonts w:ascii="Times New Roman" w:hAnsi="Times New Roman" w:cs="Times New Roman"/>
          <w:sz w:val="28"/>
          <w:szCs w:val="28"/>
        </w:rPr>
        <w:t xml:space="preserve">организация </w:t>
      </w:r>
      <w:r>
        <w:rPr>
          <w:rFonts w:ascii="Times New Roman" w:hAnsi="Times New Roman" w:cs="Times New Roman"/>
          <w:sz w:val="28"/>
          <w:szCs w:val="28"/>
        </w:rPr>
        <w:t>экскурси</w:t>
      </w:r>
      <w:r w:rsidR="00642EF9">
        <w:rPr>
          <w:rFonts w:ascii="Times New Roman" w:hAnsi="Times New Roman" w:cs="Times New Roman"/>
          <w:sz w:val="28"/>
          <w:szCs w:val="28"/>
        </w:rPr>
        <w:t>й</w:t>
      </w:r>
      <w:r>
        <w:rPr>
          <w:rFonts w:ascii="Times New Roman" w:hAnsi="Times New Roman" w:cs="Times New Roman"/>
          <w:sz w:val="28"/>
          <w:szCs w:val="28"/>
        </w:rPr>
        <w:t xml:space="preserve">, информационно-рекламные </w:t>
      </w:r>
      <w:r w:rsidR="00642EF9">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E1C1B" w:rsidRDefault="00642EF9" w:rsidP="00642EF9">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    </w:t>
      </w:r>
      <w:r w:rsidR="00BE1C1B">
        <w:rPr>
          <w:rFonts w:ascii="Times New Roman" w:hAnsi="Times New Roman" w:cs="Times New Roman"/>
          <w:sz w:val="28"/>
          <w:szCs w:val="28"/>
        </w:rPr>
        <w:t>программы выставки.</w:t>
      </w:r>
    </w:p>
    <w:p w:rsidR="00642EF9" w:rsidRDefault="00BE1C1B" w:rsidP="00642EF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5.Работа научно-технического, коммерческого и справочно-              </w:t>
      </w:r>
      <w:r w:rsidR="00642EF9">
        <w:rPr>
          <w:rFonts w:ascii="Times New Roman" w:hAnsi="Times New Roman" w:cs="Times New Roman"/>
          <w:sz w:val="28"/>
          <w:szCs w:val="28"/>
        </w:rPr>
        <w:t xml:space="preserve">  </w:t>
      </w:r>
    </w:p>
    <w:p w:rsidR="00642EF9" w:rsidRDefault="00642EF9" w:rsidP="00642EF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BE1C1B">
        <w:rPr>
          <w:rFonts w:ascii="Times New Roman" w:hAnsi="Times New Roman" w:cs="Times New Roman"/>
          <w:sz w:val="28"/>
          <w:szCs w:val="28"/>
        </w:rPr>
        <w:t>информаци</w:t>
      </w:r>
      <w:r>
        <w:rPr>
          <w:rFonts w:ascii="Times New Roman" w:hAnsi="Times New Roman" w:cs="Times New Roman"/>
          <w:sz w:val="28"/>
          <w:szCs w:val="28"/>
        </w:rPr>
        <w:t>онного центров.</w:t>
      </w:r>
    </w:p>
    <w:p w:rsidR="00BE1C1B" w:rsidRPr="00642EF9" w:rsidRDefault="00642EF9" w:rsidP="00642EF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6. </w:t>
      </w:r>
      <w:r w:rsidR="00BE1C1B" w:rsidRPr="00642EF9">
        <w:rPr>
          <w:rFonts w:ascii="Times New Roman" w:hAnsi="Times New Roman" w:cs="Times New Roman"/>
          <w:sz w:val="28"/>
          <w:szCs w:val="28"/>
        </w:rPr>
        <w:t xml:space="preserve">Деловые встречи дирекции, организация переговоров, изучение    </w:t>
      </w:r>
    </w:p>
    <w:p w:rsidR="00BE1C1B" w:rsidRDefault="00642EF9" w:rsidP="00642EF9">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    </w:t>
      </w:r>
      <w:r w:rsidR="00BE1C1B">
        <w:rPr>
          <w:rFonts w:ascii="Times New Roman" w:hAnsi="Times New Roman" w:cs="Times New Roman"/>
          <w:sz w:val="28"/>
          <w:szCs w:val="28"/>
        </w:rPr>
        <w:t>мнений о выставке.</w:t>
      </w:r>
    </w:p>
    <w:p w:rsidR="00642EF9" w:rsidRDefault="00642EF9" w:rsidP="00642EF9">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7. </w:t>
      </w:r>
      <w:r w:rsidR="00BE1C1B">
        <w:rPr>
          <w:rFonts w:ascii="Times New Roman" w:hAnsi="Times New Roman" w:cs="Times New Roman"/>
          <w:sz w:val="28"/>
          <w:szCs w:val="28"/>
        </w:rPr>
        <w:t xml:space="preserve">Организация смотров-конкурсов, награждение участников выставки и </w:t>
      </w:r>
    </w:p>
    <w:p w:rsidR="00642EF9" w:rsidRDefault="00642EF9" w:rsidP="00642EF9">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    </w:t>
      </w:r>
      <w:r w:rsidR="00BE1C1B">
        <w:rPr>
          <w:rFonts w:ascii="Times New Roman" w:hAnsi="Times New Roman" w:cs="Times New Roman"/>
          <w:sz w:val="28"/>
          <w:szCs w:val="28"/>
        </w:rPr>
        <w:t xml:space="preserve">экспонентов. </w:t>
      </w:r>
    </w:p>
    <w:p w:rsidR="00BE1C1B" w:rsidRDefault="00642EF9" w:rsidP="00642EF9">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8. </w:t>
      </w:r>
      <w:r w:rsidR="00BE1C1B">
        <w:rPr>
          <w:rFonts w:ascii="Times New Roman" w:hAnsi="Times New Roman" w:cs="Times New Roman"/>
          <w:sz w:val="28"/>
          <w:szCs w:val="28"/>
        </w:rPr>
        <w:t>Закрытие выставки и послевыставочный период.</w:t>
      </w:r>
    </w:p>
    <w:p w:rsidR="00BE1C1B" w:rsidRDefault="00BE1C1B" w:rsidP="00642EF9">
      <w:pPr>
        <w:pStyle w:val="a8"/>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 </w:t>
      </w:r>
    </w:p>
    <w:p w:rsidR="000832C3" w:rsidRDefault="000832C3" w:rsidP="000832C3">
      <w:pPr>
        <w:pStyle w:val="a8"/>
        <w:jc w:val="center"/>
        <w:rPr>
          <w:rFonts w:ascii="Times New Roman" w:hAnsi="Times New Roman" w:cs="Times New Roman"/>
          <w:b/>
          <w:sz w:val="28"/>
          <w:szCs w:val="28"/>
        </w:rPr>
      </w:pPr>
      <w:r w:rsidRPr="000832C3">
        <w:rPr>
          <w:rFonts w:ascii="Times New Roman" w:hAnsi="Times New Roman" w:cs="Times New Roman"/>
          <w:b/>
          <w:sz w:val="28"/>
          <w:szCs w:val="28"/>
        </w:rPr>
        <w:t>1.Организация церемонии открытия вставки</w:t>
      </w:r>
    </w:p>
    <w:p w:rsidR="00206728" w:rsidRDefault="000832C3" w:rsidP="00206728">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0832C3">
        <w:rPr>
          <w:rFonts w:ascii="Times New Roman" w:eastAsia="Times New Roman" w:hAnsi="Times New Roman" w:cs="Times New Roman"/>
          <w:color w:val="424242"/>
          <w:sz w:val="28"/>
          <w:szCs w:val="28"/>
          <w:lang w:eastAsia="ru-RU"/>
        </w:rPr>
        <w:t xml:space="preserve">Открытие выставки является очень ответственным моментом, поэтому сценарий церемонии всегда разрабатывается заблаговременно. </w:t>
      </w:r>
    </w:p>
    <w:p w:rsidR="00206728" w:rsidRDefault="000832C3" w:rsidP="00206728">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0832C3">
        <w:rPr>
          <w:rFonts w:ascii="Times New Roman" w:eastAsia="Times New Roman" w:hAnsi="Times New Roman" w:cs="Times New Roman"/>
          <w:color w:val="424242"/>
          <w:sz w:val="28"/>
          <w:szCs w:val="28"/>
          <w:lang w:eastAsia="ru-RU"/>
        </w:rPr>
        <w:t xml:space="preserve">Открытие обычно проходит в торжественной обстановке. </w:t>
      </w:r>
      <w:r w:rsidR="00206728">
        <w:rPr>
          <w:rFonts w:ascii="Times New Roman" w:eastAsia="Times New Roman" w:hAnsi="Times New Roman" w:cs="Times New Roman"/>
          <w:color w:val="424242"/>
          <w:sz w:val="28"/>
          <w:szCs w:val="28"/>
          <w:lang w:eastAsia="ru-RU"/>
        </w:rPr>
        <w:t>Как она создается6</w:t>
      </w:r>
    </w:p>
    <w:p w:rsidR="000832C3" w:rsidRPr="000832C3" w:rsidRDefault="00206728" w:rsidP="00206728">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1. </w:t>
      </w:r>
      <w:r w:rsidR="000832C3" w:rsidRPr="000832C3">
        <w:rPr>
          <w:rFonts w:ascii="Times New Roman" w:eastAsia="Times New Roman" w:hAnsi="Times New Roman" w:cs="Times New Roman"/>
          <w:color w:val="424242"/>
          <w:sz w:val="28"/>
          <w:szCs w:val="28"/>
          <w:lang w:eastAsia="ru-RU"/>
        </w:rPr>
        <w:t xml:space="preserve">Перед выставкой издаются и рассылаются яркие пригласительные билеты. </w:t>
      </w:r>
      <w:r w:rsidR="00E31133">
        <w:rPr>
          <w:rFonts w:ascii="Times New Roman" w:eastAsia="Times New Roman" w:hAnsi="Times New Roman" w:cs="Times New Roman"/>
          <w:color w:val="424242"/>
          <w:sz w:val="28"/>
          <w:szCs w:val="28"/>
          <w:lang w:eastAsia="ru-RU"/>
        </w:rPr>
        <w:t>В</w:t>
      </w:r>
      <w:r w:rsidR="000832C3" w:rsidRPr="000832C3">
        <w:rPr>
          <w:rFonts w:ascii="Times New Roman" w:eastAsia="Times New Roman" w:hAnsi="Times New Roman" w:cs="Times New Roman"/>
          <w:color w:val="424242"/>
          <w:sz w:val="28"/>
          <w:szCs w:val="28"/>
          <w:lang w:eastAsia="ru-RU"/>
        </w:rPr>
        <w:t xml:space="preserve">нешний вид приглашения </w:t>
      </w:r>
      <w:r w:rsidR="00E31133">
        <w:rPr>
          <w:rFonts w:ascii="Times New Roman" w:eastAsia="Times New Roman" w:hAnsi="Times New Roman" w:cs="Times New Roman"/>
          <w:color w:val="424242"/>
          <w:sz w:val="28"/>
          <w:szCs w:val="28"/>
          <w:lang w:eastAsia="ru-RU"/>
        </w:rPr>
        <w:t xml:space="preserve">должен </w:t>
      </w:r>
      <w:r w:rsidR="000832C3" w:rsidRPr="000832C3">
        <w:rPr>
          <w:rFonts w:ascii="Times New Roman" w:eastAsia="Times New Roman" w:hAnsi="Times New Roman" w:cs="Times New Roman"/>
          <w:color w:val="424242"/>
          <w:sz w:val="28"/>
          <w:szCs w:val="28"/>
          <w:lang w:eastAsia="ru-RU"/>
        </w:rPr>
        <w:t>соответствова</w:t>
      </w:r>
      <w:r w:rsidR="00E31133">
        <w:rPr>
          <w:rFonts w:ascii="Times New Roman" w:eastAsia="Times New Roman" w:hAnsi="Times New Roman" w:cs="Times New Roman"/>
          <w:color w:val="424242"/>
          <w:sz w:val="28"/>
          <w:szCs w:val="28"/>
          <w:lang w:eastAsia="ru-RU"/>
        </w:rPr>
        <w:t>ть</w:t>
      </w:r>
      <w:r w:rsidR="000832C3" w:rsidRPr="000832C3">
        <w:rPr>
          <w:rFonts w:ascii="Times New Roman" w:eastAsia="Times New Roman" w:hAnsi="Times New Roman" w:cs="Times New Roman"/>
          <w:color w:val="424242"/>
          <w:sz w:val="28"/>
          <w:szCs w:val="28"/>
          <w:lang w:eastAsia="ru-RU"/>
        </w:rPr>
        <w:t xml:space="preserve"> торжественности момента. Приглашения должны составляться в корректной форме и с хорошим настроением. Обязательно нужно указать время и место церемонии открытия.</w:t>
      </w:r>
      <w:r w:rsidR="00E31133">
        <w:rPr>
          <w:rFonts w:ascii="Times New Roman" w:eastAsia="Times New Roman" w:hAnsi="Times New Roman" w:cs="Times New Roman"/>
          <w:color w:val="424242"/>
          <w:sz w:val="28"/>
          <w:szCs w:val="28"/>
          <w:lang w:eastAsia="ru-RU"/>
        </w:rPr>
        <w:t xml:space="preserve"> Особое искусство требуется для </w:t>
      </w:r>
      <w:r w:rsidR="00E31133">
        <w:rPr>
          <w:rFonts w:ascii="Times New Roman" w:eastAsia="Times New Roman" w:hAnsi="Times New Roman" w:cs="Times New Roman"/>
          <w:color w:val="424242"/>
          <w:sz w:val="28"/>
          <w:szCs w:val="28"/>
          <w:lang w:eastAsia="ru-RU"/>
        </w:rPr>
        <w:lastRenderedPageBreak/>
        <w:t>приглашения официальных лиц: кроме приглашений, личное взаимодействие, предложение услуг по транспортировке и т.д.</w:t>
      </w:r>
    </w:p>
    <w:p w:rsidR="00E31133" w:rsidRDefault="00E31133" w:rsidP="00E31133">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2. </w:t>
      </w:r>
      <w:r w:rsidR="000832C3" w:rsidRPr="000832C3">
        <w:rPr>
          <w:rFonts w:ascii="Times New Roman" w:eastAsia="Times New Roman" w:hAnsi="Times New Roman" w:cs="Times New Roman"/>
          <w:color w:val="424242"/>
          <w:sz w:val="28"/>
          <w:szCs w:val="28"/>
          <w:lang w:eastAsia="ru-RU"/>
        </w:rPr>
        <w:t>К назначенному часу все проходы на выставку</w:t>
      </w:r>
      <w:r>
        <w:rPr>
          <w:rFonts w:ascii="Times New Roman" w:eastAsia="Times New Roman" w:hAnsi="Times New Roman" w:cs="Times New Roman"/>
          <w:color w:val="424242"/>
          <w:sz w:val="28"/>
          <w:szCs w:val="28"/>
          <w:lang w:eastAsia="ru-RU"/>
        </w:rPr>
        <w:t xml:space="preserve"> перекрываются, кроме главного,.</w:t>
      </w:r>
    </w:p>
    <w:p w:rsidR="00E31133" w:rsidRDefault="00E31133" w:rsidP="00E31133">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3. О</w:t>
      </w:r>
      <w:r w:rsidR="000832C3" w:rsidRPr="000832C3">
        <w:rPr>
          <w:rFonts w:ascii="Times New Roman" w:eastAsia="Times New Roman" w:hAnsi="Times New Roman" w:cs="Times New Roman"/>
          <w:color w:val="424242"/>
          <w:sz w:val="28"/>
          <w:szCs w:val="28"/>
          <w:lang w:eastAsia="ru-RU"/>
        </w:rPr>
        <w:t xml:space="preserve">храна выставки </w:t>
      </w:r>
      <w:r>
        <w:rPr>
          <w:rFonts w:ascii="Times New Roman" w:eastAsia="Times New Roman" w:hAnsi="Times New Roman" w:cs="Times New Roman"/>
          <w:color w:val="424242"/>
          <w:sz w:val="28"/>
          <w:szCs w:val="28"/>
          <w:lang w:eastAsia="ru-RU"/>
        </w:rPr>
        <w:t>занимает свои посты</w:t>
      </w:r>
      <w:r w:rsidR="000832C3" w:rsidRPr="000832C3">
        <w:rPr>
          <w:rFonts w:ascii="Times New Roman" w:eastAsia="Times New Roman" w:hAnsi="Times New Roman" w:cs="Times New Roman"/>
          <w:color w:val="424242"/>
          <w:sz w:val="28"/>
          <w:szCs w:val="28"/>
          <w:lang w:eastAsia="ru-RU"/>
        </w:rPr>
        <w:t xml:space="preserve">, а работники службы безопасности – свои. </w:t>
      </w:r>
    </w:p>
    <w:p w:rsidR="00E31133" w:rsidRDefault="00E31133" w:rsidP="00E31133">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4. </w:t>
      </w:r>
      <w:r w:rsidR="000832C3" w:rsidRPr="000832C3">
        <w:rPr>
          <w:rFonts w:ascii="Times New Roman" w:eastAsia="Times New Roman" w:hAnsi="Times New Roman" w:cs="Times New Roman"/>
          <w:color w:val="424242"/>
          <w:sz w:val="28"/>
          <w:szCs w:val="28"/>
          <w:lang w:eastAsia="ru-RU"/>
        </w:rPr>
        <w:t xml:space="preserve">В помещении около главного входа на выставку, которое временно от гостей отделено цветной ленточкой, приглашаются почетные гости, члены оргкомитета, представители средств массовой информации и общественности. </w:t>
      </w:r>
    </w:p>
    <w:p w:rsidR="000832C3" w:rsidRPr="000832C3" w:rsidRDefault="00E31133" w:rsidP="00E31133">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5. </w:t>
      </w:r>
      <w:r w:rsidR="000832C3" w:rsidRPr="000832C3">
        <w:rPr>
          <w:rFonts w:ascii="Times New Roman" w:eastAsia="Times New Roman" w:hAnsi="Times New Roman" w:cs="Times New Roman"/>
          <w:color w:val="424242"/>
          <w:sz w:val="28"/>
          <w:szCs w:val="28"/>
          <w:lang w:eastAsia="ru-RU"/>
        </w:rPr>
        <w:t>Обычно в то время, которое отведено для сбора гостей, играет духовой или симфонический оркестр. Цветы и музыка создают у публики праздничное и приподнятое настроение. Поэтому цветы и оркестр на выставке – всегда желательно, а вопрос, какие именно – это дело вкуса устроителей.</w:t>
      </w:r>
    </w:p>
    <w:p w:rsidR="00E31133" w:rsidRDefault="00E31133" w:rsidP="00E31133">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6. Когда п</w:t>
      </w:r>
      <w:r w:rsidR="000832C3" w:rsidRPr="000832C3">
        <w:rPr>
          <w:rFonts w:ascii="Times New Roman" w:eastAsia="Times New Roman" w:hAnsi="Times New Roman" w:cs="Times New Roman"/>
          <w:color w:val="424242"/>
          <w:sz w:val="28"/>
          <w:szCs w:val="28"/>
          <w:lang w:eastAsia="ru-RU"/>
        </w:rPr>
        <w:t xml:space="preserve">одходит время церемонии, </w:t>
      </w:r>
      <w:r>
        <w:rPr>
          <w:rFonts w:ascii="Times New Roman" w:eastAsia="Times New Roman" w:hAnsi="Times New Roman" w:cs="Times New Roman"/>
          <w:color w:val="424242"/>
          <w:sz w:val="28"/>
          <w:szCs w:val="28"/>
          <w:lang w:eastAsia="ru-RU"/>
        </w:rPr>
        <w:t>в точно назначенное время</w:t>
      </w:r>
      <w:r w:rsidR="000832C3" w:rsidRPr="000832C3">
        <w:rPr>
          <w:rFonts w:ascii="Times New Roman" w:eastAsia="Times New Roman" w:hAnsi="Times New Roman" w:cs="Times New Roman"/>
          <w:color w:val="424242"/>
          <w:sz w:val="28"/>
          <w:szCs w:val="28"/>
          <w:lang w:eastAsia="ru-RU"/>
        </w:rPr>
        <w:t xml:space="preserve"> директор выставки обращается к собравшейся публике</w:t>
      </w:r>
      <w:r>
        <w:rPr>
          <w:rFonts w:ascii="Times New Roman" w:eastAsia="Times New Roman" w:hAnsi="Times New Roman" w:cs="Times New Roman"/>
          <w:color w:val="424242"/>
          <w:sz w:val="28"/>
          <w:szCs w:val="28"/>
          <w:lang w:eastAsia="ru-RU"/>
        </w:rPr>
        <w:t xml:space="preserve"> с объявлением начала церемонии открытия и предоставления слов приветствия</w:t>
      </w:r>
      <w:r w:rsidR="000832C3" w:rsidRPr="000832C3">
        <w:rPr>
          <w:rFonts w:ascii="Times New Roman" w:eastAsia="Times New Roman" w:hAnsi="Times New Roman" w:cs="Times New Roman"/>
          <w:color w:val="424242"/>
          <w:sz w:val="28"/>
          <w:szCs w:val="28"/>
          <w:lang w:eastAsia="ru-RU"/>
        </w:rPr>
        <w:t xml:space="preserve"> и</w:t>
      </w:r>
      <w:r>
        <w:rPr>
          <w:rFonts w:ascii="Times New Roman" w:eastAsia="Times New Roman" w:hAnsi="Times New Roman" w:cs="Times New Roman"/>
          <w:color w:val="424242"/>
          <w:sz w:val="28"/>
          <w:szCs w:val="28"/>
          <w:lang w:eastAsia="ru-RU"/>
        </w:rPr>
        <w:t xml:space="preserve"> начинается церемония предоставления вступительных приветственных слов.</w:t>
      </w:r>
    </w:p>
    <w:p w:rsidR="00E31133" w:rsidRDefault="000832C3" w:rsidP="00E31133">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0832C3">
        <w:rPr>
          <w:rFonts w:ascii="Times New Roman" w:eastAsia="Times New Roman" w:hAnsi="Times New Roman" w:cs="Times New Roman"/>
          <w:color w:val="424242"/>
          <w:sz w:val="28"/>
          <w:szCs w:val="28"/>
          <w:lang w:eastAsia="ru-RU"/>
        </w:rPr>
        <w:t xml:space="preserve"> </w:t>
      </w:r>
      <w:r w:rsidR="00E31133">
        <w:rPr>
          <w:rFonts w:ascii="Times New Roman" w:eastAsia="Times New Roman" w:hAnsi="Times New Roman" w:cs="Times New Roman"/>
          <w:color w:val="424242"/>
          <w:sz w:val="28"/>
          <w:szCs w:val="28"/>
          <w:lang w:eastAsia="ru-RU"/>
        </w:rPr>
        <w:t xml:space="preserve">Первым предоставляется слово </w:t>
      </w:r>
      <w:r w:rsidRPr="000832C3">
        <w:rPr>
          <w:rFonts w:ascii="Times New Roman" w:eastAsia="Times New Roman" w:hAnsi="Times New Roman" w:cs="Times New Roman"/>
          <w:color w:val="424242"/>
          <w:sz w:val="28"/>
          <w:szCs w:val="28"/>
          <w:lang w:eastAsia="ru-RU"/>
        </w:rPr>
        <w:t xml:space="preserve"> председателю оргкомитета. </w:t>
      </w:r>
      <w:r w:rsidR="00E31133">
        <w:rPr>
          <w:rFonts w:ascii="Times New Roman" w:eastAsia="Times New Roman" w:hAnsi="Times New Roman" w:cs="Times New Roman"/>
          <w:color w:val="424242"/>
          <w:sz w:val="28"/>
          <w:szCs w:val="28"/>
          <w:lang w:eastAsia="ru-RU"/>
        </w:rPr>
        <w:t xml:space="preserve">Этот порядок может быть изменен только в одном случае: </w:t>
      </w:r>
      <w:r w:rsidR="00E31133" w:rsidRPr="00E31133">
        <w:rPr>
          <w:rFonts w:ascii="Times New Roman" w:eastAsia="Times New Roman" w:hAnsi="Times New Roman" w:cs="Times New Roman"/>
          <w:i/>
          <w:color w:val="424242"/>
          <w:sz w:val="28"/>
          <w:szCs w:val="28"/>
          <w:lang w:eastAsia="ru-RU"/>
        </w:rPr>
        <w:t>если на выставку прибыл член правительства, министр или руководитель ведомства по должности и рангу выше председателя оргкомитета, то первое слово предоставляется ему</w:t>
      </w:r>
      <w:r w:rsidR="00E31133">
        <w:rPr>
          <w:rFonts w:ascii="Times New Roman" w:eastAsia="Times New Roman" w:hAnsi="Times New Roman" w:cs="Times New Roman"/>
          <w:color w:val="424242"/>
          <w:sz w:val="28"/>
          <w:szCs w:val="28"/>
          <w:lang w:eastAsia="ru-RU"/>
        </w:rPr>
        <w:t>.</w:t>
      </w:r>
    </w:p>
    <w:p w:rsidR="00E31133" w:rsidRDefault="00E31133" w:rsidP="00E31133">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Далее после почетных гостей (</w:t>
      </w:r>
      <w:r w:rsidRPr="00A972AC">
        <w:rPr>
          <w:rFonts w:ascii="Times New Roman" w:eastAsia="Times New Roman" w:hAnsi="Times New Roman" w:cs="Times New Roman"/>
          <w:i/>
          <w:color w:val="424242"/>
          <w:sz w:val="28"/>
          <w:szCs w:val="28"/>
          <w:lang w:eastAsia="ru-RU"/>
        </w:rPr>
        <w:t>их может быть несколько</w:t>
      </w:r>
      <w:r w:rsidR="00A972AC" w:rsidRPr="00A972AC">
        <w:rPr>
          <w:rFonts w:ascii="Times New Roman" w:eastAsia="Times New Roman" w:hAnsi="Times New Roman" w:cs="Times New Roman"/>
          <w:i/>
          <w:color w:val="424242"/>
          <w:sz w:val="28"/>
          <w:szCs w:val="28"/>
          <w:lang w:eastAsia="ru-RU"/>
        </w:rPr>
        <w:t>)</w:t>
      </w:r>
      <w:r w:rsidRPr="00A972AC">
        <w:rPr>
          <w:rFonts w:ascii="Times New Roman" w:eastAsia="Times New Roman" w:hAnsi="Times New Roman" w:cs="Times New Roman"/>
          <w:i/>
          <w:color w:val="424242"/>
          <w:sz w:val="28"/>
          <w:szCs w:val="28"/>
          <w:lang w:eastAsia="ru-RU"/>
        </w:rPr>
        <w:t xml:space="preserve"> </w:t>
      </w:r>
      <w:r>
        <w:rPr>
          <w:rFonts w:ascii="Times New Roman" w:eastAsia="Times New Roman" w:hAnsi="Times New Roman" w:cs="Times New Roman"/>
          <w:color w:val="424242"/>
          <w:sz w:val="28"/>
          <w:szCs w:val="28"/>
          <w:lang w:eastAsia="ru-RU"/>
        </w:rPr>
        <w:t>слово предоставляется председателю оргкомитета</w:t>
      </w:r>
      <w:r w:rsidR="00A972AC">
        <w:rPr>
          <w:rFonts w:ascii="Times New Roman" w:eastAsia="Times New Roman" w:hAnsi="Times New Roman" w:cs="Times New Roman"/>
          <w:color w:val="424242"/>
          <w:sz w:val="28"/>
          <w:szCs w:val="28"/>
          <w:lang w:eastAsia="ru-RU"/>
        </w:rPr>
        <w:t xml:space="preserve">, директору </w:t>
      </w:r>
      <w:r>
        <w:rPr>
          <w:rFonts w:ascii="Times New Roman" w:eastAsia="Times New Roman" w:hAnsi="Times New Roman" w:cs="Times New Roman"/>
          <w:color w:val="424242"/>
          <w:sz w:val="28"/>
          <w:szCs w:val="28"/>
          <w:lang w:eastAsia="ru-RU"/>
        </w:rPr>
        <w:t xml:space="preserve"> и </w:t>
      </w:r>
      <w:r w:rsidR="00A972AC">
        <w:rPr>
          <w:rFonts w:ascii="Times New Roman" w:eastAsia="Times New Roman" w:hAnsi="Times New Roman" w:cs="Times New Roman"/>
          <w:color w:val="424242"/>
          <w:sz w:val="28"/>
          <w:szCs w:val="28"/>
          <w:lang w:eastAsia="ru-RU"/>
        </w:rPr>
        <w:t xml:space="preserve"> представителям общественности.</w:t>
      </w:r>
    </w:p>
    <w:p w:rsidR="00A972AC" w:rsidRDefault="00A972AC" w:rsidP="00E31133">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0832C3">
        <w:rPr>
          <w:rFonts w:ascii="Times New Roman" w:eastAsia="Times New Roman" w:hAnsi="Times New Roman" w:cs="Times New Roman"/>
          <w:color w:val="424242"/>
          <w:sz w:val="28"/>
          <w:szCs w:val="28"/>
          <w:lang w:eastAsia="ru-RU"/>
        </w:rPr>
        <w:t xml:space="preserve">Обычно время торжественной части ограничивается </w:t>
      </w:r>
      <w:r>
        <w:rPr>
          <w:rFonts w:ascii="Times New Roman" w:eastAsia="Times New Roman" w:hAnsi="Times New Roman" w:cs="Times New Roman"/>
          <w:color w:val="424242"/>
          <w:sz w:val="28"/>
          <w:szCs w:val="28"/>
          <w:lang w:eastAsia="ru-RU"/>
        </w:rPr>
        <w:t>30мин. -</w:t>
      </w:r>
      <w:r w:rsidRPr="000832C3">
        <w:rPr>
          <w:rFonts w:ascii="Times New Roman" w:eastAsia="Times New Roman" w:hAnsi="Times New Roman" w:cs="Times New Roman"/>
          <w:color w:val="424242"/>
          <w:sz w:val="28"/>
          <w:szCs w:val="28"/>
          <w:lang w:eastAsia="ru-RU"/>
        </w:rPr>
        <w:t>одним часом</w:t>
      </w:r>
      <w:r>
        <w:rPr>
          <w:rFonts w:ascii="Times New Roman" w:eastAsia="Times New Roman" w:hAnsi="Times New Roman" w:cs="Times New Roman"/>
          <w:color w:val="424242"/>
          <w:sz w:val="28"/>
          <w:szCs w:val="28"/>
          <w:lang w:eastAsia="ru-RU"/>
        </w:rPr>
        <w:t>.</w:t>
      </w:r>
    </w:p>
    <w:p w:rsidR="00A972AC" w:rsidRDefault="00A972AC" w:rsidP="00E31133">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7. Разрезание ленточки. После приветственных выступлений  директор выставки вручает одному из почетных гостей ножницы с предложением разрезать  ленточку, условно обозначающую вход на выставку. Эта церемония тоже обставляется торжественно и красиво. Ножницы подаются на красивой подушечке или салфетке с символикой выставки.</w:t>
      </w:r>
    </w:p>
    <w:p w:rsidR="00A972AC" w:rsidRDefault="00A972AC" w:rsidP="00E31133">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Разрезанная ленточка символизирует открытие входа на вставку для всех.</w:t>
      </w:r>
    </w:p>
    <w:p w:rsidR="00A972AC" w:rsidRDefault="00A972AC" w:rsidP="005077DD">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8.  Директор приглашает всех войти. Но первыми проходят группы почетных гостей в сопровождении организаторов выставки. Гости распределяются по группам для каждого организатора группа по рангу (самых почетных гостей сопровождает директор и председатель оргкомитета</w:t>
      </w:r>
      <w:r w:rsidR="005077DD">
        <w:rPr>
          <w:rFonts w:ascii="Times New Roman" w:eastAsia="Times New Roman" w:hAnsi="Times New Roman" w:cs="Times New Roman"/>
          <w:color w:val="424242"/>
          <w:sz w:val="28"/>
          <w:szCs w:val="28"/>
          <w:lang w:eastAsia="ru-RU"/>
        </w:rPr>
        <w:t xml:space="preserve">) </w:t>
      </w:r>
      <w:r>
        <w:rPr>
          <w:rFonts w:ascii="Times New Roman" w:eastAsia="Times New Roman" w:hAnsi="Times New Roman" w:cs="Times New Roman"/>
          <w:color w:val="424242"/>
          <w:sz w:val="28"/>
          <w:szCs w:val="28"/>
          <w:lang w:eastAsia="ru-RU"/>
        </w:rPr>
        <w:t xml:space="preserve"> и ведут их по маршрутам, </w:t>
      </w:r>
      <w:r w:rsidRPr="000832C3">
        <w:rPr>
          <w:rFonts w:ascii="Times New Roman" w:eastAsia="Times New Roman" w:hAnsi="Times New Roman" w:cs="Times New Roman"/>
          <w:color w:val="424242"/>
          <w:sz w:val="28"/>
          <w:szCs w:val="28"/>
          <w:lang w:eastAsia="ru-RU"/>
        </w:rPr>
        <w:t>которые были ранее намечены, но так, чтобы их пути не пересекались и группы друг другу не мешали. Сопровождающие по ходу осмотра дают пояснения по отдельным экспозициям и разделам.</w:t>
      </w:r>
    </w:p>
    <w:p w:rsidR="005077DD" w:rsidRDefault="005077DD" w:rsidP="005077DD">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Следует обратить внимание на важность посещения открытия выставки ответственными работниками отраслей народного хозяйства, известными общественными деятелями и политическими деятелями. По важным дл н х вопросам они просят подробных пояснений, советуются со своим сопровождением по техническим и экономическим вопросам. А самое важное, что они прямо на выставке принимают управленческие решения, дают конкретные поручения своим помощникам, делают записи о данных поручениях и решениях дл последующего контроля. </w:t>
      </w:r>
    </w:p>
    <w:p w:rsidR="005077DD" w:rsidRDefault="005077DD" w:rsidP="005077DD">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Часто на выставках с участием большого количества ответственных работников находят решения вопросы, которые сложно решались в рабочей обстановке месяцами, а то и годами.</w:t>
      </w:r>
    </w:p>
    <w:p w:rsidR="005077DD" w:rsidRPr="000832C3" w:rsidRDefault="005077DD" w:rsidP="005077DD">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9. Сегодня посетителей на выставки запускают вместе с почетными гостями. Они взаимодействуют друг с другом  в процессе знакомства с </w:t>
      </w:r>
      <w:r>
        <w:rPr>
          <w:rFonts w:ascii="Times New Roman" w:eastAsia="Times New Roman" w:hAnsi="Times New Roman" w:cs="Times New Roman"/>
          <w:color w:val="424242"/>
          <w:sz w:val="28"/>
          <w:szCs w:val="28"/>
          <w:lang w:eastAsia="ru-RU"/>
        </w:rPr>
        <w:lastRenderedPageBreak/>
        <w:t xml:space="preserve">экспонатами. Так продуктивнее изучать общественное мнение, что и делают руководители отраслей, СМИ и государства. </w:t>
      </w:r>
    </w:p>
    <w:p w:rsidR="000832C3" w:rsidRPr="000832C3" w:rsidRDefault="00BA24E2" w:rsidP="00BA24E2">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10. </w:t>
      </w:r>
      <w:r w:rsidR="000832C3" w:rsidRPr="000832C3">
        <w:rPr>
          <w:rFonts w:ascii="Times New Roman" w:eastAsia="Times New Roman" w:hAnsi="Times New Roman" w:cs="Times New Roman"/>
          <w:color w:val="424242"/>
          <w:sz w:val="28"/>
          <w:szCs w:val="28"/>
          <w:lang w:eastAsia="ru-RU"/>
        </w:rPr>
        <w:t>Уже в первый же день многие коммерсанты и предприниматели устанавливают нужные контакты и начинают проводить переговоры о поставках, закупках, партнерстве или сотрудничестве. На выставке многие встречаются с персоналом стендов разных фирм как со старыми знакомыми. Их цель – укрепить, продолжить, а также развить наметившееся ранее сотрудничество.</w:t>
      </w:r>
    </w:p>
    <w:p w:rsidR="000832C3" w:rsidRPr="000832C3" w:rsidRDefault="00BA24E2" w:rsidP="00BA24E2">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Таким образом, п</w:t>
      </w:r>
      <w:r w:rsidR="000832C3" w:rsidRPr="000832C3">
        <w:rPr>
          <w:rFonts w:ascii="Times New Roman" w:eastAsia="Times New Roman" w:hAnsi="Times New Roman" w:cs="Times New Roman"/>
          <w:color w:val="424242"/>
          <w:sz w:val="28"/>
          <w:szCs w:val="28"/>
          <w:lang w:eastAsia="ru-RU"/>
        </w:rPr>
        <w:t>роцесс подготовки экспозиции явля</w:t>
      </w:r>
      <w:r>
        <w:rPr>
          <w:rFonts w:ascii="Times New Roman" w:eastAsia="Times New Roman" w:hAnsi="Times New Roman" w:cs="Times New Roman"/>
          <w:color w:val="424242"/>
          <w:sz w:val="28"/>
          <w:szCs w:val="28"/>
          <w:lang w:eastAsia="ru-RU"/>
        </w:rPr>
        <w:t>ется очень трудоемким и сложным и с</w:t>
      </w:r>
      <w:r w:rsidR="000832C3" w:rsidRPr="000832C3">
        <w:rPr>
          <w:rFonts w:ascii="Times New Roman" w:eastAsia="Times New Roman" w:hAnsi="Times New Roman" w:cs="Times New Roman"/>
          <w:color w:val="424242"/>
          <w:sz w:val="28"/>
          <w:szCs w:val="28"/>
          <w:lang w:eastAsia="ru-RU"/>
        </w:rPr>
        <w:t xml:space="preserve">ценарий открытия выставки играет </w:t>
      </w:r>
      <w:r>
        <w:rPr>
          <w:rFonts w:ascii="Times New Roman" w:eastAsia="Times New Roman" w:hAnsi="Times New Roman" w:cs="Times New Roman"/>
          <w:color w:val="424242"/>
          <w:sz w:val="28"/>
          <w:szCs w:val="28"/>
          <w:lang w:eastAsia="ru-RU"/>
        </w:rPr>
        <w:t xml:space="preserve">в нем </w:t>
      </w:r>
      <w:r w:rsidR="000832C3" w:rsidRPr="000832C3">
        <w:rPr>
          <w:rFonts w:ascii="Times New Roman" w:eastAsia="Times New Roman" w:hAnsi="Times New Roman" w:cs="Times New Roman"/>
          <w:color w:val="424242"/>
          <w:sz w:val="28"/>
          <w:szCs w:val="28"/>
          <w:lang w:eastAsia="ru-RU"/>
        </w:rPr>
        <w:t>важн</w:t>
      </w:r>
      <w:r>
        <w:rPr>
          <w:rFonts w:ascii="Times New Roman" w:eastAsia="Times New Roman" w:hAnsi="Times New Roman" w:cs="Times New Roman"/>
          <w:color w:val="424242"/>
          <w:sz w:val="28"/>
          <w:szCs w:val="28"/>
          <w:lang w:eastAsia="ru-RU"/>
        </w:rPr>
        <w:t>ейш</w:t>
      </w:r>
      <w:r w:rsidR="000832C3" w:rsidRPr="000832C3">
        <w:rPr>
          <w:rFonts w:ascii="Times New Roman" w:eastAsia="Times New Roman" w:hAnsi="Times New Roman" w:cs="Times New Roman"/>
          <w:color w:val="424242"/>
          <w:sz w:val="28"/>
          <w:szCs w:val="28"/>
          <w:lang w:eastAsia="ru-RU"/>
        </w:rPr>
        <w:t>ую роль</w:t>
      </w:r>
      <w:r>
        <w:rPr>
          <w:rFonts w:ascii="Times New Roman" w:eastAsia="Times New Roman" w:hAnsi="Times New Roman" w:cs="Times New Roman"/>
          <w:color w:val="424242"/>
          <w:sz w:val="28"/>
          <w:szCs w:val="28"/>
          <w:lang w:eastAsia="ru-RU"/>
        </w:rPr>
        <w:t xml:space="preserve"> определяющую </w:t>
      </w:r>
      <w:r w:rsidR="000832C3" w:rsidRPr="000832C3">
        <w:rPr>
          <w:rFonts w:ascii="Times New Roman" w:eastAsia="Times New Roman" w:hAnsi="Times New Roman" w:cs="Times New Roman"/>
          <w:color w:val="424242"/>
          <w:sz w:val="28"/>
          <w:szCs w:val="28"/>
          <w:lang w:eastAsia="ru-RU"/>
        </w:rPr>
        <w:t xml:space="preserve"> успех всего мероприятия. Поэтому к его составлению стоит подойти очень ответственно. </w:t>
      </w:r>
    </w:p>
    <w:p w:rsidR="000832C3" w:rsidRPr="000832C3" w:rsidRDefault="000832C3" w:rsidP="00BA24E2">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0832C3">
        <w:rPr>
          <w:rFonts w:ascii="Times New Roman" w:eastAsia="Times New Roman" w:hAnsi="Times New Roman" w:cs="Times New Roman"/>
          <w:color w:val="424242"/>
          <w:sz w:val="28"/>
          <w:szCs w:val="28"/>
          <w:lang w:eastAsia="ru-RU"/>
        </w:rPr>
        <w:t>После того как будет составлен подробный план экспозиции, утверждена тематика, разработано художественное оформление, можно перейти к разработке сценария открытия выставки. Первое, с чем нужно определиться, – это дата открытия. Она будет указана во всех пригласительных буклетах.</w:t>
      </w:r>
    </w:p>
    <w:p w:rsidR="000832C3" w:rsidRPr="000832C3" w:rsidRDefault="000832C3" w:rsidP="00BA24E2">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0832C3">
        <w:rPr>
          <w:rFonts w:ascii="Times New Roman" w:eastAsia="Times New Roman" w:hAnsi="Times New Roman" w:cs="Times New Roman"/>
          <w:color w:val="424242"/>
          <w:sz w:val="28"/>
          <w:szCs w:val="28"/>
          <w:lang w:eastAsia="ru-RU"/>
        </w:rPr>
        <w:t>Официальные приглашения должны быть разосланы всем персонам, которые, по мнению компании, должны посетить ее выставку. Часто перед открытием экспозиции проводятся пресс-конференции и другие рекламные акции, призванные максимально широко осветить это мероприятие и привлечь больше посетителей.</w:t>
      </w:r>
    </w:p>
    <w:p w:rsidR="00BA24E2" w:rsidRDefault="000832C3" w:rsidP="00BA24E2">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0832C3">
        <w:rPr>
          <w:rFonts w:ascii="Times New Roman" w:eastAsia="Times New Roman" w:hAnsi="Times New Roman" w:cs="Times New Roman"/>
          <w:color w:val="424242"/>
          <w:sz w:val="28"/>
          <w:szCs w:val="28"/>
          <w:lang w:eastAsia="ru-RU"/>
        </w:rPr>
        <w:t>Далее необходимо тщательно проработать сценарий официальной церемонии открытия выставки</w:t>
      </w:r>
      <w:r w:rsidR="00BA24E2">
        <w:rPr>
          <w:rFonts w:ascii="Times New Roman" w:eastAsia="Times New Roman" w:hAnsi="Times New Roman" w:cs="Times New Roman"/>
          <w:color w:val="424242"/>
          <w:sz w:val="28"/>
          <w:szCs w:val="28"/>
          <w:lang w:eastAsia="ru-RU"/>
        </w:rPr>
        <w:t xml:space="preserve"> по минутам</w:t>
      </w:r>
      <w:r w:rsidRPr="000832C3">
        <w:rPr>
          <w:rFonts w:ascii="Times New Roman" w:eastAsia="Times New Roman" w:hAnsi="Times New Roman" w:cs="Times New Roman"/>
          <w:color w:val="424242"/>
          <w:sz w:val="28"/>
          <w:szCs w:val="28"/>
          <w:lang w:eastAsia="ru-RU"/>
        </w:rPr>
        <w:t xml:space="preserve">. </w:t>
      </w:r>
    </w:p>
    <w:p w:rsidR="000832C3" w:rsidRPr="000832C3" w:rsidRDefault="000832C3" w:rsidP="00BA24E2">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0832C3">
        <w:rPr>
          <w:rFonts w:ascii="Times New Roman" w:eastAsia="Times New Roman" w:hAnsi="Times New Roman" w:cs="Times New Roman"/>
          <w:color w:val="424242"/>
          <w:sz w:val="28"/>
          <w:szCs w:val="28"/>
          <w:lang w:eastAsia="ru-RU"/>
        </w:rPr>
        <w:t>Успех открытия и проведения мероприятия напрямую зависит от профессионализма персонала. Сотрудники должны быть очень коммуникабельными, наблюдательными и осведомленными, чтобы у каждого посетителя была возможность получить ответ на все свои вопросы по тематике выставки.</w:t>
      </w:r>
    </w:p>
    <w:p w:rsidR="000832C3" w:rsidRPr="000832C3" w:rsidRDefault="000832C3" w:rsidP="00BA24E2">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0832C3">
        <w:rPr>
          <w:rFonts w:ascii="Times New Roman" w:eastAsia="Times New Roman" w:hAnsi="Times New Roman" w:cs="Times New Roman"/>
          <w:color w:val="424242"/>
          <w:sz w:val="28"/>
          <w:szCs w:val="28"/>
          <w:lang w:eastAsia="ru-RU"/>
        </w:rPr>
        <w:lastRenderedPageBreak/>
        <w:t>Презентабельный вид персонала является очень важным моментом. Лучше, если сотрудники будут одеты в фирменном стиле компании</w:t>
      </w:r>
      <w:r w:rsidR="00BA24E2">
        <w:rPr>
          <w:rFonts w:ascii="Times New Roman" w:eastAsia="Times New Roman" w:hAnsi="Times New Roman" w:cs="Times New Roman"/>
          <w:color w:val="424242"/>
          <w:sz w:val="28"/>
          <w:szCs w:val="28"/>
          <w:lang w:eastAsia="ru-RU"/>
        </w:rPr>
        <w:t>-устроительницы выставки</w:t>
      </w:r>
      <w:r w:rsidRPr="000832C3">
        <w:rPr>
          <w:rFonts w:ascii="Times New Roman" w:eastAsia="Times New Roman" w:hAnsi="Times New Roman" w:cs="Times New Roman"/>
          <w:color w:val="424242"/>
          <w:sz w:val="28"/>
          <w:szCs w:val="28"/>
          <w:lang w:eastAsia="ru-RU"/>
        </w:rPr>
        <w:t>.</w:t>
      </w:r>
    </w:p>
    <w:p w:rsidR="000832C3" w:rsidRPr="000832C3" w:rsidRDefault="000832C3" w:rsidP="00BA24E2">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0832C3">
        <w:rPr>
          <w:rFonts w:ascii="Times New Roman" w:eastAsia="Times New Roman" w:hAnsi="Times New Roman" w:cs="Times New Roman"/>
          <w:color w:val="424242"/>
          <w:sz w:val="28"/>
          <w:szCs w:val="28"/>
          <w:lang w:eastAsia="ru-RU"/>
        </w:rPr>
        <w:t>Сценарий открытия выставки обязательно должен быть в праздничном стиле</w:t>
      </w:r>
      <w:r w:rsidR="00BA24E2">
        <w:rPr>
          <w:rFonts w:ascii="Times New Roman" w:eastAsia="Times New Roman" w:hAnsi="Times New Roman" w:cs="Times New Roman"/>
          <w:color w:val="424242"/>
          <w:sz w:val="28"/>
          <w:szCs w:val="28"/>
          <w:lang w:eastAsia="ru-RU"/>
        </w:rPr>
        <w:t xml:space="preserve"> по оформлению, по организации</w:t>
      </w:r>
      <w:r w:rsidRPr="000832C3">
        <w:rPr>
          <w:rFonts w:ascii="Times New Roman" w:eastAsia="Times New Roman" w:hAnsi="Times New Roman" w:cs="Times New Roman"/>
          <w:color w:val="424242"/>
          <w:sz w:val="28"/>
          <w:szCs w:val="28"/>
          <w:lang w:eastAsia="ru-RU"/>
        </w:rPr>
        <w:t>,</w:t>
      </w:r>
      <w:r w:rsidR="00BA24E2">
        <w:rPr>
          <w:rFonts w:ascii="Times New Roman" w:eastAsia="Times New Roman" w:hAnsi="Times New Roman" w:cs="Times New Roman"/>
          <w:color w:val="424242"/>
          <w:sz w:val="28"/>
          <w:szCs w:val="28"/>
          <w:lang w:eastAsia="ru-RU"/>
        </w:rPr>
        <w:t xml:space="preserve"> по настроению. </w:t>
      </w:r>
      <w:r w:rsidRPr="000832C3">
        <w:rPr>
          <w:rFonts w:ascii="Times New Roman" w:eastAsia="Times New Roman" w:hAnsi="Times New Roman" w:cs="Times New Roman"/>
          <w:color w:val="424242"/>
          <w:sz w:val="28"/>
          <w:szCs w:val="28"/>
          <w:lang w:eastAsia="ru-RU"/>
        </w:rPr>
        <w:t xml:space="preserve"> </w:t>
      </w:r>
      <w:r w:rsidR="00BA24E2">
        <w:rPr>
          <w:rFonts w:ascii="Times New Roman" w:eastAsia="Times New Roman" w:hAnsi="Times New Roman" w:cs="Times New Roman"/>
          <w:color w:val="424242"/>
          <w:sz w:val="28"/>
          <w:szCs w:val="28"/>
          <w:lang w:eastAsia="ru-RU"/>
        </w:rPr>
        <w:t>Н</w:t>
      </w:r>
      <w:r w:rsidRPr="000832C3">
        <w:rPr>
          <w:rFonts w:ascii="Times New Roman" w:eastAsia="Times New Roman" w:hAnsi="Times New Roman" w:cs="Times New Roman"/>
          <w:color w:val="424242"/>
          <w:sz w:val="28"/>
          <w:szCs w:val="28"/>
          <w:lang w:eastAsia="ru-RU"/>
        </w:rPr>
        <w:t>апример, можно вручать посетителям в этот день призы и подарки. Можно использовать для этого сувениры в фирменном стиле. Они будут долго</w:t>
      </w:r>
      <w:r w:rsidR="00BA24E2">
        <w:rPr>
          <w:rFonts w:ascii="Times New Roman" w:eastAsia="Times New Roman" w:hAnsi="Times New Roman" w:cs="Times New Roman"/>
          <w:color w:val="424242"/>
          <w:sz w:val="28"/>
          <w:szCs w:val="28"/>
          <w:lang w:eastAsia="ru-RU"/>
        </w:rPr>
        <w:t xml:space="preserve"> напоминать гостям о выставке и </w:t>
      </w:r>
      <w:r w:rsidRPr="000832C3">
        <w:rPr>
          <w:rFonts w:ascii="Times New Roman" w:eastAsia="Times New Roman" w:hAnsi="Times New Roman" w:cs="Times New Roman"/>
          <w:color w:val="424242"/>
          <w:sz w:val="28"/>
          <w:szCs w:val="28"/>
          <w:lang w:eastAsia="ru-RU"/>
        </w:rPr>
        <w:t>компании</w:t>
      </w:r>
      <w:r w:rsidR="00BA24E2">
        <w:rPr>
          <w:rFonts w:ascii="Times New Roman" w:eastAsia="Times New Roman" w:hAnsi="Times New Roman" w:cs="Times New Roman"/>
          <w:color w:val="424242"/>
          <w:sz w:val="28"/>
          <w:szCs w:val="28"/>
          <w:lang w:eastAsia="ru-RU"/>
        </w:rPr>
        <w:t>-устроительнице</w:t>
      </w:r>
      <w:r w:rsidRPr="000832C3">
        <w:rPr>
          <w:rFonts w:ascii="Times New Roman" w:eastAsia="Times New Roman" w:hAnsi="Times New Roman" w:cs="Times New Roman"/>
          <w:color w:val="424242"/>
          <w:sz w:val="28"/>
          <w:szCs w:val="28"/>
          <w:lang w:eastAsia="ru-RU"/>
        </w:rPr>
        <w:t>.</w:t>
      </w:r>
    </w:p>
    <w:p w:rsidR="000832C3" w:rsidRPr="000832C3" w:rsidRDefault="000832C3" w:rsidP="00BA24E2">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0832C3">
        <w:rPr>
          <w:rFonts w:ascii="Times New Roman" w:eastAsia="Times New Roman" w:hAnsi="Times New Roman" w:cs="Times New Roman"/>
          <w:color w:val="424242"/>
          <w:sz w:val="28"/>
          <w:szCs w:val="28"/>
          <w:lang w:eastAsia="ru-RU"/>
        </w:rPr>
        <w:t>Отличным рекламным ходом является привлечение к открытию выставки СМИ. Если это событие будет освещено в источниках массовой информации, экспозицию посетит намного больше потенциальных клиентов. Можно использовать телевидение, прессу, Интернет. Сообщения в социальных сетях способны за короткое время оповестить огромное количество людей о проведении мероприятия.</w:t>
      </w:r>
    </w:p>
    <w:p w:rsidR="000832C3" w:rsidRPr="000832C3" w:rsidRDefault="000832C3" w:rsidP="00BA24E2">
      <w:pPr>
        <w:shd w:val="clear" w:color="auto" w:fill="FFFFFF"/>
        <w:spacing w:after="0" w:line="360" w:lineRule="auto"/>
        <w:jc w:val="both"/>
        <w:rPr>
          <w:rFonts w:ascii="Times New Roman" w:hAnsi="Times New Roman" w:cs="Times New Roman"/>
          <w:b/>
          <w:sz w:val="28"/>
          <w:szCs w:val="28"/>
        </w:rPr>
      </w:pPr>
      <w:r w:rsidRPr="000832C3">
        <w:rPr>
          <w:rFonts w:ascii="Times New Roman" w:eastAsia="Times New Roman" w:hAnsi="Times New Roman" w:cs="Times New Roman"/>
          <w:color w:val="424242"/>
          <w:sz w:val="28"/>
          <w:szCs w:val="28"/>
          <w:lang w:eastAsia="ru-RU"/>
        </w:rPr>
        <w:t> </w:t>
      </w:r>
    </w:p>
    <w:p w:rsidR="000832C3" w:rsidRDefault="000832C3" w:rsidP="000832C3">
      <w:pPr>
        <w:pStyle w:val="a8"/>
        <w:jc w:val="center"/>
        <w:rPr>
          <w:rFonts w:ascii="Times New Roman" w:hAnsi="Times New Roman" w:cs="Times New Roman"/>
          <w:b/>
          <w:sz w:val="28"/>
          <w:szCs w:val="28"/>
        </w:rPr>
      </w:pPr>
      <w:r w:rsidRPr="000832C3">
        <w:rPr>
          <w:rFonts w:ascii="Times New Roman" w:hAnsi="Times New Roman" w:cs="Times New Roman"/>
          <w:b/>
          <w:sz w:val="28"/>
          <w:szCs w:val="28"/>
        </w:rPr>
        <w:t>2. Режим работы выставки. Организация потоков посетителей</w:t>
      </w:r>
    </w:p>
    <w:p w:rsidR="004069B1" w:rsidRDefault="004069B1" w:rsidP="004069B1">
      <w:pPr>
        <w:spacing w:after="0" w:line="360" w:lineRule="auto"/>
        <w:ind w:firstLine="708"/>
        <w:jc w:val="both"/>
        <w:rPr>
          <w:rFonts w:ascii="Times New Roman" w:eastAsia="Times New Roman" w:hAnsi="Times New Roman" w:cs="Times New Roman"/>
          <w:color w:val="000000"/>
          <w:sz w:val="28"/>
          <w:szCs w:val="28"/>
          <w:lang w:eastAsia="ru-RU"/>
        </w:rPr>
      </w:pPr>
      <w:r w:rsidRPr="004069B1">
        <w:rPr>
          <w:rFonts w:ascii="Times New Roman" w:eastAsia="Times New Roman" w:hAnsi="Times New Roman" w:cs="Times New Roman"/>
          <w:b/>
          <w:i/>
          <w:color w:val="000000"/>
          <w:sz w:val="28"/>
          <w:szCs w:val="28"/>
          <w:lang w:eastAsia="ru-RU"/>
        </w:rPr>
        <w:t xml:space="preserve">1. </w:t>
      </w:r>
      <w:r w:rsidR="00036056" w:rsidRPr="004069B1">
        <w:rPr>
          <w:rFonts w:ascii="Times New Roman" w:eastAsia="Times New Roman" w:hAnsi="Times New Roman" w:cs="Times New Roman"/>
          <w:b/>
          <w:i/>
          <w:color w:val="000000"/>
          <w:sz w:val="28"/>
          <w:szCs w:val="28"/>
          <w:lang w:eastAsia="ru-RU"/>
        </w:rPr>
        <w:t>К открытию выставки дирекцие</w:t>
      </w:r>
      <w:r w:rsidRPr="004069B1">
        <w:rPr>
          <w:rFonts w:ascii="Times New Roman" w:eastAsia="Times New Roman" w:hAnsi="Times New Roman" w:cs="Times New Roman"/>
          <w:b/>
          <w:i/>
          <w:color w:val="000000"/>
          <w:sz w:val="28"/>
          <w:szCs w:val="28"/>
          <w:lang w:eastAsia="ru-RU"/>
        </w:rPr>
        <w:t>й утверждается  режим ее рабо</w:t>
      </w:r>
      <w:r w:rsidRPr="004069B1">
        <w:rPr>
          <w:rFonts w:ascii="Times New Roman" w:eastAsia="Times New Roman" w:hAnsi="Times New Roman" w:cs="Times New Roman"/>
          <w:b/>
          <w:i/>
          <w:color w:val="000000"/>
          <w:sz w:val="28"/>
          <w:szCs w:val="28"/>
          <w:lang w:eastAsia="ru-RU"/>
        </w:rPr>
        <w:softHyphen/>
        <w:t>ты</w:t>
      </w:r>
      <w:r>
        <w:rPr>
          <w:rFonts w:ascii="Times New Roman" w:eastAsia="Times New Roman" w:hAnsi="Times New Roman" w:cs="Times New Roman"/>
          <w:color w:val="000000"/>
          <w:sz w:val="28"/>
          <w:szCs w:val="28"/>
          <w:lang w:eastAsia="ru-RU"/>
        </w:rPr>
        <w:t>:</w:t>
      </w:r>
    </w:p>
    <w:p w:rsidR="004069B1" w:rsidRDefault="004069B1" w:rsidP="004069B1">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036056" w:rsidRPr="00BA24E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ч</w:t>
      </w:r>
      <w:r w:rsidR="00036056" w:rsidRPr="00BA24E2">
        <w:rPr>
          <w:rFonts w:ascii="Times New Roman" w:eastAsia="Times New Roman" w:hAnsi="Times New Roman" w:cs="Times New Roman"/>
          <w:color w:val="000000"/>
          <w:sz w:val="28"/>
          <w:szCs w:val="28"/>
          <w:lang w:eastAsia="ru-RU"/>
        </w:rPr>
        <w:t xml:space="preserve">асы начала и окончания рабочего дня выставки в будни и </w:t>
      </w:r>
      <w:r>
        <w:rPr>
          <w:rFonts w:ascii="Times New Roman" w:eastAsia="Times New Roman" w:hAnsi="Times New Roman" w:cs="Times New Roman"/>
          <w:color w:val="000000"/>
          <w:sz w:val="28"/>
          <w:szCs w:val="28"/>
          <w:lang w:eastAsia="ru-RU"/>
        </w:rPr>
        <w:t>праздничные дни;</w:t>
      </w:r>
    </w:p>
    <w:p w:rsidR="004069B1" w:rsidRDefault="004069B1" w:rsidP="004069B1">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время обеденных перерывов;</w:t>
      </w:r>
    </w:p>
    <w:p w:rsidR="004069B1" w:rsidRDefault="004069B1" w:rsidP="004069B1">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036056" w:rsidRPr="00BA24E2">
        <w:rPr>
          <w:rFonts w:ascii="Times New Roman" w:eastAsia="Times New Roman" w:hAnsi="Times New Roman" w:cs="Times New Roman"/>
          <w:color w:val="000000"/>
          <w:sz w:val="28"/>
          <w:szCs w:val="28"/>
          <w:lang w:eastAsia="ru-RU"/>
        </w:rPr>
        <w:t xml:space="preserve"> графики сменной работы основного персонала и вспомогательных служб</w:t>
      </w:r>
      <w:r>
        <w:rPr>
          <w:rFonts w:ascii="Times New Roman" w:eastAsia="Times New Roman" w:hAnsi="Times New Roman" w:cs="Times New Roman"/>
          <w:color w:val="000000"/>
          <w:sz w:val="28"/>
          <w:szCs w:val="28"/>
          <w:lang w:eastAsia="ru-RU"/>
        </w:rPr>
        <w:t>.</w:t>
      </w:r>
      <w:r w:rsidR="00036056" w:rsidRPr="00BA24E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Эти  данные </w:t>
      </w:r>
      <w:r w:rsidR="00036056" w:rsidRPr="00BA24E2">
        <w:rPr>
          <w:rFonts w:ascii="Times New Roman" w:eastAsia="Times New Roman" w:hAnsi="Times New Roman" w:cs="Times New Roman"/>
          <w:color w:val="000000"/>
          <w:sz w:val="28"/>
          <w:szCs w:val="28"/>
          <w:lang w:eastAsia="ru-RU"/>
        </w:rPr>
        <w:t>вывешива</w:t>
      </w:r>
      <w:r w:rsidR="00036056" w:rsidRPr="00BA24E2">
        <w:rPr>
          <w:rFonts w:ascii="Times New Roman" w:eastAsia="Times New Roman" w:hAnsi="Times New Roman" w:cs="Times New Roman"/>
          <w:color w:val="000000"/>
          <w:sz w:val="28"/>
          <w:szCs w:val="28"/>
          <w:lang w:eastAsia="ru-RU"/>
        </w:rPr>
        <w:softHyphen/>
        <w:t xml:space="preserve">ются на видных местах. </w:t>
      </w:r>
    </w:p>
    <w:p w:rsidR="004069B1" w:rsidRDefault="004069B1" w:rsidP="004069B1">
      <w:pPr>
        <w:spacing w:after="0" w:line="360" w:lineRule="auto"/>
        <w:ind w:firstLine="708"/>
        <w:jc w:val="both"/>
        <w:rPr>
          <w:rFonts w:ascii="Times New Roman" w:eastAsia="Times New Roman" w:hAnsi="Times New Roman" w:cs="Times New Roman"/>
          <w:color w:val="000000"/>
          <w:sz w:val="28"/>
          <w:szCs w:val="28"/>
          <w:lang w:eastAsia="ru-RU"/>
        </w:rPr>
      </w:pPr>
      <w:r w:rsidRPr="004069B1">
        <w:rPr>
          <w:rFonts w:ascii="Times New Roman" w:eastAsia="Times New Roman" w:hAnsi="Times New Roman" w:cs="Times New Roman"/>
          <w:b/>
          <w:i/>
          <w:color w:val="000000"/>
          <w:sz w:val="28"/>
          <w:szCs w:val="28"/>
          <w:lang w:eastAsia="ru-RU"/>
        </w:rPr>
        <w:t xml:space="preserve">2 </w:t>
      </w:r>
      <w:r w:rsidR="00036056" w:rsidRPr="004069B1">
        <w:rPr>
          <w:rFonts w:ascii="Times New Roman" w:eastAsia="Times New Roman" w:hAnsi="Times New Roman" w:cs="Times New Roman"/>
          <w:b/>
          <w:i/>
          <w:color w:val="000000"/>
          <w:sz w:val="28"/>
          <w:szCs w:val="28"/>
          <w:lang w:eastAsia="ru-RU"/>
        </w:rPr>
        <w:t>В газетах и по радио сообщается об открытии выставки</w:t>
      </w:r>
      <w:r>
        <w:rPr>
          <w:rFonts w:ascii="Times New Roman" w:eastAsia="Times New Roman" w:hAnsi="Times New Roman" w:cs="Times New Roman"/>
          <w:b/>
          <w:i/>
          <w:color w:val="000000"/>
          <w:sz w:val="28"/>
          <w:szCs w:val="28"/>
          <w:lang w:eastAsia="ru-RU"/>
        </w:rPr>
        <w:t xml:space="preserve"> и о режиме ее работы</w:t>
      </w:r>
      <w:r w:rsidR="00036056" w:rsidRPr="004069B1">
        <w:rPr>
          <w:rFonts w:ascii="Times New Roman" w:eastAsia="Times New Roman" w:hAnsi="Times New Roman" w:cs="Times New Roman"/>
          <w:b/>
          <w:i/>
          <w:color w:val="000000"/>
          <w:sz w:val="28"/>
          <w:szCs w:val="28"/>
          <w:lang w:eastAsia="ru-RU"/>
        </w:rPr>
        <w:t>,</w:t>
      </w:r>
      <w:r w:rsidR="00036056" w:rsidRPr="00BA24E2">
        <w:rPr>
          <w:rFonts w:ascii="Times New Roman" w:eastAsia="Times New Roman" w:hAnsi="Times New Roman" w:cs="Times New Roman"/>
          <w:color w:val="000000"/>
          <w:sz w:val="28"/>
          <w:szCs w:val="28"/>
          <w:lang w:eastAsia="ru-RU"/>
        </w:rPr>
        <w:t xml:space="preserve"> </w:t>
      </w:r>
    </w:p>
    <w:p w:rsidR="004069B1" w:rsidRDefault="004069B1" w:rsidP="004069B1">
      <w:pPr>
        <w:spacing w:after="0" w:line="360" w:lineRule="auto"/>
        <w:ind w:firstLine="708"/>
        <w:jc w:val="both"/>
        <w:rPr>
          <w:rFonts w:ascii="Times New Roman" w:eastAsia="Times New Roman" w:hAnsi="Times New Roman" w:cs="Times New Roman"/>
          <w:color w:val="000000"/>
          <w:sz w:val="28"/>
          <w:szCs w:val="28"/>
          <w:lang w:eastAsia="ru-RU"/>
        </w:rPr>
      </w:pPr>
      <w:r w:rsidRPr="004069B1">
        <w:rPr>
          <w:rFonts w:ascii="Times New Roman" w:eastAsia="Times New Roman" w:hAnsi="Times New Roman" w:cs="Times New Roman"/>
          <w:b/>
          <w:i/>
          <w:color w:val="000000"/>
          <w:sz w:val="28"/>
          <w:szCs w:val="28"/>
          <w:lang w:eastAsia="ru-RU"/>
        </w:rPr>
        <w:t>3.</w:t>
      </w:r>
      <w:r w:rsidR="00036056" w:rsidRPr="004069B1">
        <w:rPr>
          <w:rFonts w:ascii="Times New Roman" w:eastAsia="Times New Roman" w:hAnsi="Times New Roman" w:cs="Times New Roman"/>
          <w:b/>
          <w:i/>
          <w:color w:val="000000"/>
          <w:sz w:val="28"/>
          <w:szCs w:val="28"/>
          <w:lang w:eastAsia="ru-RU"/>
        </w:rPr>
        <w:t xml:space="preserve"> </w:t>
      </w:r>
      <w:r w:rsidRPr="004069B1">
        <w:rPr>
          <w:rFonts w:ascii="Times New Roman" w:eastAsia="Times New Roman" w:hAnsi="Times New Roman" w:cs="Times New Roman"/>
          <w:b/>
          <w:i/>
          <w:color w:val="000000"/>
          <w:sz w:val="28"/>
          <w:szCs w:val="28"/>
          <w:lang w:eastAsia="ru-RU"/>
        </w:rPr>
        <w:t>О</w:t>
      </w:r>
      <w:r w:rsidR="00036056" w:rsidRPr="004069B1">
        <w:rPr>
          <w:rFonts w:ascii="Times New Roman" w:eastAsia="Times New Roman" w:hAnsi="Times New Roman" w:cs="Times New Roman"/>
          <w:b/>
          <w:i/>
          <w:color w:val="000000"/>
          <w:sz w:val="28"/>
          <w:szCs w:val="28"/>
          <w:lang w:eastAsia="ru-RU"/>
        </w:rPr>
        <w:t>дновре</w:t>
      </w:r>
      <w:r w:rsidR="00036056" w:rsidRPr="004069B1">
        <w:rPr>
          <w:rFonts w:ascii="Times New Roman" w:eastAsia="Times New Roman" w:hAnsi="Times New Roman" w:cs="Times New Roman"/>
          <w:b/>
          <w:i/>
          <w:color w:val="000000"/>
          <w:sz w:val="28"/>
          <w:szCs w:val="28"/>
          <w:lang w:eastAsia="ru-RU"/>
        </w:rPr>
        <w:softHyphen/>
        <w:t>менно определяются места распространения входных билетов и ме</w:t>
      </w:r>
      <w:r w:rsidR="00036056" w:rsidRPr="004069B1">
        <w:rPr>
          <w:rFonts w:ascii="Times New Roman" w:eastAsia="Times New Roman" w:hAnsi="Times New Roman" w:cs="Times New Roman"/>
          <w:b/>
          <w:i/>
          <w:color w:val="000000"/>
          <w:sz w:val="28"/>
          <w:szCs w:val="28"/>
          <w:lang w:eastAsia="ru-RU"/>
        </w:rPr>
        <w:softHyphen/>
        <w:t>ры на случаи массового скопления людей у билетных касс и воз</w:t>
      </w:r>
      <w:r w:rsidR="00036056" w:rsidRPr="004069B1">
        <w:rPr>
          <w:rFonts w:ascii="Times New Roman" w:eastAsia="Times New Roman" w:hAnsi="Times New Roman" w:cs="Times New Roman"/>
          <w:b/>
          <w:i/>
          <w:color w:val="000000"/>
          <w:sz w:val="28"/>
          <w:szCs w:val="28"/>
          <w:lang w:eastAsia="ru-RU"/>
        </w:rPr>
        <w:softHyphen/>
        <w:t>никновения очередей.</w:t>
      </w:r>
    </w:p>
    <w:p w:rsidR="004069B1" w:rsidRDefault="004069B1" w:rsidP="004069B1">
      <w:pPr>
        <w:spacing w:after="0" w:line="360" w:lineRule="auto"/>
        <w:ind w:firstLine="708"/>
        <w:jc w:val="both"/>
        <w:rPr>
          <w:rFonts w:ascii="Times New Roman" w:eastAsia="Times New Roman" w:hAnsi="Times New Roman" w:cs="Times New Roman"/>
          <w:b/>
          <w:i/>
          <w:color w:val="000000"/>
          <w:sz w:val="28"/>
          <w:szCs w:val="28"/>
          <w:lang w:eastAsia="ru-RU"/>
        </w:rPr>
      </w:pPr>
      <w:r w:rsidRPr="004069B1">
        <w:rPr>
          <w:rFonts w:ascii="Times New Roman" w:eastAsia="Times New Roman" w:hAnsi="Times New Roman" w:cs="Times New Roman"/>
          <w:b/>
          <w:i/>
          <w:color w:val="000000"/>
          <w:sz w:val="28"/>
          <w:szCs w:val="28"/>
          <w:lang w:eastAsia="ru-RU"/>
        </w:rPr>
        <w:t>4.</w:t>
      </w:r>
      <w:r w:rsidR="00036056" w:rsidRPr="004069B1">
        <w:rPr>
          <w:rFonts w:ascii="Times New Roman" w:eastAsia="Times New Roman" w:hAnsi="Times New Roman" w:cs="Times New Roman"/>
          <w:b/>
          <w:i/>
          <w:color w:val="000000"/>
          <w:sz w:val="28"/>
          <w:szCs w:val="28"/>
          <w:lang w:eastAsia="ru-RU"/>
        </w:rPr>
        <w:t xml:space="preserve"> Обеспечение порядка при проходе посетите</w:t>
      </w:r>
      <w:r w:rsidR="00036056" w:rsidRPr="004069B1">
        <w:rPr>
          <w:rFonts w:ascii="Times New Roman" w:eastAsia="Times New Roman" w:hAnsi="Times New Roman" w:cs="Times New Roman"/>
          <w:b/>
          <w:i/>
          <w:color w:val="000000"/>
          <w:sz w:val="28"/>
          <w:szCs w:val="28"/>
          <w:lang w:eastAsia="ru-RU"/>
        </w:rPr>
        <w:softHyphen/>
        <w:t>лей на выставку возлагается на службы местной охраны или мили</w:t>
      </w:r>
      <w:r w:rsidR="00036056" w:rsidRPr="004069B1">
        <w:rPr>
          <w:rFonts w:ascii="Times New Roman" w:eastAsia="Times New Roman" w:hAnsi="Times New Roman" w:cs="Times New Roman"/>
          <w:b/>
          <w:i/>
          <w:color w:val="000000"/>
          <w:sz w:val="28"/>
          <w:szCs w:val="28"/>
          <w:lang w:eastAsia="ru-RU"/>
        </w:rPr>
        <w:softHyphen/>
        <w:t xml:space="preserve">цию. </w:t>
      </w:r>
    </w:p>
    <w:p w:rsidR="004069B1" w:rsidRDefault="004069B1" w:rsidP="004069B1">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036056" w:rsidRPr="004069B1">
        <w:rPr>
          <w:rFonts w:ascii="Times New Roman" w:eastAsia="Times New Roman" w:hAnsi="Times New Roman" w:cs="Times New Roman"/>
          <w:color w:val="000000"/>
          <w:sz w:val="28"/>
          <w:szCs w:val="28"/>
          <w:lang w:eastAsia="ru-RU"/>
        </w:rPr>
        <w:t>Отдельным приказом определяется организация работы служб безопасности выставки, охраны помещений, дежурных по разделам и павильонам</w:t>
      </w:r>
      <w:r w:rsidR="00036056" w:rsidRPr="00BA24E2">
        <w:rPr>
          <w:rFonts w:ascii="Times New Roman" w:eastAsia="Times New Roman" w:hAnsi="Times New Roman" w:cs="Times New Roman"/>
          <w:color w:val="000000"/>
          <w:sz w:val="28"/>
          <w:szCs w:val="28"/>
          <w:lang w:eastAsia="ru-RU"/>
        </w:rPr>
        <w:t xml:space="preserve">. </w:t>
      </w:r>
    </w:p>
    <w:p w:rsidR="004069B1" w:rsidRDefault="004069B1" w:rsidP="004069B1">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36056" w:rsidRPr="00BA24E2">
        <w:rPr>
          <w:rFonts w:ascii="Times New Roman" w:eastAsia="Times New Roman" w:hAnsi="Times New Roman" w:cs="Times New Roman"/>
          <w:color w:val="000000"/>
          <w:sz w:val="28"/>
          <w:szCs w:val="28"/>
          <w:lang w:eastAsia="ru-RU"/>
        </w:rPr>
        <w:t>При возникновении непредвиденных ситуаций ди</w:t>
      </w:r>
      <w:r w:rsidR="00036056" w:rsidRPr="00BA24E2">
        <w:rPr>
          <w:rFonts w:ascii="Times New Roman" w:eastAsia="Times New Roman" w:hAnsi="Times New Roman" w:cs="Times New Roman"/>
          <w:color w:val="000000"/>
          <w:sz w:val="28"/>
          <w:szCs w:val="28"/>
          <w:lang w:eastAsia="ru-RU"/>
        </w:rPr>
        <w:softHyphen/>
        <w:t>рекция и служба безопасности должны действовать в соответствии со специальной инструкцией. Все это делается ради одной из важ</w:t>
      </w:r>
      <w:r w:rsidR="00036056" w:rsidRPr="00BA24E2">
        <w:rPr>
          <w:rFonts w:ascii="Times New Roman" w:eastAsia="Times New Roman" w:hAnsi="Times New Roman" w:cs="Times New Roman"/>
          <w:color w:val="000000"/>
          <w:sz w:val="28"/>
          <w:szCs w:val="28"/>
          <w:lang w:eastAsia="ru-RU"/>
        </w:rPr>
        <w:softHyphen/>
        <w:t xml:space="preserve">нейших забот дирекции — организации нормального движения людских потоков по выставке и обеспечения комфортных условий работы экспонентов. </w:t>
      </w:r>
    </w:p>
    <w:p w:rsidR="004069B1" w:rsidRPr="004069B1" w:rsidRDefault="004069B1" w:rsidP="004069B1">
      <w:pPr>
        <w:spacing w:after="0" w:line="360" w:lineRule="auto"/>
        <w:ind w:firstLine="708"/>
        <w:jc w:val="both"/>
        <w:rPr>
          <w:rFonts w:ascii="Times New Roman" w:eastAsia="Times New Roman" w:hAnsi="Times New Roman" w:cs="Times New Roman"/>
          <w:b/>
          <w:i/>
          <w:color w:val="000000"/>
          <w:sz w:val="28"/>
          <w:szCs w:val="28"/>
          <w:lang w:eastAsia="ru-RU"/>
        </w:rPr>
      </w:pPr>
      <w:r w:rsidRPr="004069B1">
        <w:rPr>
          <w:rFonts w:ascii="Times New Roman" w:eastAsia="Times New Roman" w:hAnsi="Times New Roman" w:cs="Times New Roman"/>
          <w:b/>
          <w:i/>
          <w:color w:val="000000"/>
          <w:sz w:val="28"/>
          <w:szCs w:val="28"/>
          <w:lang w:eastAsia="ru-RU"/>
        </w:rPr>
        <w:t>Организация потоков посетителей</w:t>
      </w:r>
    </w:p>
    <w:p w:rsidR="00FF0FEF" w:rsidRDefault="00036056" w:rsidP="004069B1">
      <w:pPr>
        <w:spacing w:after="0" w:line="360" w:lineRule="auto"/>
        <w:ind w:firstLine="708"/>
        <w:jc w:val="both"/>
        <w:rPr>
          <w:rFonts w:ascii="Times New Roman" w:eastAsia="Times New Roman" w:hAnsi="Times New Roman" w:cs="Times New Roman"/>
          <w:color w:val="000000"/>
          <w:sz w:val="28"/>
          <w:szCs w:val="28"/>
          <w:lang w:eastAsia="ru-RU"/>
        </w:rPr>
      </w:pPr>
      <w:r w:rsidRPr="00BA24E2">
        <w:rPr>
          <w:rFonts w:ascii="Times New Roman" w:eastAsia="Times New Roman" w:hAnsi="Times New Roman" w:cs="Times New Roman"/>
          <w:color w:val="000000"/>
          <w:sz w:val="28"/>
          <w:szCs w:val="28"/>
          <w:lang w:eastAsia="ru-RU"/>
        </w:rPr>
        <w:t>Организация по</w:t>
      </w:r>
      <w:r w:rsidRPr="00BA24E2">
        <w:rPr>
          <w:rFonts w:ascii="Times New Roman" w:eastAsia="Times New Roman" w:hAnsi="Times New Roman" w:cs="Times New Roman"/>
          <w:color w:val="000000"/>
          <w:sz w:val="28"/>
          <w:szCs w:val="28"/>
          <w:lang w:eastAsia="ru-RU"/>
        </w:rPr>
        <w:softHyphen/>
        <w:t xml:space="preserve">сещения выставки «целевыми» посетителями предусматривает не только их приглашение, но и </w:t>
      </w:r>
      <w:r w:rsidRPr="00FF0FEF">
        <w:rPr>
          <w:rFonts w:ascii="Times New Roman" w:eastAsia="Times New Roman" w:hAnsi="Times New Roman" w:cs="Times New Roman"/>
          <w:b/>
          <w:i/>
          <w:color w:val="000000"/>
          <w:sz w:val="28"/>
          <w:szCs w:val="28"/>
          <w:lang w:eastAsia="ru-RU"/>
        </w:rPr>
        <w:t>предварительную дифференциацию.</w:t>
      </w:r>
      <w:r w:rsidRPr="00BA24E2">
        <w:rPr>
          <w:rFonts w:ascii="Times New Roman" w:eastAsia="Times New Roman" w:hAnsi="Times New Roman" w:cs="Times New Roman"/>
          <w:color w:val="000000"/>
          <w:sz w:val="28"/>
          <w:szCs w:val="28"/>
          <w:lang w:eastAsia="ru-RU"/>
        </w:rPr>
        <w:t xml:space="preserve"> </w:t>
      </w:r>
    </w:p>
    <w:p w:rsidR="00FF0FEF" w:rsidRDefault="00FF0FEF" w:rsidP="004069B1">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Pr="00FF0FEF">
        <w:rPr>
          <w:rFonts w:ascii="Times New Roman" w:eastAsia="Times New Roman" w:hAnsi="Times New Roman" w:cs="Times New Roman"/>
          <w:i/>
          <w:color w:val="000000"/>
          <w:sz w:val="28"/>
          <w:szCs w:val="28"/>
          <w:lang w:eastAsia="ru-RU"/>
        </w:rPr>
        <w:t>Группа 1</w:t>
      </w:r>
      <w:r>
        <w:rPr>
          <w:rFonts w:ascii="Times New Roman" w:eastAsia="Times New Roman" w:hAnsi="Times New Roman" w:cs="Times New Roman"/>
          <w:color w:val="000000"/>
          <w:sz w:val="28"/>
          <w:szCs w:val="28"/>
          <w:lang w:eastAsia="ru-RU"/>
        </w:rPr>
        <w:t xml:space="preserve">. </w:t>
      </w:r>
      <w:r w:rsidR="00036056" w:rsidRPr="00BA24E2">
        <w:rPr>
          <w:rFonts w:ascii="Times New Roman" w:eastAsia="Times New Roman" w:hAnsi="Times New Roman" w:cs="Times New Roman"/>
          <w:color w:val="000000"/>
          <w:sz w:val="28"/>
          <w:szCs w:val="28"/>
          <w:lang w:eastAsia="ru-RU"/>
        </w:rPr>
        <w:t xml:space="preserve">Из общей массы приглашенных вычленяются для обслуживания </w:t>
      </w:r>
    </w:p>
    <w:p w:rsidR="00FF0FEF" w:rsidRDefault="00FF0FEF" w:rsidP="004069B1">
      <w:pPr>
        <w:spacing w:after="0" w:line="360" w:lineRule="auto"/>
        <w:ind w:firstLine="708"/>
        <w:jc w:val="both"/>
        <w:rPr>
          <w:rFonts w:ascii="Times New Roman" w:eastAsia="Times New Roman" w:hAnsi="Times New Roman" w:cs="Times New Roman"/>
          <w:color w:val="000000"/>
          <w:sz w:val="28"/>
          <w:szCs w:val="28"/>
          <w:lang w:eastAsia="ru-RU"/>
        </w:rPr>
      </w:pPr>
      <w:r w:rsidRPr="00FF0FEF">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036056" w:rsidRPr="00BA24E2">
        <w:rPr>
          <w:rFonts w:ascii="Times New Roman" w:eastAsia="Times New Roman" w:hAnsi="Times New Roman" w:cs="Times New Roman"/>
          <w:color w:val="000000"/>
          <w:sz w:val="28"/>
          <w:szCs w:val="28"/>
          <w:lang w:eastAsia="ru-RU"/>
        </w:rPr>
        <w:t xml:space="preserve">представители средств массовой информации, </w:t>
      </w:r>
    </w:p>
    <w:p w:rsidR="00FF0FEF" w:rsidRDefault="00FF0FEF" w:rsidP="004069B1">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036056" w:rsidRPr="00BA24E2">
        <w:rPr>
          <w:rFonts w:ascii="Times New Roman" w:eastAsia="Times New Roman" w:hAnsi="Times New Roman" w:cs="Times New Roman"/>
          <w:color w:val="000000"/>
          <w:sz w:val="28"/>
          <w:szCs w:val="28"/>
          <w:lang w:eastAsia="ru-RU"/>
        </w:rPr>
        <w:t xml:space="preserve">официальные лица, </w:t>
      </w:r>
    </w:p>
    <w:p w:rsidR="00FF0FEF" w:rsidRDefault="00FF0FEF" w:rsidP="004069B1">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036056" w:rsidRPr="00BA24E2">
        <w:rPr>
          <w:rFonts w:ascii="Times New Roman" w:eastAsia="Times New Roman" w:hAnsi="Times New Roman" w:cs="Times New Roman"/>
          <w:color w:val="000000"/>
          <w:sz w:val="28"/>
          <w:szCs w:val="28"/>
          <w:lang w:eastAsia="ru-RU"/>
        </w:rPr>
        <w:t>руководители торговых палат, банков, ассоциаций, союзов деловых людей и т.п. Здесь задача устроителей</w:t>
      </w:r>
      <w:r>
        <w:rPr>
          <w:rFonts w:ascii="Times New Roman" w:eastAsia="Times New Roman" w:hAnsi="Times New Roman" w:cs="Times New Roman"/>
          <w:color w:val="000000"/>
          <w:sz w:val="28"/>
          <w:szCs w:val="28"/>
          <w:lang w:eastAsia="ru-RU"/>
        </w:rPr>
        <w:t xml:space="preserve"> – </w:t>
      </w:r>
      <w:r w:rsidR="00036056" w:rsidRPr="00BA24E2">
        <w:rPr>
          <w:rFonts w:ascii="Times New Roman" w:eastAsia="Times New Roman" w:hAnsi="Times New Roman" w:cs="Times New Roman"/>
          <w:color w:val="000000"/>
          <w:sz w:val="28"/>
          <w:szCs w:val="28"/>
          <w:lang w:eastAsia="ru-RU"/>
        </w:rPr>
        <w:t xml:space="preserve"> обеспечить всех информа</w:t>
      </w:r>
      <w:r w:rsidR="00036056" w:rsidRPr="00BA24E2">
        <w:rPr>
          <w:rFonts w:ascii="Times New Roman" w:eastAsia="Times New Roman" w:hAnsi="Times New Roman" w:cs="Times New Roman"/>
          <w:color w:val="000000"/>
          <w:sz w:val="28"/>
          <w:szCs w:val="28"/>
          <w:lang w:eastAsia="ru-RU"/>
        </w:rPr>
        <w:softHyphen/>
        <w:t>цией, формирующей благоприятное общественное мнение о вы</w:t>
      </w:r>
      <w:r w:rsidR="00036056" w:rsidRPr="00BA24E2">
        <w:rPr>
          <w:rFonts w:ascii="Times New Roman" w:eastAsia="Times New Roman" w:hAnsi="Times New Roman" w:cs="Times New Roman"/>
          <w:color w:val="000000"/>
          <w:sz w:val="28"/>
          <w:szCs w:val="28"/>
          <w:lang w:eastAsia="ru-RU"/>
        </w:rPr>
        <w:softHyphen/>
        <w:t>ставке и организациях ее устроивших. Эта группа посетителей по</w:t>
      </w:r>
      <w:r w:rsidR="00036056" w:rsidRPr="00BA24E2">
        <w:rPr>
          <w:rFonts w:ascii="Times New Roman" w:eastAsia="Times New Roman" w:hAnsi="Times New Roman" w:cs="Times New Roman"/>
          <w:color w:val="000000"/>
          <w:sz w:val="28"/>
          <w:szCs w:val="28"/>
          <w:lang w:eastAsia="ru-RU"/>
        </w:rPr>
        <w:softHyphen/>
        <w:t>лучает основную информацию непосредственно от дирекции вы</w:t>
      </w:r>
      <w:r w:rsidR="00036056" w:rsidRPr="00BA24E2">
        <w:rPr>
          <w:rFonts w:ascii="Times New Roman" w:eastAsia="Times New Roman" w:hAnsi="Times New Roman" w:cs="Times New Roman"/>
          <w:color w:val="000000"/>
          <w:sz w:val="28"/>
          <w:szCs w:val="28"/>
          <w:lang w:eastAsia="ru-RU"/>
        </w:rPr>
        <w:softHyphen/>
        <w:t xml:space="preserve">ставки. Дирекция берет на себя роль гида по выставке и организует специальные маршруты осмотра, в зависимости от их практических интересов. </w:t>
      </w:r>
    </w:p>
    <w:p w:rsidR="00FF0FEF" w:rsidRDefault="00FF0FEF" w:rsidP="004069B1">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Pr="00FF0FEF">
        <w:rPr>
          <w:rFonts w:ascii="Times New Roman" w:eastAsia="Times New Roman" w:hAnsi="Times New Roman" w:cs="Times New Roman"/>
          <w:i/>
          <w:color w:val="000000"/>
          <w:sz w:val="28"/>
          <w:szCs w:val="28"/>
          <w:lang w:eastAsia="ru-RU"/>
        </w:rPr>
        <w:t>. Группа 2.</w:t>
      </w:r>
      <w:r>
        <w:rPr>
          <w:rFonts w:ascii="Times New Roman" w:eastAsia="Times New Roman" w:hAnsi="Times New Roman" w:cs="Times New Roman"/>
          <w:color w:val="000000"/>
          <w:sz w:val="28"/>
          <w:szCs w:val="28"/>
          <w:lang w:eastAsia="ru-RU"/>
        </w:rPr>
        <w:t xml:space="preserve">  </w:t>
      </w:r>
      <w:r w:rsidR="00036056" w:rsidRPr="00BA24E2">
        <w:rPr>
          <w:rFonts w:ascii="Times New Roman" w:eastAsia="Times New Roman" w:hAnsi="Times New Roman" w:cs="Times New Roman"/>
          <w:color w:val="000000"/>
          <w:sz w:val="28"/>
          <w:szCs w:val="28"/>
          <w:lang w:eastAsia="ru-RU"/>
        </w:rPr>
        <w:t>Вторую группу «целевых» посетителей составляют лица и специалисты, не имеющие твердых намерений вступать в контак</w:t>
      </w:r>
      <w:r w:rsidR="00036056" w:rsidRPr="00BA24E2">
        <w:rPr>
          <w:rFonts w:ascii="Times New Roman" w:eastAsia="Times New Roman" w:hAnsi="Times New Roman" w:cs="Times New Roman"/>
          <w:color w:val="000000"/>
          <w:sz w:val="28"/>
          <w:szCs w:val="28"/>
          <w:lang w:eastAsia="ru-RU"/>
        </w:rPr>
        <w:softHyphen/>
        <w:t xml:space="preserve">ты с административной или коммерческой частью выставки. </w:t>
      </w:r>
    </w:p>
    <w:p w:rsidR="00FF0FEF" w:rsidRDefault="00036056" w:rsidP="004069B1">
      <w:pPr>
        <w:spacing w:after="0" w:line="360" w:lineRule="auto"/>
        <w:ind w:firstLine="708"/>
        <w:jc w:val="both"/>
        <w:rPr>
          <w:rFonts w:ascii="Times New Roman" w:eastAsia="Times New Roman" w:hAnsi="Times New Roman" w:cs="Times New Roman"/>
          <w:color w:val="000000"/>
          <w:sz w:val="28"/>
          <w:szCs w:val="28"/>
          <w:lang w:eastAsia="ru-RU"/>
        </w:rPr>
      </w:pPr>
      <w:r w:rsidRPr="00BA24E2">
        <w:rPr>
          <w:rFonts w:ascii="Times New Roman" w:eastAsia="Times New Roman" w:hAnsi="Times New Roman" w:cs="Times New Roman"/>
          <w:color w:val="000000"/>
          <w:sz w:val="28"/>
          <w:szCs w:val="28"/>
          <w:lang w:eastAsia="ru-RU"/>
        </w:rPr>
        <w:t>Это люди, пришедшие ознакомиться с выставкой в целом и получить информацию по некоторому узкому кругу специальных вопросов, связанных с конкретными фирмами, направлениями техники и об</w:t>
      </w:r>
      <w:r w:rsidRPr="00BA24E2">
        <w:rPr>
          <w:rFonts w:ascii="Times New Roman" w:eastAsia="Times New Roman" w:hAnsi="Times New Roman" w:cs="Times New Roman"/>
          <w:color w:val="000000"/>
          <w:sz w:val="28"/>
          <w:szCs w:val="28"/>
          <w:lang w:eastAsia="ru-RU"/>
        </w:rPr>
        <w:softHyphen/>
        <w:t xml:space="preserve">разцами или услугами. </w:t>
      </w:r>
    </w:p>
    <w:p w:rsidR="00036056" w:rsidRPr="00BA24E2" w:rsidRDefault="00036056" w:rsidP="004069B1">
      <w:pPr>
        <w:spacing w:after="0" w:line="360" w:lineRule="auto"/>
        <w:ind w:firstLine="708"/>
        <w:jc w:val="both"/>
        <w:rPr>
          <w:rFonts w:ascii="Times New Roman" w:eastAsia="Times New Roman" w:hAnsi="Times New Roman" w:cs="Times New Roman"/>
          <w:color w:val="000000"/>
          <w:sz w:val="28"/>
          <w:szCs w:val="28"/>
          <w:lang w:eastAsia="ru-RU"/>
        </w:rPr>
      </w:pPr>
      <w:r w:rsidRPr="00BA24E2">
        <w:rPr>
          <w:rFonts w:ascii="Times New Roman" w:eastAsia="Times New Roman" w:hAnsi="Times New Roman" w:cs="Times New Roman"/>
          <w:color w:val="000000"/>
          <w:sz w:val="28"/>
          <w:szCs w:val="28"/>
          <w:lang w:eastAsia="ru-RU"/>
        </w:rPr>
        <w:lastRenderedPageBreak/>
        <w:t xml:space="preserve">Цель их посещения </w:t>
      </w:r>
      <w:r w:rsidR="00FF0FEF">
        <w:rPr>
          <w:rFonts w:ascii="Times New Roman" w:eastAsia="Times New Roman" w:hAnsi="Times New Roman" w:cs="Times New Roman"/>
          <w:color w:val="000000"/>
          <w:sz w:val="28"/>
          <w:szCs w:val="28"/>
          <w:lang w:eastAsia="ru-RU"/>
        </w:rPr>
        <w:t>–</w:t>
      </w:r>
      <w:r w:rsidRPr="00BA24E2">
        <w:rPr>
          <w:rFonts w:ascii="Times New Roman" w:eastAsia="Times New Roman" w:hAnsi="Times New Roman" w:cs="Times New Roman"/>
          <w:color w:val="000000"/>
          <w:sz w:val="28"/>
          <w:szCs w:val="28"/>
          <w:lang w:eastAsia="ru-RU"/>
        </w:rPr>
        <w:t xml:space="preserve"> ознакомиться с об</w:t>
      </w:r>
      <w:r w:rsidRPr="00BA24E2">
        <w:rPr>
          <w:rFonts w:ascii="Times New Roman" w:eastAsia="Times New Roman" w:hAnsi="Times New Roman" w:cs="Times New Roman"/>
          <w:color w:val="000000"/>
          <w:sz w:val="28"/>
          <w:szCs w:val="28"/>
          <w:lang w:eastAsia="ru-RU"/>
        </w:rPr>
        <w:softHyphen/>
        <w:t>щим уровнем производства в той или иной области, сравнить про</w:t>
      </w:r>
      <w:r w:rsidRPr="00BA24E2">
        <w:rPr>
          <w:rFonts w:ascii="Times New Roman" w:eastAsia="Times New Roman" w:hAnsi="Times New Roman" w:cs="Times New Roman"/>
          <w:color w:val="000000"/>
          <w:sz w:val="28"/>
          <w:szCs w:val="28"/>
          <w:lang w:eastAsia="ru-RU"/>
        </w:rPr>
        <w:softHyphen/>
        <w:t>дукцию своей фирмы с образцами конкурирующих фирм, получить информацию о возможностях поставки или экспорта. Эта группа посетителей получает информацию непосредственно от стендистов и является предметом заботы персонала фирм-участниц.</w:t>
      </w:r>
    </w:p>
    <w:p w:rsidR="00036056" w:rsidRPr="00BA24E2" w:rsidRDefault="00FF0FEF" w:rsidP="00FF0FEF">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Pr="00FF0FEF">
        <w:rPr>
          <w:rFonts w:ascii="Times New Roman" w:eastAsia="Times New Roman" w:hAnsi="Times New Roman" w:cs="Times New Roman"/>
          <w:i/>
          <w:color w:val="000000"/>
          <w:sz w:val="28"/>
          <w:szCs w:val="28"/>
          <w:lang w:eastAsia="ru-RU"/>
        </w:rPr>
        <w:t>Группа 3</w:t>
      </w:r>
      <w:r>
        <w:rPr>
          <w:rFonts w:ascii="Times New Roman" w:eastAsia="Times New Roman" w:hAnsi="Times New Roman" w:cs="Times New Roman"/>
          <w:color w:val="000000"/>
          <w:sz w:val="28"/>
          <w:szCs w:val="28"/>
          <w:lang w:eastAsia="ru-RU"/>
        </w:rPr>
        <w:t xml:space="preserve">. </w:t>
      </w:r>
      <w:r w:rsidR="00036056" w:rsidRPr="00BA24E2">
        <w:rPr>
          <w:rFonts w:ascii="Times New Roman" w:eastAsia="Times New Roman" w:hAnsi="Times New Roman" w:cs="Times New Roman"/>
          <w:color w:val="000000"/>
          <w:sz w:val="28"/>
          <w:szCs w:val="28"/>
          <w:lang w:eastAsia="ru-RU"/>
        </w:rPr>
        <w:t>Еще одну группу составляют лица, заранее планирующие по</w:t>
      </w:r>
      <w:r w:rsidR="00036056" w:rsidRPr="00BA24E2">
        <w:rPr>
          <w:rFonts w:ascii="Times New Roman" w:eastAsia="Times New Roman" w:hAnsi="Times New Roman" w:cs="Times New Roman"/>
          <w:color w:val="000000"/>
          <w:sz w:val="28"/>
          <w:szCs w:val="28"/>
          <w:lang w:eastAsia="ru-RU"/>
        </w:rPr>
        <w:softHyphen/>
        <w:t>сещение конкретных фирм, пришедшие на выставку для оконча</w:t>
      </w:r>
      <w:r w:rsidR="00036056" w:rsidRPr="00BA24E2">
        <w:rPr>
          <w:rFonts w:ascii="Times New Roman" w:eastAsia="Times New Roman" w:hAnsi="Times New Roman" w:cs="Times New Roman"/>
          <w:color w:val="000000"/>
          <w:sz w:val="28"/>
          <w:szCs w:val="28"/>
          <w:lang w:eastAsia="ru-RU"/>
        </w:rPr>
        <w:softHyphen/>
        <w:t>тельного решения вопроса о закупках или заключении сделок, нуждающихся в детальной информации специального назначения и гарантиях достоверности этой информации. Они, как правило, стремятся встретиться на стенде с руководителями фирм или с их официально уполномоченными представителями. Им требует</w:t>
      </w:r>
      <w:r w:rsidR="00036056" w:rsidRPr="00BA24E2">
        <w:rPr>
          <w:rFonts w:ascii="Times New Roman" w:eastAsia="Times New Roman" w:hAnsi="Times New Roman" w:cs="Times New Roman"/>
          <w:color w:val="000000"/>
          <w:sz w:val="28"/>
          <w:szCs w:val="28"/>
          <w:lang w:eastAsia="ru-RU"/>
        </w:rPr>
        <w:softHyphen/>
        <w:t>ся точная (из первых уст) техническая и коммерческая информа</w:t>
      </w:r>
      <w:r w:rsidR="00036056" w:rsidRPr="00BA24E2">
        <w:rPr>
          <w:rFonts w:ascii="Times New Roman" w:eastAsia="Times New Roman" w:hAnsi="Times New Roman" w:cs="Times New Roman"/>
          <w:color w:val="000000"/>
          <w:sz w:val="28"/>
          <w:szCs w:val="28"/>
          <w:lang w:eastAsia="ru-RU"/>
        </w:rPr>
        <w:softHyphen/>
        <w:t>ция, условия транспортировки и хранения продукции, эксплуа</w:t>
      </w:r>
      <w:r w:rsidR="00036056" w:rsidRPr="00BA24E2">
        <w:rPr>
          <w:rFonts w:ascii="Times New Roman" w:eastAsia="Times New Roman" w:hAnsi="Times New Roman" w:cs="Times New Roman"/>
          <w:color w:val="000000"/>
          <w:sz w:val="28"/>
          <w:szCs w:val="28"/>
          <w:lang w:eastAsia="ru-RU"/>
        </w:rPr>
        <w:softHyphen/>
        <w:t>тационные характеристики, гарантии обеспечения требуемых ха</w:t>
      </w:r>
      <w:r w:rsidR="00036056" w:rsidRPr="00BA24E2">
        <w:rPr>
          <w:rFonts w:ascii="Times New Roman" w:eastAsia="Times New Roman" w:hAnsi="Times New Roman" w:cs="Times New Roman"/>
          <w:color w:val="000000"/>
          <w:sz w:val="28"/>
          <w:szCs w:val="28"/>
          <w:lang w:eastAsia="ru-RU"/>
        </w:rPr>
        <w:softHyphen/>
        <w:t>рактеристик.</w:t>
      </w:r>
    </w:p>
    <w:p w:rsidR="00FF0FEF" w:rsidRPr="00FF0FEF" w:rsidRDefault="00FF0FEF" w:rsidP="00FF0FEF">
      <w:pPr>
        <w:spacing w:after="0" w:line="360" w:lineRule="auto"/>
        <w:ind w:firstLine="708"/>
        <w:jc w:val="both"/>
        <w:rPr>
          <w:rFonts w:ascii="Times New Roman" w:eastAsia="Times New Roman" w:hAnsi="Times New Roman" w:cs="Times New Roman"/>
          <w:b/>
          <w:i/>
          <w:color w:val="000000"/>
          <w:sz w:val="28"/>
          <w:szCs w:val="28"/>
          <w:lang w:eastAsia="ru-RU"/>
        </w:rPr>
      </w:pPr>
      <w:r w:rsidRPr="00FF0FEF">
        <w:rPr>
          <w:rFonts w:ascii="Times New Roman" w:eastAsia="Times New Roman" w:hAnsi="Times New Roman" w:cs="Times New Roman"/>
          <w:b/>
          <w:i/>
          <w:color w:val="000000"/>
          <w:sz w:val="28"/>
          <w:szCs w:val="28"/>
          <w:lang w:eastAsia="ru-RU"/>
        </w:rPr>
        <w:t>Распределение времени.</w:t>
      </w:r>
    </w:p>
    <w:p w:rsidR="00036056" w:rsidRPr="00BA24E2" w:rsidRDefault="00036056" w:rsidP="00FF0FEF">
      <w:pPr>
        <w:spacing w:after="0" w:line="360" w:lineRule="auto"/>
        <w:ind w:firstLine="708"/>
        <w:jc w:val="both"/>
        <w:rPr>
          <w:rFonts w:ascii="Times New Roman" w:eastAsia="Times New Roman" w:hAnsi="Times New Roman" w:cs="Times New Roman"/>
          <w:color w:val="000000"/>
          <w:sz w:val="28"/>
          <w:szCs w:val="28"/>
          <w:lang w:eastAsia="ru-RU"/>
        </w:rPr>
      </w:pPr>
      <w:r w:rsidRPr="00BA24E2">
        <w:rPr>
          <w:rFonts w:ascii="Times New Roman" w:eastAsia="Times New Roman" w:hAnsi="Times New Roman" w:cs="Times New Roman"/>
          <w:color w:val="000000"/>
          <w:sz w:val="28"/>
          <w:szCs w:val="28"/>
          <w:lang w:eastAsia="ru-RU"/>
        </w:rPr>
        <w:t>Время и уровень обслуживания посетителей на стенде во мно</w:t>
      </w:r>
      <w:r w:rsidRPr="00BA24E2">
        <w:rPr>
          <w:rFonts w:ascii="Times New Roman" w:eastAsia="Times New Roman" w:hAnsi="Times New Roman" w:cs="Times New Roman"/>
          <w:color w:val="000000"/>
          <w:sz w:val="28"/>
          <w:szCs w:val="28"/>
          <w:lang w:eastAsia="ru-RU"/>
        </w:rPr>
        <w:softHyphen/>
        <w:t>гом определяются плотностью потока посетителей. Это естествен</w:t>
      </w:r>
      <w:r w:rsidRPr="00BA24E2">
        <w:rPr>
          <w:rFonts w:ascii="Times New Roman" w:eastAsia="Times New Roman" w:hAnsi="Times New Roman" w:cs="Times New Roman"/>
          <w:color w:val="000000"/>
          <w:sz w:val="28"/>
          <w:szCs w:val="28"/>
          <w:lang w:eastAsia="ru-RU"/>
        </w:rPr>
        <w:softHyphen/>
        <w:t>но. При ограниченном количестве персонала на стенде их условия работы задаются очередью за информацией и консультациями. Чем больше посетителей на стенде, тем меньше времени каждому из них будет вынужден уделять стендист, дела</w:t>
      </w:r>
      <w:r w:rsidR="00FF0FEF">
        <w:rPr>
          <w:rFonts w:ascii="Times New Roman" w:eastAsia="Times New Roman" w:hAnsi="Times New Roman" w:cs="Times New Roman"/>
          <w:color w:val="000000"/>
          <w:sz w:val="28"/>
          <w:szCs w:val="28"/>
          <w:lang w:eastAsia="ru-RU"/>
        </w:rPr>
        <w:t>я исключения толь</w:t>
      </w:r>
      <w:r w:rsidRPr="00BA24E2">
        <w:rPr>
          <w:rFonts w:ascii="Times New Roman" w:eastAsia="Times New Roman" w:hAnsi="Times New Roman" w:cs="Times New Roman"/>
          <w:color w:val="000000"/>
          <w:sz w:val="28"/>
          <w:szCs w:val="28"/>
          <w:lang w:eastAsia="ru-RU"/>
        </w:rPr>
        <w:t>ко для тех, кто приглашен на встречу специально или интересен стендисту по каким-либо причинам. Да и посетители не очень любят очереди, многие просто проходят мимо тех стендов, где все стендисты заняты.</w:t>
      </w:r>
    </w:p>
    <w:p w:rsidR="00FF0FEF" w:rsidRDefault="00036056" w:rsidP="00FF0FEF">
      <w:pPr>
        <w:spacing w:after="0" w:line="360" w:lineRule="auto"/>
        <w:ind w:firstLine="708"/>
        <w:jc w:val="both"/>
        <w:rPr>
          <w:rFonts w:ascii="Times New Roman" w:eastAsia="Times New Roman" w:hAnsi="Times New Roman" w:cs="Times New Roman"/>
          <w:color w:val="000000"/>
          <w:sz w:val="28"/>
          <w:szCs w:val="28"/>
          <w:lang w:eastAsia="ru-RU"/>
        </w:rPr>
      </w:pPr>
      <w:r w:rsidRPr="00BA24E2">
        <w:rPr>
          <w:rFonts w:ascii="Times New Roman" w:eastAsia="Times New Roman" w:hAnsi="Times New Roman" w:cs="Times New Roman"/>
          <w:color w:val="000000"/>
          <w:sz w:val="28"/>
          <w:szCs w:val="28"/>
          <w:lang w:eastAsia="ru-RU"/>
        </w:rPr>
        <w:t xml:space="preserve">Надо помнить, что на распределение времени на осмотр разных разделов и поведение в них посетителей на выставке влияет не только длина, но еще и </w:t>
      </w:r>
      <w:r w:rsidRPr="00FF0FEF">
        <w:rPr>
          <w:rFonts w:ascii="Times New Roman" w:eastAsia="Times New Roman" w:hAnsi="Times New Roman" w:cs="Times New Roman"/>
          <w:b/>
          <w:i/>
          <w:color w:val="000000"/>
          <w:sz w:val="28"/>
          <w:szCs w:val="28"/>
          <w:lang w:eastAsia="ru-RU"/>
        </w:rPr>
        <w:t xml:space="preserve">тип организации маршрута </w:t>
      </w:r>
      <w:r w:rsidRPr="00BA24E2">
        <w:rPr>
          <w:rFonts w:ascii="Times New Roman" w:eastAsia="Times New Roman" w:hAnsi="Times New Roman" w:cs="Times New Roman"/>
          <w:color w:val="000000"/>
          <w:sz w:val="28"/>
          <w:szCs w:val="28"/>
          <w:lang w:eastAsia="ru-RU"/>
        </w:rPr>
        <w:t>(</w:t>
      </w:r>
      <w:r w:rsidRPr="00FF0FEF">
        <w:rPr>
          <w:rFonts w:ascii="Times New Roman" w:eastAsia="Times New Roman" w:hAnsi="Times New Roman" w:cs="Times New Roman"/>
          <w:b/>
          <w:i/>
          <w:color w:val="000000"/>
          <w:sz w:val="28"/>
          <w:szCs w:val="28"/>
          <w:lang w:eastAsia="ru-RU"/>
        </w:rPr>
        <w:t>прямой, спи</w:t>
      </w:r>
      <w:r w:rsidRPr="00FF0FEF">
        <w:rPr>
          <w:rFonts w:ascii="Times New Roman" w:eastAsia="Times New Roman" w:hAnsi="Times New Roman" w:cs="Times New Roman"/>
          <w:b/>
          <w:i/>
          <w:color w:val="000000"/>
          <w:sz w:val="28"/>
          <w:szCs w:val="28"/>
          <w:lang w:eastAsia="ru-RU"/>
        </w:rPr>
        <w:softHyphen/>
        <w:t>ральный, пересекаемый, принудительный, добровольный и т.д.</w:t>
      </w:r>
      <w:r w:rsidRPr="00BA24E2">
        <w:rPr>
          <w:rFonts w:ascii="Times New Roman" w:eastAsia="Times New Roman" w:hAnsi="Times New Roman" w:cs="Times New Roman"/>
          <w:color w:val="000000"/>
          <w:sz w:val="28"/>
          <w:szCs w:val="28"/>
          <w:lang w:eastAsia="ru-RU"/>
        </w:rPr>
        <w:t xml:space="preserve">). Некоторые </w:t>
      </w:r>
      <w:r w:rsidRPr="00BA24E2">
        <w:rPr>
          <w:rFonts w:ascii="Times New Roman" w:eastAsia="Times New Roman" w:hAnsi="Times New Roman" w:cs="Times New Roman"/>
          <w:color w:val="000000"/>
          <w:sz w:val="28"/>
          <w:szCs w:val="28"/>
          <w:lang w:eastAsia="ru-RU"/>
        </w:rPr>
        <w:lastRenderedPageBreak/>
        <w:t>посетители уже через 40</w:t>
      </w:r>
      <w:r w:rsidR="00FF0FEF">
        <w:rPr>
          <w:rFonts w:ascii="Times New Roman" w:eastAsia="Times New Roman" w:hAnsi="Times New Roman" w:cs="Times New Roman"/>
          <w:color w:val="000000"/>
          <w:sz w:val="28"/>
          <w:szCs w:val="28"/>
          <w:lang w:eastAsia="ru-RU"/>
        </w:rPr>
        <w:t>-</w:t>
      </w:r>
      <w:r w:rsidRPr="00BA24E2">
        <w:rPr>
          <w:rFonts w:ascii="Times New Roman" w:eastAsia="Times New Roman" w:hAnsi="Times New Roman" w:cs="Times New Roman"/>
          <w:color w:val="000000"/>
          <w:sz w:val="28"/>
          <w:szCs w:val="28"/>
          <w:lang w:eastAsia="ru-RU"/>
        </w:rPr>
        <w:t xml:space="preserve">50 минут осмотра экспозиций ищут ближайший выход, другие, у которых есть кредитная карта, ищут возможность приобрести нечто полезное на выставке. </w:t>
      </w:r>
    </w:p>
    <w:p w:rsidR="00FF0FEF" w:rsidRDefault="00FF0FEF" w:rsidP="00FF0FEF">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w:t>
      </w:r>
      <w:r w:rsidRPr="00BA24E2">
        <w:rPr>
          <w:rFonts w:ascii="Times New Roman" w:eastAsia="Times New Roman" w:hAnsi="Times New Roman" w:cs="Times New Roman"/>
          <w:color w:val="000000"/>
          <w:sz w:val="28"/>
          <w:szCs w:val="28"/>
          <w:lang w:eastAsia="ru-RU"/>
        </w:rPr>
        <w:t>лаго</w:t>
      </w:r>
      <w:r w:rsidRPr="00BA24E2">
        <w:rPr>
          <w:rFonts w:ascii="Times New Roman" w:eastAsia="Times New Roman" w:hAnsi="Times New Roman" w:cs="Times New Roman"/>
          <w:color w:val="000000"/>
          <w:sz w:val="28"/>
          <w:szCs w:val="28"/>
          <w:lang w:eastAsia="ru-RU"/>
        </w:rPr>
        <w:softHyphen/>
        <w:t>приятны</w:t>
      </w:r>
      <w:r>
        <w:rPr>
          <w:rFonts w:ascii="Times New Roman" w:eastAsia="Times New Roman" w:hAnsi="Times New Roman" w:cs="Times New Roman"/>
          <w:color w:val="000000"/>
          <w:sz w:val="28"/>
          <w:szCs w:val="28"/>
          <w:lang w:eastAsia="ru-RU"/>
        </w:rPr>
        <w:t>е</w:t>
      </w:r>
      <w:r w:rsidRPr="00BA24E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условия для</w:t>
      </w:r>
      <w:r w:rsidRPr="00BA24E2">
        <w:rPr>
          <w:rFonts w:ascii="Times New Roman" w:eastAsia="Times New Roman" w:hAnsi="Times New Roman" w:cs="Times New Roman"/>
          <w:color w:val="000000"/>
          <w:sz w:val="28"/>
          <w:szCs w:val="28"/>
          <w:lang w:eastAsia="ru-RU"/>
        </w:rPr>
        <w:t xml:space="preserve"> обслуживании посетителей на выставк</w:t>
      </w:r>
      <w:r>
        <w:rPr>
          <w:rFonts w:ascii="Times New Roman" w:eastAsia="Times New Roman" w:hAnsi="Times New Roman" w:cs="Times New Roman"/>
          <w:color w:val="000000"/>
          <w:sz w:val="28"/>
          <w:szCs w:val="28"/>
          <w:lang w:eastAsia="ru-RU"/>
        </w:rPr>
        <w:t>ах создаются благодаря:</w:t>
      </w:r>
    </w:p>
    <w:p w:rsidR="00FF0FEF" w:rsidRDefault="00FF0FEF" w:rsidP="00FF0FEF">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w:t>
      </w:r>
      <w:r w:rsidR="00036056" w:rsidRPr="00BA24E2">
        <w:rPr>
          <w:rFonts w:ascii="Times New Roman" w:eastAsia="Times New Roman" w:hAnsi="Times New Roman" w:cs="Times New Roman"/>
          <w:color w:val="000000"/>
          <w:sz w:val="28"/>
          <w:szCs w:val="28"/>
          <w:lang w:eastAsia="ru-RU"/>
        </w:rPr>
        <w:t>порядочени</w:t>
      </w:r>
      <w:r>
        <w:rPr>
          <w:rFonts w:ascii="Times New Roman" w:eastAsia="Times New Roman" w:hAnsi="Times New Roman" w:cs="Times New Roman"/>
          <w:color w:val="000000"/>
          <w:sz w:val="28"/>
          <w:szCs w:val="28"/>
          <w:lang w:eastAsia="ru-RU"/>
        </w:rPr>
        <w:t>ю потока посетителей;</w:t>
      </w:r>
    </w:p>
    <w:p w:rsidR="00FF0FEF" w:rsidRDefault="00FF0FEF" w:rsidP="00FF0FEF">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036056" w:rsidRPr="00BA24E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организации рекреационных зон;</w:t>
      </w:r>
    </w:p>
    <w:p w:rsidR="00FF0FEF" w:rsidRDefault="00FF0FEF" w:rsidP="00FF0FEF">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036056" w:rsidRPr="00BA24E2">
        <w:rPr>
          <w:rFonts w:ascii="Times New Roman" w:eastAsia="Times New Roman" w:hAnsi="Times New Roman" w:cs="Times New Roman"/>
          <w:color w:val="000000"/>
          <w:sz w:val="28"/>
          <w:szCs w:val="28"/>
          <w:lang w:eastAsia="ru-RU"/>
        </w:rPr>
        <w:t xml:space="preserve"> расстановк</w:t>
      </w:r>
      <w:r>
        <w:rPr>
          <w:rFonts w:ascii="Times New Roman" w:eastAsia="Times New Roman" w:hAnsi="Times New Roman" w:cs="Times New Roman"/>
          <w:color w:val="000000"/>
          <w:sz w:val="28"/>
          <w:szCs w:val="28"/>
          <w:lang w:eastAsia="ru-RU"/>
        </w:rPr>
        <w:t>е</w:t>
      </w:r>
      <w:r w:rsidR="00036056" w:rsidRPr="00BA24E2">
        <w:rPr>
          <w:rFonts w:ascii="Times New Roman" w:eastAsia="Times New Roman" w:hAnsi="Times New Roman" w:cs="Times New Roman"/>
          <w:color w:val="000000"/>
          <w:sz w:val="28"/>
          <w:szCs w:val="28"/>
          <w:lang w:eastAsia="ru-RU"/>
        </w:rPr>
        <w:t xml:space="preserve"> указателей с учетом различной нагрузки на разные экспозиции</w:t>
      </w:r>
      <w:r>
        <w:rPr>
          <w:rFonts w:ascii="Times New Roman" w:eastAsia="Times New Roman" w:hAnsi="Times New Roman" w:cs="Times New Roman"/>
          <w:color w:val="000000"/>
          <w:sz w:val="28"/>
          <w:szCs w:val="28"/>
          <w:lang w:eastAsia="ru-RU"/>
        </w:rPr>
        <w:t>.</w:t>
      </w:r>
    </w:p>
    <w:p w:rsidR="00036056" w:rsidRPr="00BA24E2" w:rsidRDefault="00036056" w:rsidP="00FF0FEF">
      <w:pPr>
        <w:spacing w:after="0" w:line="360" w:lineRule="auto"/>
        <w:ind w:firstLine="708"/>
        <w:jc w:val="both"/>
        <w:rPr>
          <w:rFonts w:ascii="Times New Roman" w:eastAsia="Times New Roman" w:hAnsi="Times New Roman" w:cs="Times New Roman"/>
          <w:color w:val="000000"/>
          <w:sz w:val="28"/>
          <w:szCs w:val="28"/>
          <w:lang w:eastAsia="ru-RU"/>
        </w:rPr>
      </w:pPr>
      <w:r w:rsidRPr="00BA24E2">
        <w:rPr>
          <w:rFonts w:ascii="Times New Roman" w:eastAsia="Times New Roman" w:hAnsi="Times New Roman" w:cs="Times New Roman"/>
          <w:color w:val="000000"/>
          <w:sz w:val="28"/>
          <w:szCs w:val="28"/>
          <w:lang w:eastAsia="ru-RU"/>
        </w:rPr>
        <w:t xml:space="preserve"> Для создания приемлемых условий работы экспонентов на выставке дирекция изыскивает различные способы регулирования потоков посетителей или прямо на входе на нее или на отдельных ее мар</w:t>
      </w:r>
      <w:r w:rsidRPr="00BA24E2">
        <w:rPr>
          <w:rFonts w:ascii="Times New Roman" w:eastAsia="Times New Roman" w:hAnsi="Times New Roman" w:cs="Times New Roman"/>
          <w:color w:val="000000"/>
          <w:sz w:val="28"/>
          <w:szCs w:val="28"/>
          <w:lang w:eastAsia="ru-RU"/>
        </w:rPr>
        <w:softHyphen/>
        <w:t>шрутах. Это требует соответствующего умения оценки потоков лю</w:t>
      </w:r>
      <w:r w:rsidRPr="00BA24E2">
        <w:rPr>
          <w:rFonts w:ascii="Times New Roman" w:eastAsia="Times New Roman" w:hAnsi="Times New Roman" w:cs="Times New Roman"/>
          <w:color w:val="000000"/>
          <w:sz w:val="28"/>
          <w:szCs w:val="28"/>
          <w:lang w:eastAsia="ru-RU"/>
        </w:rPr>
        <w:softHyphen/>
        <w:t>дей и знания некоторых рецептов реагирования на них. Это можно делать интуитивно, на глазок, но даже в этом случае нужно систе</w:t>
      </w:r>
      <w:r w:rsidRPr="00BA24E2">
        <w:rPr>
          <w:rFonts w:ascii="Times New Roman" w:eastAsia="Times New Roman" w:hAnsi="Times New Roman" w:cs="Times New Roman"/>
          <w:color w:val="000000"/>
          <w:sz w:val="28"/>
          <w:szCs w:val="28"/>
          <w:lang w:eastAsia="ru-RU"/>
        </w:rPr>
        <w:softHyphen/>
        <w:t>матически получать информацию о плотности публики на маршру</w:t>
      </w:r>
      <w:r w:rsidRPr="00BA24E2">
        <w:rPr>
          <w:rFonts w:ascii="Times New Roman" w:eastAsia="Times New Roman" w:hAnsi="Times New Roman" w:cs="Times New Roman"/>
          <w:color w:val="000000"/>
          <w:sz w:val="28"/>
          <w:szCs w:val="28"/>
          <w:lang w:eastAsia="ru-RU"/>
        </w:rPr>
        <w:softHyphen/>
        <w:t>тах, особенно в часы пик.</w:t>
      </w:r>
    </w:p>
    <w:p w:rsidR="00036056" w:rsidRPr="000832C3" w:rsidRDefault="00036056" w:rsidP="000832C3">
      <w:pPr>
        <w:pStyle w:val="a8"/>
        <w:jc w:val="center"/>
        <w:rPr>
          <w:rFonts w:ascii="Times New Roman" w:hAnsi="Times New Roman" w:cs="Times New Roman"/>
          <w:b/>
          <w:sz w:val="28"/>
          <w:szCs w:val="28"/>
        </w:rPr>
      </w:pPr>
    </w:p>
    <w:p w:rsidR="000832C3" w:rsidRDefault="000832C3" w:rsidP="00642EF9">
      <w:pPr>
        <w:pStyle w:val="a8"/>
        <w:spacing w:after="0" w:line="360" w:lineRule="auto"/>
        <w:ind w:left="0"/>
        <w:jc w:val="center"/>
        <w:rPr>
          <w:rFonts w:ascii="Times New Roman" w:hAnsi="Times New Roman" w:cs="Times New Roman"/>
          <w:b/>
          <w:sz w:val="28"/>
          <w:szCs w:val="28"/>
        </w:rPr>
      </w:pPr>
      <w:r w:rsidRPr="000832C3">
        <w:rPr>
          <w:rFonts w:ascii="Times New Roman" w:hAnsi="Times New Roman" w:cs="Times New Roman"/>
          <w:b/>
          <w:sz w:val="28"/>
          <w:szCs w:val="28"/>
        </w:rPr>
        <w:t>3. Взаимодействие дирекции выставки с экспонентами и персоналом</w:t>
      </w:r>
      <w:r w:rsidR="006A1051">
        <w:rPr>
          <w:rFonts w:ascii="Times New Roman" w:hAnsi="Times New Roman" w:cs="Times New Roman"/>
          <w:b/>
          <w:sz w:val="28"/>
          <w:szCs w:val="28"/>
        </w:rPr>
        <w:t xml:space="preserve"> </w:t>
      </w:r>
      <w:r w:rsidRPr="000832C3">
        <w:rPr>
          <w:rFonts w:ascii="Times New Roman" w:hAnsi="Times New Roman" w:cs="Times New Roman"/>
          <w:b/>
          <w:sz w:val="28"/>
          <w:szCs w:val="28"/>
        </w:rPr>
        <w:t>стендов</w:t>
      </w:r>
    </w:p>
    <w:p w:rsidR="006A1051" w:rsidRDefault="001061C6" w:rsidP="00642EF9">
      <w:pPr>
        <w:spacing w:after="0" w:line="360" w:lineRule="auto"/>
        <w:ind w:firstLine="708"/>
        <w:jc w:val="both"/>
        <w:rPr>
          <w:rFonts w:ascii="Times New Roman" w:eastAsia="Times New Roman" w:hAnsi="Times New Roman" w:cs="Times New Roman"/>
          <w:b/>
          <w:bCs/>
          <w:iCs/>
          <w:color w:val="424242"/>
          <w:sz w:val="28"/>
          <w:szCs w:val="28"/>
          <w:lang w:eastAsia="ru-RU"/>
        </w:rPr>
      </w:pPr>
      <w:r w:rsidRPr="009A6488">
        <w:rPr>
          <w:rFonts w:ascii="Times New Roman" w:eastAsia="Times New Roman" w:hAnsi="Times New Roman" w:cs="Times New Roman"/>
          <w:color w:val="424242"/>
          <w:sz w:val="28"/>
          <w:szCs w:val="28"/>
          <w:lang w:eastAsia="ru-RU"/>
        </w:rPr>
        <w:t>Работа дирекции выставки с персоналом экспонентов начинается еще до открытия выставки</w:t>
      </w:r>
      <w:r w:rsidRPr="009A6488">
        <w:rPr>
          <w:rFonts w:ascii="Times New Roman" w:eastAsia="Times New Roman" w:hAnsi="Times New Roman" w:cs="Times New Roman"/>
          <w:b/>
          <w:bCs/>
          <w:iCs/>
          <w:color w:val="424242"/>
          <w:sz w:val="28"/>
          <w:szCs w:val="28"/>
          <w:lang w:eastAsia="ru-RU"/>
        </w:rPr>
        <w:t>, </w:t>
      </w:r>
      <w:r w:rsidRPr="009A6488">
        <w:rPr>
          <w:rFonts w:ascii="Times New Roman" w:eastAsia="Times New Roman" w:hAnsi="Times New Roman" w:cs="Times New Roman"/>
          <w:color w:val="424242"/>
          <w:sz w:val="28"/>
          <w:szCs w:val="28"/>
          <w:lang w:eastAsia="ru-RU"/>
        </w:rPr>
        <w:t>а фактически </w:t>
      </w:r>
      <w:r w:rsidR="00FF0FEF">
        <w:rPr>
          <w:rFonts w:ascii="Times New Roman" w:eastAsia="Times New Roman" w:hAnsi="Times New Roman" w:cs="Times New Roman"/>
          <w:color w:val="000000"/>
          <w:sz w:val="28"/>
          <w:szCs w:val="28"/>
          <w:lang w:eastAsia="ru-RU"/>
        </w:rPr>
        <w:t>–</w:t>
      </w:r>
      <w:r w:rsidRPr="009A6488">
        <w:rPr>
          <w:rFonts w:ascii="Times New Roman" w:eastAsia="Times New Roman" w:hAnsi="Times New Roman" w:cs="Times New Roman"/>
          <w:b/>
          <w:bCs/>
          <w:iCs/>
          <w:color w:val="424242"/>
          <w:sz w:val="28"/>
          <w:szCs w:val="28"/>
          <w:lang w:eastAsia="ru-RU"/>
        </w:rPr>
        <w:t> </w:t>
      </w:r>
      <w:r w:rsidRPr="009A6488">
        <w:rPr>
          <w:rFonts w:ascii="Times New Roman" w:eastAsia="Times New Roman" w:hAnsi="Times New Roman" w:cs="Times New Roman"/>
          <w:color w:val="424242"/>
          <w:sz w:val="28"/>
          <w:szCs w:val="28"/>
          <w:lang w:eastAsia="ru-RU"/>
        </w:rPr>
        <w:t>с момента их появления на территории выставки</w:t>
      </w:r>
      <w:r w:rsidRPr="009A6488">
        <w:rPr>
          <w:rFonts w:ascii="Times New Roman" w:eastAsia="Times New Roman" w:hAnsi="Times New Roman" w:cs="Times New Roman"/>
          <w:b/>
          <w:bCs/>
          <w:iCs/>
          <w:color w:val="424242"/>
          <w:sz w:val="28"/>
          <w:szCs w:val="28"/>
          <w:lang w:eastAsia="ru-RU"/>
        </w:rPr>
        <w:t>. </w:t>
      </w:r>
    </w:p>
    <w:p w:rsidR="001061C6" w:rsidRPr="009A6488" w:rsidRDefault="006A1051" w:rsidP="00FF0FEF">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1. </w:t>
      </w:r>
      <w:r w:rsidR="001061C6" w:rsidRPr="009A6488">
        <w:rPr>
          <w:rFonts w:ascii="Times New Roman" w:eastAsia="Times New Roman" w:hAnsi="Times New Roman" w:cs="Times New Roman"/>
          <w:color w:val="424242"/>
          <w:sz w:val="28"/>
          <w:szCs w:val="28"/>
          <w:lang w:eastAsia="ru-RU"/>
        </w:rPr>
        <w:t xml:space="preserve">В плане мероприятий должен быть предусмотрен </w:t>
      </w:r>
      <w:r w:rsidR="001061C6" w:rsidRPr="006A1051">
        <w:rPr>
          <w:rFonts w:ascii="Times New Roman" w:eastAsia="Times New Roman" w:hAnsi="Times New Roman" w:cs="Times New Roman"/>
          <w:b/>
          <w:i/>
          <w:color w:val="424242"/>
          <w:sz w:val="28"/>
          <w:szCs w:val="28"/>
          <w:lang w:eastAsia="ru-RU"/>
        </w:rPr>
        <w:t>инструктаж персонала стендов</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color w:val="424242"/>
          <w:sz w:val="28"/>
          <w:szCs w:val="28"/>
          <w:lang w:eastAsia="ru-RU"/>
        </w:rPr>
        <w:t>Они</w:t>
      </w:r>
      <w:r>
        <w:rPr>
          <w:rFonts w:ascii="Times New Roman" w:eastAsia="Times New Roman" w:hAnsi="Times New Roman" w:cs="Times New Roman"/>
          <w:color w:val="424242"/>
          <w:sz w:val="28"/>
          <w:szCs w:val="28"/>
          <w:lang w:eastAsia="ru-RU"/>
        </w:rPr>
        <w:t xml:space="preserve"> </w:t>
      </w:r>
      <w:r w:rsidR="001061C6" w:rsidRPr="009A6488">
        <w:rPr>
          <w:rFonts w:ascii="Times New Roman" w:eastAsia="Times New Roman" w:hAnsi="Times New Roman" w:cs="Times New Roman"/>
          <w:color w:val="424242"/>
          <w:sz w:val="28"/>
          <w:szCs w:val="28"/>
          <w:lang w:eastAsia="ru-RU"/>
        </w:rPr>
        <w:t>должны знать все о режиме работы выставки</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color w:val="424242"/>
          <w:sz w:val="28"/>
          <w:szCs w:val="28"/>
          <w:lang w:eastAsia="ru-RU"/>
        </w:rPr>
        <w:t>правилах поведения на стендах и порядке обращения в дирекцию выставки</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color w:val="424242"/>
          <w:sz w:val="28"/>
          <w:szCs w:val="28"/>
          <w:lang w:eastAsia="ru-RU"/>
        </w:rPr>
        <w:t>в случае необходимости</w:t>
      </w:r>
      <w:r w:rsidR="001061C6" w:rsidRPr="009A6488">
        <w:rPr>
          <w:rFonts w:ascii="Times New Roman" w:eastAsia="Times New Roman" w:hAnsi="Times New Roman" w:cs="Times New Roman"/>
          <w:b/>
          <w:bCs/>
          <w:iCs/>
          <w:color w:val="424242"/>
          <w:sz w:val="28"/>
          <w:szCs w:val="28"/>
          <w:lang w:eastAsia="ru-RU"/>
        </w:rPr>
        <w:t>.</w:t>
      </w:r>
    </w:p>
    <w:p w:rsidR="006A1051" w:rsidRDefault="006A1051" w:rsidP="006A1051">
      <w:pPr>
        <w:spacing w:after="0" w:line="360" w:lineRule="auto"/>
        <w:ind w:firstLine="708"/>
        <w:jc w:val="both"/>
        <w:rPr>
          <w:rFonts w:ascii="Times New Roman" w:eastAsia="Times New Roman" w:hAnsi="Times New Roman" w:cs="Times New Roman"/>
          <w:b/>
          <w:bCs/>
          <w:iCs/>
          <w:color w:val="424242"/>
          <w:sz w:val="28"/>
          <w:szCs w:val="28"/>
          <w:lang w:eastAsia="ru-RU"/>
        </w:rPr>
      </w:pPr>
      <w:r w:rsidRPr="006A1051">
        <w:rPr>
          <w:rFonts w:ascii="Times New Roman" w:eastAsia="Times New Roman" w:hAnsi="Times New Roman" w:cs="Times New Roman"/>
          <w:iCs/>
          <w:color w:val="424242"/>
          <w:sz w:val="28"/>
          <w:szCs w:val="28"/>
          <w:lang w:eastAsia="ru-RU"/>
        </w:rPr>
        <w:t>2</w:t>
      </w:r>
      <w:r>
        <w:rPr>
          <w:rFonts w:ascii="Times New Roman" w:eastAsia="Times New Roman" w:hAnsi="Times New Roman" w:cs="Times New Roman"/>
          <w:b/>
          <w:i/>
          <w:iCs/>
          <w:color w:val="424242"/>
          <w:sz w:val="28"/>
          <w:szCs w:val="28"/>
          <w:lang w:eastAsia="ru-RU"/>
        </w:rPr>
        <w:t xml:space="preserve">. </w:t>
      </w:r>
      <w:r w:rsidR="001061C6" w:rsidRPr="006A1051">
        <w:rPr>
          <w:rFonts w:ascii="Times New Roman" w:eastAsia="Times New Roman" w:hAnsi="Times New Roman" w:cs="Times New Roman"/>
          <w:b/>
          <w:i/>
          <w:iCs/>
          <w:color w:val="424242"/>
          <w:sz w:val="28"/>
          <w:szCs w:val="28"/>
          <w:lang w:eastAsia="ru-RU"/>
        </w:rPr>
        <w:t>По прибытии</w:t>
      </w:r>
      <w:r w:rsidR="001061C6" w:rsidRPr="009A6488">
        <w:rPr>
          <w:rFonts w:ascii="Times New Roman" w:eastAsia="Times New Roman" w:hAnsi="Times New Roman" w:cs="Times New Roman"/>
          <w:iCs/>
          <w:color w:val="424242"/>
          <w:sz w:val="28"/>
          <w:szCs w:val="28"/>
          <w:lang w:eastAsia="ru-RU"/>
        </w:rPr>
        <w:t xml:space="preserve"> на выставку </w:t>
      </w:r>
      <w:r w:rsidR="001061C6" w:rsidRPr="006A1051">
        <w:rPr>
          <w:rFonts w:ascii="Times New Roman" w:eastAsia="Times New Roman" w:hAnsi="Times New Roman" w:cs="Times New Roman"/>
          <w:b/>
          <w:i/>
          <w:iCs/>
          <w:color w:val="424242"/>
          <w:sz w:val="28"/>
          <w:szCs w:val="28"/>
          <w:lang w:eastAsia="ru-RU"/>
        </w:rPr>
        <w:t>персонал экспонентов обычно регистрируется или отмечает командировочные удостоверения</w:t>
      </w:r>
      <w:r w:rsidR="001061C6" w:rsidRPr="009A6488">
        <w:rPr>
          <w:rFonts w:ascii="Times New Roman" w:eastAsia="Times New Roman" w:hAnsi="Times New Roman" w:cs="Times New Roman"/>
          <w:iCs/>
          <w:color w:val="424242"/>
          <w:sz w:val="28"/>
          <w:szCs w:val="28"/>
          <w:lang w:eastAsia="ru-RU"/>
        </w:rPr>
        <w:t>. Сразу же надо выяснить</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кто будет</w:t>
      </w:r>
      <w:r>
        <w:rPr>
          <w:rFonts w:ascii="Times New Roman" w:eastAsia="Times New Roman" w:hAnsi="Times New Roman" w:cs="Times New Roman"/>
          <w:iCs/>
          <w:color w:val="424242"/>
          <w:sz w:val="28"/>
          <w:szCs w:val="28"/>
          <w:lang w:eastAsia="ru-RU"/>
        </w:rPr>
        <w:t xml:space="preserve"> </w:t>
      </w:r>
      <w:r w:rsidR="001061C6" w:rsidRPr="009A6488">
        <w:rPr>
          <w:rFonts w:ascii="Times New Roman" w:eastAsia="Times New Roman" w:hAnsi="Times New Roman" w:cs="Times New Roman"/>
          <w:iCs/>
          <w:color w:val="424242"/>
          <w:sz w:val="28"/>
          <w:szCs w:val="28"/>
          <w:lang w:eastAsia="ru-RU"/>
        </w:rPr>
        <w:t>старшим на стенде</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Лицам</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ответственным за работу персонала на стенде</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сообщается</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 xml:space="preserve">где главный офис дирекции </w:t>
      </w:r>
      <w:r w:rsidR="001061C6" w:rsidRPr="009A6488">
        <w:rPr>
          <w:rFonts w:ascii="Times New Roman" w:eastAsia="Times New Roman" w:hAnsi="Times New Roman" w:cs="Times New Roman"/>
          <w:iCs/>
          <w:color w:val="424242"/>
          <w:sz w:val="28"/>
          <w:szCs w:val="28"/>
          <w:lang w:eastAsia="ru-RU"/>
        </w:rPr>
        <w:lastRenderedPageBreak/>
        <w:t>выставки</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где на территории выставки рас</w:t>
      </w:r>
      <w:r w:rsidR="001061C6" w:rsidRPr="009A6488">
        <w:rPr>
          <w:rFonts w:ascii="Times New Roman" w:eastAsia="Times New Roman" w:hAnsi="Times New Roman" w:cs="Times New Roman"/>
          <w:b/>
          <w:bCs/>
          <w:iCs/>
          <w:color w:val="424242"/>
          <w:sz w:val="28"/>
          <w:szCs w:val="28"/>
          <w:lang w:eastAsia="ru-RU"/>
        </w:rPr>
        <w:softHyphen/>
      </w:r>
      <w:r w:rsidR="001061C6" w:rsidRPr="009A6488">
        <w:rPr>
          <w:rFonts w:ascii="Times New Roman" w:eastAsia="Times New Roman" w:hAnsi="Times New Roman" w:cs="Times New Roman"/>
          <w:iCs/>
          <w:color w:val="424242"/>
          <w:sz w:val="28"/>
          <w:szCs w:val="28"/>
          <w:lang w:eastAsia="ru-RU"/>
        </w:rPr>
        <w:t>положены телефоны</w:t>
      </w:r>
      <w:r w:rsidR="001061C6" w:rsidRPr="009A6488">
        <w:rPr>
          <w:rFonts w:ascii="Times New Roman" w:eastAsia="Times New Roman" w:hAnsi="Times New Roman" w:cs="Times New Roman"/>
          <w:b/>
          <w:bCs/>
          <w:iCs/>
          <w:color w:val="424242"/>
          <w:sz w:val="28"/>
          <w:szCs w:val="28"/>
          <w:lang w:eastAsia="ru-RU"/>
        </w:rPr>
        <w:t>-</w:t>
      </w:r>
      <w:r w:rsidR="001061C6" w:rsidRPr="009A6488">
        <w:rPr>
          <w:rFonts w:ascii="Times New Roman" w:eastAsia="Times New Roman" w:hAnsi="Times New Roman" w:cs="Times New Roman"/>
          <w:iCs/>
          <w:color w:val="424242"/>
          <w:sz w:val="28"/>
          <w:szCs w:val="28"/>
          <w:lang w:eastAsia="ru-RU"/>
        </w:rPr>
        <w:t>автоматы</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банк</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служебные проходы</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лифты</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столовая</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пресс</w:t>
      </w:r>
      <w:r w:rsidR="001061C6" w:rsidRPr="009A6488">
        <w:rPr>
          <w:rFonts w:ascii="Times New Roman" w:eastAsia="Times New Roman" w:hAnsi="Times New Roman" w:cs="Times New Roman"/>
          <w:b/>
          <w:bCs/>
          <w:iCs/>
          <w:color w:val="424242"/>
          <w:sz w:val="28"/>
          <w:szCs w:val="28"/>
          <w:lang w:eastAsia="ru-RU"/>
        </w:rPr>
        <w:t>-</w:t>
      </w:r>
      <w:r w:rsidR="001061C6" w:rsidRPr="009A6488">
        <w:rPr>
          <w:rFonts w:ascii="Times New Roman" w:eastAsia="Times New Roman" w:hAnsi="Times New Roman" w:cs="Times New Roman"/>
          <w:iCs/>
          <w:color w:val="424242"/>
          <w:sz w:val="28"/>
          <w:szCs w:val="28"/>
          <w:lang w:eastAsia="ru-RU"/>
        </w:rPr>
        <w:t>центр</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пункты сдачи потерянного имущества</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медицинской помощи</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туалеты</w:t>
      </w:r>
      <w:r w:rsidR="001061C6" w:rsidRPr="009A6488">
        <w:rPr>
          <w:rFonts w:ascii="Times New Roman" w:eastAsia="Times New Roman" w:hAnsi="Times New Roman" w:cs="Times New Roman"/>
          <w:b/>
          <w:bCs/>
          <w:iCs/>
          <w:color w:val="424242"/>
          <w:sz w:val="28"/>
          <w:szCs w:val="28"/>
          <w:lang w:eastAsia="ru-RU"/>
        </w:rPr>
        <w:t>. </w:t>
      </w:r>
    </w:p>
    <w:p w:rsidR="006A1051" w:rsidRDefault="006A1051" w:rsidP="006A1051">
      <w:pPr>
        <w:spacing w:after="0" w:line="360" w:lineRule="auto"/>
        <w:ind w:firstLine="708"/>
        <w:jc w:val="both"/>
        <w:rPr>
          <w:rFonts w:ascii="Times New Roman" w:eastAsia="Times New Roman" w:hAnsi="Times New Roman" w:cs="Times New Roman"/>
          <w:b/>
          <w:bCs/>
          <w:iCs/>
          <w:color w:val="424242"/>
          <w:sz w:val="28"/>
          <w:szCs w:val="28"/>
          <w:lang w:eastAsia="ru-RU"/>
        </w:rPr>
      </w:pPr>
      <w:r>
        <w:rPr>
          <w:rFonts w:ascii="Times New Roman" w:eastAsia="Times New Roman" w:hAnsi="Times New Roman" w:cs="Times New Roman"/>
          <w:iCs/>
          <w:color w:val="424242"/>
          <w:sz w:val="28"/>
          <w:szCs w:val="28"/>
          <w:lang w:eastAsia="ru-RU"/>
        </w:rPr>
        <w:t xml:space="preserve">3. </w:t>
      </w:r>
      <w:r w:rsidR="001061C6" w:rsidRPr="009A6488">
        <w:rPr>
          <w:rFonts w:ascii="Times New Roman" w:eastAsia="Times New Roman" w:hAnsi="Times New Roman" w:cs="Times New Roman"/>
          <w:iCs/>
          <w:color w:val="424242"/>
          <w:sz w:val="28"/>
          <w:szCs w:val="28"/>
          <w:lang w:eastAsia="ru-RU"/>
        </w:rPr>
        <w:t xml:space="preserve">В обязанности дирекции входит </w:t>
      </w:r>
      <w:r w:rsidR="001061C6" w:rsidRPr="006A1051">
        <w:rPr>
          <w:rFonts w:ascii="Times New Roman" w:eastAsia="Times New Roman" w:hAnsi="Times New Roman" w:cs="Times New Roman"/>
          <w:b/>
          <w:i/>
          <w:iCs/>
          <w:color w:val="424242"/>
          <w:sz w:val="28"/>
          <w:szCs w:val="28"/>
          <w:lang w:eastAsia="ru-RU"/>
        </w:rPr>
        <w:t>инструктаж лиц</w:t>
      </w:r>
      <w:r w:rsidR="001061C6" w:rsidRPr="006A1051">
        <w:rPr>
          <w:rFonts w:ascii="Times New Roman" w:eastAsia="Times New Roman" w:hAnsi="Times New Roman" w:cs="Times New Roman"/>
          <w:b/>
          <w:bCs/>
          <w:i/>
          <w:iCs/>
          <w:color w:val="424242"/>
          <w:sz w:val="28"/>
          <w:szCs w:val="28"/>
          <w:lang w:eastAsia="ru-RU"/>
        </w:rPr>
        <w:t>, </w:t>
      </w:r>
      <w:r w:rsidR="001061C6" w:rsidRPr="006A1051">
        <w:rPr>
          <w:rFonts w:ascii="Times New Roman" w:eastAsia="Times New Roman" w:hAnsi="Times New Roman" w:cs="Times New Roman"/>
          <w:b/>
          <w:i/>
          <w:iCs/>
          <w:color w:val="424242"/>
          <w:sz w:val="28"/>
          <w:szCs w:val="28"/>
          <w:lang w:eastAsia="ru-RU"/>
        </w:rPr>
        <w:t>ответственных за работу стендов</w:t>
      </w:r>
      <w:r w:rsidR="001061C6" w:rsidRPr="006A1051">
        <w:rPr>
          <w:rFonts w:ascii="Times New Roman" w:eastAsia="Times New Roman" w:hAnsi="Times New Roman" w:cs="Times New Roman"/>
          <w:b/>
          <w:bCs/>
          <w:i/>
          <w:iCs/>
          <w:color w:val="424242"/>
          <w:sz w:val="28"/>
          <w:szCs w:val="28"/>
          <w:lang w:eastAsia="ru-RU"/>
        </w:rPr>
        <w:t>,</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а они</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в свою очередь</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должны проинструктировать свой персонал о режиме работы выставки и требованиях по соблюдению правил и инструкций</w:t>
      </w:r>
      <w:r w:rsidR="001061C6" w:rsidRPr="009A6488">
        <w:rPr>
          <w:rFonts w:ascii="Times New Roman" w:eastAsia="Times New Roman" w:hAnsi="Times New Roman" w:cs="Times New Roman"/>
          <w:b/>
          <w:bCs/>
          <w:iCs/>
          <w:color w:val="424242"/>
          <w:sz w:val="28"/>
          <w:szCs w:val="28"/>
          <w:lang w:eastAsia="ru-RU"/>
        </w:rPr>
        <w:t>. </w:t>
      </w:r>
    </w:p>
    <w:p w:rsidR="001061C6" w:rsidRPr="009A6488" w:rsidRDefault="006A1051" w:rsidP="006A1051">
      <w:pPr>
        <w:spacing w:after="0" w:line="360" w:lineRule="auto"/>
        <w:ind w:firstLine="708"/>
        <w:jc w:val="both"/>
        <w:rPr>
          <w:rFonts w:ascii="Times New Roman" w:eastAsia="Times New Roman" w:hAnsi="Times New Roman" w:cs="Times New Roman"/>
          <w:iCs/>
          <w:color w:val="424242"/>
          <w:sz w:val="28"/>
          <w:szCs w:val="28"/>
          <w:lang w:eastAsia="ru-RU"/>
        </w:rPr>
      </w:pPr>
      <w:r w:rsidRPr="006A1051">
        <w:rPr>
          <w:rFonts w:ascii="Times New Roman" w:eastAsia="Times New Roman" w:hAnsi="Times New Roman" w:cs="Times New Roman"/>
          <w:iCs/>
          <w:color w:val="424242"/>
          <w:sz w:val="28"/>
          <w:szCs w:val="28"/>
          <w:lang w:eastAsia="ru-RU"/>
        </w:rPr>
        <w:t>4.</w:t>
      </w:r>
      <w:r>
        <w:rPr>
          <w:rFonts w:ascii="Times New Roman" w:eastAsia="Times New Roman" w:hAnsi="Times New Roman" w:cs="Times New Roman"/>
          <w:b/>
          <w:i/>
          <w:iCs/>
          <w:color w:val="424242"/>
          <w:sz w:val="28"/>
          <w:szCs w:val="28"/>
          <w:lang w:eastAsia="ru-RU"/>
        </w:rPr>
        <w:t xml:space="preserve"> </w:t>
      </w:r>
      <w:r w:rsidR="001061C6" w:rsidRPr="006A1051">
        <w:rPr>
          <w:rFonts w:ascii="Times New Roman" w:eastAsia="Times New Roman" w:hAnsi="Times New Roman" w:cs="Times New Roman"/>
          <w:b/>
          <w:i/>
          <w:iCs/>
          <w:color w:val="424242"/>
          <w:sz w:val="28"/>
          <w:szCs w:val="28"/>
          <w:lang w:eastAsia="ru-RU"/>
        </w:rPr>
        <w:t>Дирекция должна</w:t>
      </w:r>
      <w:r w:rsidR="001061C6" w:rsidRPr="009A6488">
        <w:rPr>
          <w:rFonts w:ascii="Times New Roman" w:eastAsia="Times New Roman" w:hAnsi="Times New Roman" w:cs="Times New Roman"/>
          <w:iCs/>
          <w:color w:val="424242"/>
          <w:sz w:val="28"/>
          <w:szCs w:val="28"/>
          <w:lang w:eastAsia="ru-RU"/>
        </w:rPr>
        <w:t xml:space="preserve"> предупредить о том, что стенд не должен оставаться без присмотра, </w:t>
      </w:r>
      <w:r w:rsidR="001061C6" w:rsidRPr="006A1051">
        <w:rPr>
          <w:rFonts w:ascii="Times New Roman" w:eastAsia="Times New Roman" w:hAnsi="Times New Roman" w:cs="Times New Roman"/>
          <w:b/>
          <w:i/>
          <w:iCs/>
          <w:color w:val="424242"/>
          <w:sz w:val="28"/>
          <w:szCs w:val="28"/>
          <w:lang w:eastAsia="ru-RU"/>
        </w:rPr>
        <w:t>предложить составить трафики дежурств на стенде</w:t>
      </w:r>
      <w:r w:rsidR="001061C6" w:rsidRPr="009A6488">
        <w:rPr>
          <w:rFonts w:ascii="Times New Roman" w:eastAsia="Times New Roman" w:hAnsi="Times New Roman" w:cs="Times New Roman"/>
          <w:iCs/>
          <w:color w:val="424242"/>
          <w:sz w:val="28"/>
          <w:szCs w:val="28"/>
          <w:lang w:eastAsia="ru-RU"/>
        </w:rPr>
        <w:t>.</w:t>
      </w:r>
    </w:p>
    <w:p w:rsidR="001061C6" w:rsidRPr="009A6488" w:rsidRDefault="006A1051" w:rsidP="006A1051">
      <w:pPr>
        <w:spacing w:after="0" w:line="360" w:lineRule="auto"/>
        <w:ind w:firstLine="708"/>
        <w:jc w:val="both"/>
        <w:rPr>
          <w:rFonts w:ascii="Times New Roman" w:eastAsia="Times New Roman" w:hAnsi="Times New Roman" w:cs="Times New Roman"/>
          <w:iCs/>
          <w:color w:val="424242"/>
          <w:sz w:val="28"/>
          <w:szCs w:val="28"/>
          <w:lang w:eastAsia="ru-RU"/>
        </w:rPr>
      </w:pPr>
      <w:r>
        <w:rPr>
          <w:rFonts w:ascii="Times New Roman" w:eastAsia="Times New Roman" w:hAnsi="Times New Roman" w:cs="Times New Roman"/>
          <w:iCs/>
          <w:color w:val="424242"/>
          <w:sz w:val="28"/>
          <w:szCs w:val="28"/>
          <w:lang w:eastAsia="ru-RU"/>
        </w:rPr>
        <w:t xml:space="preserve">5. </w:t>
      </w:r>
      <w:r w:rsidR="001061C6" w:rsidRPr="009A6488">
        <w:rPr>
          <w:rFonts w:ascii="Times New Roman" w:eastAsia="Times New Roman" w:hAnsi="Times New Roman" w:cs="Times New Roman"/>
          <w:iCs/>
          <w:color w:val="424242"/>
          <w:sz w:val="28"/>
          <w:szCs w:val="28"/>
          <w:lang w:eastAsia="ru-RU"/>
        </w:rPr>
        <w:t xml:space="preserve">В это же время </w:t>
      </w:r>
      <w:r w:rsidR="001061C6" w:rsidRPr="006A1051">
        <w:rPr>
          <w:rFonts w:ascii="Times New Roman" w:eastAsia="Times New Roman" w:hAnsi="Times New Roman" w:cs="Times New Roman"/>
          <w:b/>
          <w:i/>
          <w:iCs/>
          <w:color w:val="424242"/>
          <w:sz w:val="28"/>
          <w:szCs w:val="28"/>
          <w:lang w:eastAsia="ru-RU"/>
        </w:rPr>
        <w:t>выясняются дополнительные потребности и нужды экспонентов, решаются вопросы их удовлетворе</w:t>
      </w:r>
      <w:r w:rsidR="001061C6" w:rsidRPr="006A1051">
        <w:rPr>
          <w:rFonts w:ascii="Times New Roman" w:eastAsia="Times New Roman" w:hAnsi="Times New Roman" w:cs="Times New Roman"/>
          <w:b/>
          <w:iCs/>
          <w:color w:val="424242"/>
          <w:sz w:val="28"/>
          <w:szCs w:val="28"/>
          <w:lang w:eastAsia="ru-RU"/>
        </w:rPr>
        <w:t>ния</w:t>
      </w:r>
      <w:r w:rsidR="001061C6" w:rsidRPr="009A6488">
        <w:rPr>
          <w:rFonts w:ascii="Times New Roman" w:eastAsia="Times New Roman" w:hAnsi="Times New Roman" w:cs="Times New Roman"/>
          <w:iCs/>
          <w:color w:val="424242"/>
          <w:sz w:val="28"/>
          <w:szCs w:val="28"/>
          <w:lang w:eastAsia="ru-RU"/>
        </w:rPr>
        <w:t>. Возможно, что экспоненту могут потребоваться технические средства демонстрации информации (диапроектор, ви</w:t>
      </w:r>
      <w:r w:rsidR="001061C6" w:rsidRPr="009A6488">
        <w:rPr>
          <w:rFonts w:ascii="Times New Roman" w:eastAsia="Times New Roman" w:hAnsi="Times New Roman" w:cs="Times New Roman"/>
          <w:iCs/>
          <w:color w:val="424242"/>
          <w:sz w:val="28"/>
          <w:szCs w:val="28"/>
          <w:lang w:eastAsia="ru-RU"/>
        </w:rPr>
        <w:softHyphen/>
        <w:t>деомагнитофон и т.п.) и демонстраторы. Если это возможно, то все предоставляется по дополнительной заявке. В случае, если де</w:t>
      </w:r>
      <w:r w:rsidR="001061C6" w:rsidRPr="009A6488">
        <w:rPr>
          <w:rFonts w:ascii="Times New Roman" w:eastAsia="Times New Roman" w:hAnsi="Times New Roman" w:cs="Times New Roman"/>
          <w:iCs/>
          <w:color w:val="424242"/>
          <w:sz w:val="28"/>
          <w:szCs w:val="28"/>
          <w:lang w:eastAsia="ru-RU"/>
        </w:rPr>
        <w:softHyphen/>
        <w:t>монстраторами будут выступать сами стендисты, их нужно проин</w:t>
      </w:r>
      <w:r w:rsidR="001061C6" w:rsidRPr="009A6488">
        <w:rPr>
          <w:rFonts w:ascii="Times New Roman" w:eastAsia="Times New Roman" w:hAnsi="Times New Roman" w:cs="Times New Roman"/>
          <w:iCs/>
          <w:color w:val="424242"/>
          <w:sz w:val="28"/>
          <w:szCs w:val="28"/>
          <w:lang w:eastAsia="ru-RU"/>
        </w:rPr>
        <w:softHyphen/>
        <w:t>структировать о правилах пользования аппаратурой.</w:t>
      </w:r>
    </w:p>
    <w:p w:rsidR="001061C6" w:rsidRPr="009A6488" w:rsidRDefault="006A1051" w:rsidP="006A1051">
      <w:pPr>
        <w:spacing w:after="0" w:line="360" w:lineRule="auto"/>
        <w:ind w:firstLine="708"/>
        <w:jc w:val="both"/>
        <w:rPr>
          <w:rFonts w:ascii="Times New Roman" w:eastAsia="Times New Roman" w:hAnsi="Times New Roman" w:cs="Times New Roman"/>
          <w:iCs/>
          <w:color w:val="424242"/>
          <w:sz w:val="28"/>
          <w:szCs w:val="28"/>
          <w:lang w:eastAsia="ru-RU"/>
        </w:rPr>
      </w:pPr>
      <w:r>
        <w:rPr>
          <w:rFonts w:ascii="Times New Roman" w:eastAsia="Times New Roman" w:hAnsi="Times New Roman" w:cs="Times New Roman"/>
          <w:iCs/>
          <w:color w:val="424242"/>
          <w:sz w:val="28"/>
          <w:szCs w:val="28"/>
          <w:lang w:eastAsia="ru-RU"/>
        </w:rPr>
        <w:t xml:space="preserve">5. </w:t>
      </w:r>
      <w:r w:rsidR="001061C6" w:rsidRPr="009A6488">
        <w:rPr>
          <w:rFonts w:ascii="Times New Roman" w:eastAsia="Times New Roman" w:hAnsi="Times New Roman" w:cs="Times New Roman"/>
          <w:iCs/>
          <w:color w:val="424242"/>
          <w:sz w:val="28"/>
          <w:szCs w:val="28"/>
          <w:lang w:eastAsia="ru-RU"/>
        </w:rPr>
        <w:t xml:space="preserve">Лицу, ответственному за работу персонала на стенде, вручается </w:t>
      </w:r>
      <w:r w:rsidR="001061C6" w:rsidRPr="006A1051">
        <w:rPr>
          <w:rFonts w:ascii="Times New Roman" w:eastAsia="Times New Roman" w:hAnsi="Times New Roman" w:cs="Times New Roman"/>
          <w:b/>
          <w:i/>
          <w:iCs/>
          <w:color w:val="424242"/>
          <w:sz w:val="28"/>
          <w:szCs w:val="28"/>
          <w:lang w:eastAsia="ru-RU"/>
        </w:rPr>
        <w:t>список местных телефонов организаторов выставки и всех необхо</w:t>
      </w:r>
      <w:r w:rsidR="001061C6" w:rsidRPr="006A1051">
        <w:rPr>
          <w:rFonts w:ascii="Times New Roman" w:eastAsia="Times New Roman" w:hAnsi="Times New Roman" w:cs="Times New Roman"/>
          <w:b/>
          <w:i/>
          <w:iCs/>
          <w:color w:val="424242"/>
          <w:sz w:val="28"/>
          <w:szCs w:val="28"/>
          <w:lang w:eastAsia="ru-RU"/>
        </w:rPr>
        <w:softHyphen/>
        <w:t>димых служб.</w:t>
      </w:r>
      <w:r w:rsidR="001061C6" w:rsidRPr="009A6488">
        <w:rPr>
          <w:rFonts w:ascii="Times New Roman" w:eastAsia="Times New Roman" w:hAnsi="Times New Roman" w:cs="Times New Roman"/>
          <w:iCs/>
          <w:color w:val="424242"/>
          <w:sz w:val="28"/>
          <w:szCs w:val="28"/>
          <w:lang w:eastAsia="ru-RU"/>
        </w:rPr>
        <w:t xml:space="preserve"> Обязательно сообщается, куда обращать</w:t>
      </w:r>
      <w:r w:rsidR="001061C6" w:rsidRPr="009A6488">
        <w:rPr>
          <w:rFonts w:ascii="Times New Roman" w:eastAsia="Times New Roman" w:hAnsi="Times New Roman" w:cs="Times New Roman"/>
          <w:iCs/>
          <w:color w:val="424242"/>
          <w:sz w:val="28"/>
          <w:szCs w:val="28"/>
          <w:lang w:eastAsia="ru-RU"/>
        </w:rPr>
        <w:softHyphen/>
        <w:t>ся, если вдруг прекратится подача на стенд электрической и других видов энергии.</w:t>
      </w:r>
    </w:p>
    <w:p w:rsidR="001061C6" w:rsidRPr="006A1051" w:rsidRDefault="001061C6" w:rsidP="006A1051">
      <w:pPr>
        <w:spacing w:after="0" w:line="360" w:lineRule="auto"/>
        <w:ind w:firstLine="708"/>
        <w:jc w:val="both"/>
        <w:rPr>
          <w:rFonts w:ascii="Times New Roman" w:eastAsia="Times New Roman" w:hAnsi="Times New Roman" w:cs="Times New Roman"/>
          <w:i/>
          <w:iCs/>
          <w:color w:val="424242"/>
          <w:sz w:val="28"/>
          <w:szCs w:val="28"/>
          <w:lang w:eastAsia="ru-RU"/>
        </w:rPr>
      </w:pPr>
      <w:r w:rsidRPr="006A1051">
        <w:rPr>
          <w:rFonts w:ascii="Times New Roman" w:eastAsia="Times New Roman" w:hAnsi="Times New Roman" w:cs="Times New Roman"/>
          <w:i/>
          <w:iCs/>
          <w:color w:val="424242"/>
          <w:sz w:val="28"/>
          <w:szCs w:val="28"/>
          <w:lang w:eastAsia="ru-RU"/>
        </w:rPr>
        <w:t>Такая информация должна быть заготовлена в достаточном ко</w:t>
      </w:r>
      <w:r w:rsidRPr="006A1051">
        <w:rPr>
          <w:rFonts w:ascii="Times New Roman" w:eastAsia="Times New Roman" w:hAnsi="Times New Roman" w:cs="Times New Roman"/>
          <w:i/>
          <w:iCs/>
          <w:color w:val="424242"/>
          <w:sz w:val="28"/>
          <w:szCs w:val="28"/>
          <w:lang w:eastAsia="ru-RU"/>
        </w:rPr>
        <w:softHyphen/>
        <w:t>личестве экземпляров. Во-первых, у каждого ответственного на стенде лица должна быть папка с такой информацией. Во-вторых, ее должно хватить на случай ротации персонала стендов в течение выставки.</w:t>
      </w:r>
    </w:p>
    <w:p w:rsidR="006A1051" w:rsidRDefault="006A1051" w:rsidP="006A1051">
      <w:pPr>
        <w:spacing w:after="0" w:line="360" w:lineRule="auto"/>
        <w:ind w:firstLine="708"/>
        <w:jc w:val="both"/>
        <w:rPr>
          <w:rFonts w:ascii="Times New Roman" w:eastAsia="Times New Roman" w:hAnsi="Times New Roman" w:cs="Times New Roman"/>
          <w:iCs/>
          <w:color w:val="424242"/>
          <w:sz w:val="28"/>
          <w:szCs w:val="28"/>
          <w:lang w:eastAsia="ru-RU"/>
        </w:rPr>
      </w:pPr>
      <w:r>
        <w:rPr>
          <w:rFonts w:ascii="Times New Roman" w:eastAsia="Times New Roman" w:hAnsi="Times New Roman" w:cs="Times New Roman"/>
          <w:iCs/>
          <w:color w:val="424242"/>
          <w:sz w:val="28"/>
          <w:szCs w:val="28"/>
          <w:lang w:eastAsia="ru-RU"/>
        </w:rPr>
        <w:t xml:space="preserve">6. </w:t>
      </w:r>
      <w:r w:rsidR="001061C6" w:rsidRPr="009A6488">
        <w:rPr>
          <w:rFonts w:ascii="Times New Roman" w:eastAsia="Times New Roman" w:hAnsi="Times New Roman" w:cs="Times New Roman"/>
          <w:iCs/>
          <w:color w:val="424242"/>
          <w:sz w:val="28"/>
          <w:szCs w:val="28"/>
          <w:lang w:eastAsia="ru-RU"/>
        </w:rPr>
        <w:t>Обычно большая часть работы на выставке возлагается на глав</w:t>
      </w:r>
      <w:r w:rsidR="001061C6" w:rsidRPr="009A6488">
        <w:rPr>
          <w:rFonts w:ascii="Times New Roman" w:eastAsia="Times New Roman" w:hAnsi="Times New Roman" w:cs="Times New Roman"/>
          <w:iCs/>
          <w:color w:val="424242"/>
          <w:sz w:val="28"/>
          <w:szCs w:val="28"/>
          <w:lang w:eastAsia="ru-RU"/>
        </w:rPr>
        <w:softHyphen/>
        <w:t xml:space="preserve">ного методиста дирекции. У </w:t>
      </w:r>
      <w:r>
        <w:rPr>
          <w:rFonts w:ascii="Times New Roman" w:eastAsia="Times New Roman" w:hAnsi="Times New Roman" w:cs="Times New Roman"/>
          <w:iCs/>
          <w:color w:val="424242"/>
          <w:sz w:val="28"/>
          <w:szCs w:val="28"/>
          <w:lang w:eastAsia="ru-RU"/>
        </w:rPr>
        <w:t xml:space="preserve">него </w:t>
      </w:r>
      <w:r w:rsidR="001061C6" w:rsidRPr="009A6488">
        <w:rPr>
          <w:rFonts w:ascii="Times New Roman" w:eastAsia="Times New Roman" w:hAnsi="Times New Roman" w:cs="Times New Roman"/>
          <w:iCs/>
          <w:color w:val="424242"/>
          <w:sz w:val="28"/>
          <w:szCs w:val="28"/>
          <w:lang w:eastAsia="ru-RU"/>
        </w:rPr>
        <w:t>должен быть свой план работы с персона</w:t>
      </w:r>
      <w:r w:rsidR="001061C6" w:rsidRPr="009A6488">
        <w:rPr>
          <w:rFonts w:ascii="Times New Roman" w:eastAsia="Times New Roman" w:hAnsi="Times New Roman" w:cs="Times New Roman"/>
          <w:iCs/>
          <w:color w:val="424242"/>
          <w:sz w:val="28"/>
          <w:szCs w:val="28"/>
          <w:lang w:eastAsia="ru-RU"/>
        </w:rPr>
        <w:softHyphen/>
        <w:t xml:space="preserve">лом стендов в период выставки. </w:t>
      </w:r>
    </w:p>
    <w:p w:rsidR="001061C6" w:rsidRPr="009A6488" w:rsidRDefault="001061C6" w:rsidP="006A1051">
      <w:pPr>
        <w:spacing w:after="0" w:line="360" w:lineRule="auto"/>
        <w:ind w:firstLine="708"/>
        <w:jc w:val="both"/>
        <w:rPr>
          <w:rFonts w:ascii="Times New Roman" w:eastAsia="Times New Roman" w:hAnsi="Times New Roman" w:cs="Times New Roman"/>
          <w:iCs/>
          <w:color w:val="424242"/>
          <w:sz w:val="28"/>
          <w:szCs w:val="28"/>
          <w:lang w:eastAsia="ru-RU"/>
        </w:rPr>
      </w:pPr>
      <w:r w:rsidRPr="009A6488">
        <w:rPr>
          <w:rFonts w:ascii="Times New Roman" w:eastAsia="Times New Roman" w:hAnsi="Times New Roman" w:cs="Times New Roman"/>
          <w:iCs/>
          <w:color w:val="424242"/>
          <w:sz w:val="28"/>
          <w:szCs w:val="28"/>
          <w:lang w:eastAsia="ru-RU"/>
        </w:rPr>
        <w:lastRenderedPageBreak/>
        <w:t>Некоторые методисты еще перед открытием выставки организуют семинары для стендистов, на ко</w:t>
      </w:r>
      <w:r w:rsidRPr="009A6488">
        <w:rPr>
          <w:rFonts w:ascii="Times New Roman" w:eastAsia="Times New Roman" w:hAnsi="Times New Roman" w:cs="Times New Roman"/>
          <w:iCs/>
          <w:color w:val="424242"/>
          <w:sz w:val="28"/>
          <w:szCs w:val="28"/>
          <w:lang w:eastAsia="ru-RU"/>
        </w:rPr>
        <w:softHyphen/>
        <w:t>торых объясняют особенности данной выставки, консультируют, как вести рекламно-информационную работу, принимать почетных гостей, как заказать переводчика; инструктируют о пра</w:t>
      </w:r>
      <w:r w:rsidRPr="009A6488">
        <w:rPr>
          <w:rFonts w:ascii="Times New Roman" w:eastAsia="Times New Roman" w:hAnsi="Times New Roman" w:cs="Times New Roman"/>
          <w:iCs/>
          <w:color w:val="424242"/>
          <w:sz w:val="28"/>
          <w:szCs w:val="28"/>
          <w:lang w:eastAsia="ru-RU"/>
        </w:rPr>
        <w:softHyphen/>
        <w:t>вилах торговли со стенда при централизованном обеспечении кас</w:t>
      </w:r>
      <w:r w:rsidRPr="009A6488">
        <w:rPr>
          <w:rFonts w:ascii="Times New Roman" w:eastAsia="Times New Roman" w:hAnsi="Times New Roman" w:cs="Times New Roman"/>
          <w:iCs/>
          <w:color w:val="424242"/>
          <w:sz w:val="28"/>
          <w:szCs w:val="28"/>
          <w:lang w:eastAsia="ru-RU"/>
        </w:rPr>
        <w:softHyphen/>
        <w:t>совыми аппаратами.</w:t>
      </w:r>
    </w:p>
    <w:p w:rsidR="001061C6" w:rsidRPr="009A6488" w:rsidRDefault="006A1051" w:rsidP="006A1051">
      <w:pPr>
        <w:spacing w:after="0" w:line="360" w:lineRule="auto"/>
        <w:ind w:firstLine="708"/>
        <w:jc w:val="both"/>
        <w:rPr>
          <w:rFonts w:ascii="Times New Roman" w:eastAsia="Times New Roman" w:hAnsi="Times New Roman" w:cs="Times New Roman"/>
          <w:iCs/>
          <w:color w:val="424242"/>
          <w:sz w:val="28"/>
          <w:szCs w:val="28"/>
          <w:lang w:eastAsia="ru-RU"/>
        </w:rPr>
      </w:pPr>
      <w:r>
        <w:rPr>
          <w:rFonts w:ascii="Times New Roman" w:eastAsia="Times New Roman" w:hAnsi="Times New Roman" w:cs="Times New Roman"/>
          <w:iCs/>
          <w:color w:val="424242"/>
          <w:sz w:val="28"/>
          <w:szCs w:val="28"/>
          <w:lang w:eastAsia="ru-RU"/>
        </w:rPr>
        <w:t xml:space="preserve">7. </w:t>
      </w:r>
      <w:r w:rsidR="001061C6" w:rsidRPr="009A6488">
        <w:rPr>
          <w:rFonts w:ascii="Times New Roman" w:eastAsia="Times New Roman" w:hAnsi="Times New Roman" w:cs="Times New Roman"/>
          <w:iCs/>
          <w:color w:val="424242"/>
          <w:sz w:val="28"/>
          <w:szCs w:val="28"/>
          <w:lang w:eastAsia="ru-RU"/>
        </w:rPr>
        <w:t>Все виды технической помощи экспонентам обеспечивают спе</w:t>
      </w:r>
      <w:r w:rsidR="001061C6" w:rsidRPr="009A6488">
        <w:rPr>
          <w:rFonts w:ascii="Times New Roman" w:eastAsia="Times New Roman" w:hAnsi="Times New Roman" w:cs="Times New Roman"/>
          <w:iCs/>
          <w:color w:val="424242"/>
          <w:sz w:val="28"/>
          <w:szCs w:val="28"/>
          <w:lang w:eastAsia="ru-RU"/>
        </w:rPr>
        <w:softHyphen/>
        <w:t>циальные службы. У них на выставке тоже должны быть графики работы смен, они должны быть обеспечены всем необходимым</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Особая четкость в работе требуется от служб охраны помещений и службы безопасности</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Списки их ответственных лиц и номера телефонов для экстренных случаев должны быть у персонала стендов всегда на виду</w:t>
      </w:r>
      <w:r w:rsidR="001061C6" w:rsidRPr="009A6488">
        <w:rPr>
          <w:rFonts w:ascii="Times New Roman" w:eastAsia="Times New Roman" w:hAnsi="Times New Roman" w:cs="Times New Roman"/>
          <w:b/>
          <w:bCs/>
          <w:iCs/>
          <w:color w:val="424242"/>
          <w:sz w:val="28"/>
          <w:szCs w:val="28"/>
          <w:lang w:eastAsia="ru-RU"/>
        </w:rPr>
        <w:t>.</w:t>
      </w:r>
    </w:p>
    <w:p w:rsidR="001061C6" w:rsidRPr="001061C6" w:rsidRDefault="001061C6" w:rsidP="001061C6">
      <w:pPr>
        <w:spacing w:after="240" w:line="240" w:lineRule="auto"/>
        <w:jc w:val="center"/>
        <w:rPr>
          <w:rFonts w:ascii="Tahoma" w:eastAsia="Times New Roman" w:hAnsi="Tahoma" w:cs="Tahoma"/>
          <w:i/>
          <w:iCs/>
          <w:color w:val="424242"/>
          <w:sz w:val="23"/>
          <w:szCs w:val="23"/>
          <w:lang w:eastAsia="ru-RU"/>
        </w:rPr>
      </w:pPr>
    </w:p>
    <w:p w:rsidR="001061C6" w:rsidRPr="009A6488" w:rsidRDefault="001061C6" w:rsidP="006A1051">
      <w:pPr>
        <w:spacing w:after="0" w:line="360" w:lineRule="auto"/>
        <w:jc w:val="center"/>
        <w:rPr>
          <w:rFonts w:ascii="Times New Roman" w:eastAsia="Times New Roman" w:hAnsi="Times New Roman" w:cs="Times New Roman"/>
          <w:iCs/>
          <w:color w:val="424242"/>
          <w:sz w:val="28"/>
          <w:szCs w:val="28"/>
          <w:lang w:eastAsia="ru-RU"/>
        </w:rPr>
      </w:pPr>
      <w:r w:rsidRPr="009A6488">
        <w:rPr>
          <w:rFonts w:ascii="Times New Roman" w:eastAsia="Times New Roman" w:hAnsi="Times New Roman" w:cs="Times New Roman"/>
          <w:b/>
          <w:bCs/>
          <w:iCs/>
          <w:color w:val="424242"/>
          <w:sz w:val="28"/>
          <w:szCs w:val="28"/>
          <w:lang w:eastAsia="ru-RU"/>
        </w:rPr>
        <w:t>4</w:t>
      </w:r>
      <w:r w:rsidR="009A6488" w:rsidRPr="009A6488">
        <w:rPr>
          <w:rFonts w:ascii="Times New Roman" w:eastAsia="Times New Roman" w:hAnsi="Times New Roman" w:cs="Times New Roman"/>
          <w:b/>
          <w:bCs/>
          <w:iCs/>
          <w:color w:val="424242"/>
          <w:sz w:val="28"/>
          <w:szCs w:val="28"/>
          <w:lang w:eastAsia="ru-RU"/>
        </w:rPr>
        <w:t xml:space="preserve">. </w:t>
      </w:r>
      <w:r w:rsidR="00642EF9">
        <w:rPr>
          <w:rFonts w:ascii="Times New Roman" w:eastAsia="Times New Roman" w:hAnsi="Times New Roman" w:cs="Times New Roman"/>
          <w:b/>
          <w:bCs/>
          <w:iCs/>
          <w:color w:val="424242"/>
          <w:sz w:val="28"/>
          <w:szCs w:val="28"/>
          <w:lang w:eastAsia="ru-RU"/>
        </w:rPr>
        <w:t>Прием почетных гостей, организация экскурсий, и</w:t>
      </w:r>
      <w:r w:rsidRPr="009A6488">
        <w:rPr>
          <w:rFonts w:ascii="Times New Roman" w:eastAsia="Times New Roman" w:hAnsi="Times New Roman" w:cs="Times New Roman"/>
          <w:b/>
          <w:bCs/>
          <w:iCs/>
          <w:color w:val="424242"/>
          <w:sz w:val="28"/>
          <w:szCs w:val="28"/>
          <w:lang w:eastAsia="ru-RU"/>
        </w:rPr>
        <w:t>нформационно-рекламные  программы на выставке</w:t>
      </w:r>
    </w:p>
    <w:p w:rsidR="00BE37D8" w:rsidRDefault="001061C6" w:rsidP="006A1051">
      <w:pPr>
        <w:spacing w:after="0" w:line="360" w:lineRule="auto"/>
        <w:ind w:firstLine="708"/>
        <w:jc w:val="both"/>
        <w:rPr>
          <w:rFonts w:ascii="Times New Roman" w:eastAsia="Times New Roman" w:hAnsi="Times New Roman" w:cs="Times New Roman"/>
          <w:b/>
          <w:bCs/>
          <w:iCs/>
          <w:color w:val="424242"/>
          <w:sz w:val="28"/>
          <w:szCs w:val="28"/>
          <w:lang w:eastAsia="ru-RU"/>
        </w:rPr>
      </w:pPr>
      <w:r w:rsidRPr="009A6488">
        <w:rPr>
          <w:rFonts w:ascii="Times New Roman" w:eastAsia="Times New Roman" w:hAnsi="Times New Roman" w:cs="Times New Roman"/>
          <w:iCs/>
          <w:color w:val="424242"/>
          <w:sz w:val="28"/>
          <w:szCs w:val="28"/>
          <w:lang w:eastAsia="ru-RU"/>
        </w:rPr>
        <w:t>Во время работы</w:t>
      </w:r>
      <w:r w:rsidR="006A1051">
        <w:rPr>
          <w:rFonts w:ascii="Times New Roman" w:eastAsia="Times New Roman" w:hAnsi="Times New Roman" w:cs="Times New Roman"/>
          <w:iCs/>
          <w:color w:val="424242"/>
          <w:sz w:val="28"/>
          <w:szCs w:val="28"/>
          <w:lang w:eastAsia="ru-RU"/>
        </w:rPr>
        <w:t xml:space="preserve"> </w:t>
      </w:r>
      <w:r w:rsidRPr="009A6488">
        <w:rPr>
          <w:rFonts w:ascii="Times New Roman" w:eastAsia="Times New Roman" w:hAnsi="Times New Roman" w:cs="Times New Roman"/>
          <w:iCs/>
          <w:color w:val="424242"/>
          <w:sz w:val="28"/>
          <w:szCs w:val="28"/>
          <w:lang w:eastAsia="ru-RU"/>
        </w:rPr>
        <w:t>выставки главный методист отвечает за организацию заказных экскурсий и прием почетных гостей</w:t>
      </w:r>
      <w:r w:rsidRPr="009A6488">
        <w:rPr>
          <w:rFonts w:ascii="Times New Roman" w:eastAsia="Times New Roman" w:hAnsi="Times New Roman" w:cs="Times New Roman"/>
          <w:b/>
          <w:bCs/>
          <w:iCs/>
          <w:color w:val="424242"/>
          <w:sz w:val="28"/>
          <w:szCs w:val="28"/>
          <w:lang w:eastAsia="ru-RU"/>
        </w:rPr>
        <w:t>. </w:t>
      </w:r>
    </w:p>
    <w:p w:rsidR="006A1051" w:rsidRDefault="00BE37D8" w:rsidP="006A1051">
      <w:pPr>
        <w:spacing w:after="0" w:line="360" w:lineRule="auto"/>
        <w:ind w:firstLine="708"/>
        <w:jc w:val="both"/>
        <w:rPr>
          <w:rFonts w:ascii="Times New Roman" w:eastAsia="Times New Roman" w:hAnsi="Times New Roman" w:cs="Times New Roman"/>
          <w:iCs/>
          <w:color w:val="424242"/>
          <w:sz w:val="28"/>
          <w:szCs w:val="28"/>
          <w:lang w:eastAsia="ru-RU"/>
        </w:rPr>
      </w:pPr>
      <w:r w:rsidRPr="00BE37D8">
        <w:rPr>
          <w:rFonts w:ascii="Times New Roman" w:eastAsia="Times New Roman" w:hAnsi="Times New Roman" w:cs="Times New Roman"/>
          <w:b/>
          <w:bCs/>
          <w:i/>
          <w:iCs/>
          <w:color w:val="424242"/>
          <w:sz w:val="28"/>
          <w:szCs w:val="28"/>
          <w:lang w:eastAsia="ru-RU"/>
        </w:rPr>
        <w:t>1. По организации экскурсий о</w:t>
      </w:r>
      <w:r>
        <w:rPr>
          <w:rFonts w:ascii="Times New Roman" w:eastAsia="Times New Roman" w:hAnsi="Times New Roman" w:cs="Times New Roman"/>
          <w:b/>
          <w:bCs/>
          <w:i/>
          <w:iCs/>
          <w:color w:val="424242"/>
          <w:sz w:val="28"/>
          <w:szCs w:val="28"/>
          <w:lang w:eastAsia="ru-RU"/>
        </w:rPr>
        <w:t>н</w:t>
      </w:r>
      <w:r w:rsidRPr="00BE37D8">
        <w:rPr>
          <w:rFonts w:ascii="Times New Roman" w:eastAsia="Times New Roman" w:hAnsi="Times New Roman" w:cs="Times New Roman"/>
          <w:b/>
          <w:bCs/>
          <w:i/>
          <w:iCs/>
          <w:color w:val="424242"/>
          <w:sz w:val="28"/>
          <w:szCs w:val="28"/>
          <w:lang w:eastAsia="ru-RU"/>
        </w:rPr>
        <w:t xml:space="preserve"> выполняет следующий ряд работ</w:t>
      </w:r>
      <w:r>
        <w:rPr>
          <w:rFonts w:ascii="Times New Roman" w:eastAsia="Times New Roman" w:hAnsi="Times New Roman" w:cs="Times New Roman"/>
          <w:b/>
          <w:bCs/>
          <w:iCs/>
          <w:color w:val="424242"/>
          <w:sz w:val="28"/>
          <w:szCs w:val="28"/>
          <w:lang w:eastAsia="ru-RU"/>
        </w:rPr>
        <w:t>:</w:t>
      </w:r>
    </w:p>
    <w:p w:rsidR="006A1051" w:rsidRDefault="006A1051" w:rsidP="006A1051">
      <w:pPr>
        <w:spacing w:after="0" w:line="360" w:lineRule="auto"/>
        <w:ind w:firstLine="708"/>
        <w:jc w:val="both"/>
        <w:rPr>
          <w:rFonts w:ascii="Times New Roman" w:eastAsia="Times New Roman" w:hAnsi="Times New Roman" w:cs="Times New Roman"/>
          <w:b/>
          <w:bCs/>
          <w:iCs/>
          <w:color w:val="424242"/>
          <w:sz w:val="28"/>
          <w:szCs w:val="28"/>
          <w:lang w:eastAsia="ru-RU"/>
        </w:rPr>
      </w:pPr>
      <w:r>
        <w:rPr>
          <w:rFonts w:ascii="Times New Roman" w:eastAsia="Times New Roman" w:hAnsi="Times New Roman" w:cs="Times New Roman"/>
          <w:iCs/>
          <w:color w:val="424242"/>
          <w:sz w:val="28"/>
          <w:szCs w:val="28"/>
          <w:lang w:eastAsia="ru-RU"/>
        </w:rPr>
        <w:t>-</w:t>
      </w:r>
      <w:r w:rsidR="001061C6" w:rsidRPr="009A6488">
        <w:rPr>
          <w:rFonts w:ascii="Times New Roman" w:eastAsia="Times New Roman" w:hAnsi="Times New Roman" w:cs="Times New Roman"/>
          <w:iCs/>
          <w:color w:val="424242"/>
          <w:sz w:val="28"/>
          <w:szCs w:val="28"/>
          <w:lang w:eastAsia="ru-RU"/>
        </w:rPr>
        <w:t xml:space="preserve"> принимает заявки от организаций на конкретную дату и согласует с ними категорию и число экскурсантов, время начала экскурсии</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тему</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маршрут и время</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отводимое на нее</w:t>
      </w:r>
      <w:r>
        <w:rPr>
          <w:rFonts w:ascii="Times New Roman" w:eastAsia="Times New Roman" w:hAnsi="Times New Roman" w:cs="Times New Roman"/>
          <w:b/>
          <w:bCs/>
          <w:iCs/>
          <w:color w:val="424242"/>
          <w:sz w:val="28"/>
          <w:szCs w:val="28"/>
          <w:lang w:eastAsia="ru-RU"/>
        </w:rPr>
        <w:t>;</w:t>
      </w:r>
    </w:p>
    <w:p w:rsidR="006A1051" w:rsidRDefault="006A1051" w:rsidP="006A1051">
      <w:pPr>
        <w:spacing w:after="0" w:line="360" w:lineRule="auto"/>
        <w:ind w:firstLine="708"/>
        <w:jc w:val="both"/>
        <w:rPr>
          <w:rFonts w:ascii="Times New Roman" w:eastAsia="Times New Roman" w:hAnsi="Times New Roman" w:cs="Times New Roman"/>
          <w:b/>
          <w:bCs/>
          <w:iCs/>
          <w:color w:val="424242"/>
          <w:sz w:val="28"/>
          <w:szCs w:val="28"/>
          <w:lang w:eastAsia="ru-RU"/>
        </w:rPr>
      </w:pPr>
      <w:r>
        <w:rPr>
          <w:rFonts w:ascii="Times New Roman" w:eastAsia="Times New Roman" w:hAnsi="Times New Roman" w:cs="Times New Roman"/>
          <w:b/>
          <w:bCs/>
          <w:iCs/>
          <w:color w:val="424242"/>
          <w:sz w:val="28"/>
          <w:szCs w:val="28"/>
          <w:lang w:eastAsia="ru-RU"/>
        </w:rPr>
        <w:t>-</w:t>
      </w:r>
      <w:r w:rsidR="001061C6" w:rsidRPr="009A6488">
        <w:rPr>
          <w:rFonts w:ascii="Times New Roman" w:eastAsia="Times New Roman" w:hAnsi="Times New Roman" w:cs="Times New Roman"/>
          <w:iCs/>
          <w:color w:val="424242"/>
          <w:sz w:val="28"/>
          <w:szCs w:val="28"/>
          <w:lang w:eastAsia="ru-RU"/>
        </w:rPr>
        <w:t>обеспечивает коллективные посещения выставки и заказные экскурсии экскурсоводами или гидами</w:t>
      </w:r>
      <w:r w:rsidR="001061C6" w:rsidRPr="009A6488">
        <w:rPr>
          <w:rFonts w:ascii="Times New Roman" w:eastAsia="Times New Roman" w:hAnsi="Times New Roman" w:cs="Times New Roman"/>
          <w:b/>
          <w:bCs/>
          <w:iCs/>
          <w:color w:val="424242"/>
          <w:sz w:val="28"/>
          <w:szCs w:val="28"/>
          <w:lang w:eastAsia="ru-RU"/>
        </w:rPr>
        <w:t>-</w:t>
      </w:r>
      <w:r w:rsidR="001061C6" w:rsidRPr="009A6488">
        <w:rPr>
          <w:rFonts w:ascii="Times New Roman" w:eastAsia="Times New Roman" w:hAnsi="Times New Roman" w:cs="Times New Roman"/>
          <w:iCs/>
          <w:color w:val="424242"/>
          <w:sz w:val="28"/>
          <w:szCs w:val="28"/>
          <w:lang w:eastAsia="ru-RU"/>
        </w:rPr>
        <w:t>переводчиками</w:t>
      </w:r>
      <w:r>
        <w:rPr>
          <w:rFonts w:ascii="Times New Roman" w:eastAsia="Times New Roman" w:hAnsi="Times New Roman" w:cs="Times New Roman"/>
          <w:b/>
          <w:bCs/>
          <w:iCs/>
          <w:color w:val="424242"/>
          <w:sz w:val="28"/>
          <w:szCs w:val="28"/>
          <w:lang w:eastAsia="ru-RU"/>
        </w:rPr>
        <w:t>;</w:t>
      </w:r>
    </w:p>
    <w:p w:rsidR="006A1051" w:rsidRDefault="006A1051" w:rsidP="006A1051">
      <w:pPr>
        <w:spacing w:after="0" w:line="360" w:lineRule="auto"/>
        <w:ind w:firstLine="708"/>
        <w:jc w:val="both"/>
        <w:rPr>
          <w:rFonts w:ascii="Times New Roman" w:eastAsia="Times New Roman" w:hAnsi="Times New Roman" w:cs="Times New Roman"/>
          <w:b/>
          <w:bCs/>
          <w:iCs/>
          <w:color w:val="424242"/>
          <w:sz w:val="28"/>
          <w:szCs w:val="28"/>
          <w:lang w:eastAsia="ru-RU"/>
        </w:rPr>
      </w:pPr>
      <w:r>
        <w:rPr>
          <w:rFonts w:ascii="Times New Roman" w:eastAsia="Times New Roman" w:hAnsi="Times New Roman" w:cs="Times New Roman"/>
          <w:b/>
          <w:bCs/>
          <w:iCs/>
          <w:color w:val="424242"/>
          <w:sz w:val="28"/>
          <w:szCs w:val="28"/>
          <w:lang w:eastAsia="ru-RU"/>
        </w:rPr>
        <w:t xml:space="preserve">- </w:t>
      </w:r>
      <w:r w:rsidR="001061C6" w:rsidRPr="009A6488">
        <w:rPr>
          <w:rFonts w:ascii="Times New Roman" w:eastAsia="Times New Roman" w:hAnsi="Times New Roman" w:cs="Times New Roman"/>
          <w:iCs/>
          <w:color w:val="424242"/>
          <w:sz w:val="28"/>
          <w:szCs w:val="28"/>
          <w:lang w:eastAsia="ru-RU"/>
        </w:rPr>
        <w:t>составляет графики их работы</w:t>
      </w:r>
      <w:r>
        <w:rPr>
          <w:rFonts w:ascii="Times New Roman" w:eastAsia="Times New Roman" w:hAnsi="Times New Roman" w:cs="Times New Roman"/>
          <w:b/>
          <w:bCs/>
          <w:iCs/>
          <w:color w:val="424242"/>
          <w:sz w:val="28"/>
          <w:szCs w:val="28"/>
          <w:lang w:eastAsia="ru-RU"/>
        </w:rPr>
        <w:t>;</w:t>
      </w:r>
    </w:p>
    <w:p w:rsidR="006A1051" w:rsidRDefault="006A1051" w:rsidP="006A1051">
      <w:pPr>
        <w:spacing w:after="0" w:line="360" w:lineRule="auto"/>
        <w:ind w:firstLine="708"/>
        <w:jc w:val="both"/>
        <w:rPr>
          <w:rFonts w:ascii="Times New Roman" w:eastAsia="Times New Roman" w:hAnsi="Times New Roman" w:cs="Times New Roman"/>
          <w:b/>
          <w:bCs/>
          <w:iCs/>
          <w:color w:val="424242"/>
          <w:sz w:val="28"/>
          <w:szCs w:val="28"/>
          <w:lang w:eastAsia="ru-RU"/>
        </w:rPr>
      </w:pPr>
      <w:r>
        <w:rPr>
          <w:rFonts w:ascii="Times New Roman" w:eastAsia="Times New Roman" w:hAnsi="Times New Roman" w:cs="Times New Roman"/>
          <w:b/>
          <w:bCs/>
          <w:iCs/>
          <w:color w:val="424242"/>
          <w:sz w:val="28"/>
          <w:szCs w:val="28"/>
          <w:lang w:eastAsia="ru-RU"/>
        </w:rPr>
        <w:t xml:space="preserve">- </w:t>
      </w:r>
      <w:r w:rsidR="001061C6" w:rsidRPr="009A6488">
        <w:rPr>
          <w:rFonts w:ascii="Times New Roman" w:eastAsia="Times New Roman" w:hAnsi="Times New Roman" w:cs="Times New Roman"/>
          <w:b/>
          <w:bCs/>
          <w:iCs/>
          <w:color w:val="424242"/>
          <w:sz w:val="28"/>
          <w:szCs w:val="28"/>
          <w:lang w:eastAsia="ru-RU"/>
        </w:rPr>
        <w:t> </w:t>
      </w:r>
      <w:r w:rsidR="001061C6" w:rsidRPr="009A6488">
        <w:rPr>
          <w:rFonts w:ascii="Times New Roman" w:eastAsia="Times New Roman" w:hAnsi="Times New Roman" w:cs="Times New Roman"/>
          <w:iCs/>
          <w:color w:val="424242"/>
          <w:sz w:val="28"/>
          <w:szCs w:val="28"/>
          <w:lang w:eastAsia="ru-RU"/>
        </w:rPr>
        <w:t>определяет состав смен экскурсоводов и гидов</w:t>
      </w:r>
      <w:r w:rsidR="00BE37D8">
        <w:rPr>
          <w:rFonts w:ascii="Times New Roman" w:eastAsia="Times New Roman" w:hAnsi="Times New Roman" w:cs="Times New Roman"/>
          <w:iCs/>
          <w:color w:val="424242"/>
          <w:sz w:val="28"/>
          <w:szCs w:val="28"/>
          <w:lang w:eastAsia="ru-RU"/>
        </w:rPr>
        <w:t>-</w:t>
      </w:r>
      <w:r w:rsidR="001061C6" w:rsidRPr="009A6488">
        <w:rPr>
          <w:rFonts w:ascii="Times New Roman" w:eastAsia="Times New Roman" w:hAnsi="Times New Roman" w:cs="Times New Roman"/>
          <w:b/>
          <w:bCs/>
          <w:iCs/>
          <w:color w:val="424242"/>
          <w:sz w:val="28"/>
          <w:szCs w:val="28"/>
          <w:lang w:eastAsia="ru-RU"/>
        </w:rPr>
        <w:softHyphen/>
      </w:r>
      <w:r w:rsidR="001061C6" w:rsidRPr="009A6488">
        <w:rPr>
          <w:rFonts w:ascii="Times New Roman" w:eastAsia="Times New Roman" w:hAnsi="Times New Roman" w:cs="Times New Roman"/>
          <w:iCs/>
          <w:color w:val="424242"/>
          <w:sz w:val="28"/>
          <w:szCs w:val="28"/>
          <w:lang w:eastAsia="ru-RU"/>
        </w:rPr>
        <w:t>переводчиков</w:t>
      </w:r>
      <w:r w:rsidR="001061C6" w:rsidRPr="009A6488">
        <w:rPr>
          <w:rFonts w:ascii="Times New Roman" w:eastAsia="Times New Roman" w:hAnsi="Times New Roman" w:cs="Times New Roman"/>
          <w:b/>
          <w:bCs/>
          <w:iCs/>
          <w:color w:val="424242"/>
          <w:sz w:val="28"/>
          <w:szCs w:val="28"/>
          <w:lang w:eastAsia="ru-RU"/>
        </w:rPr>
        <w:t>.</w:t>
      </w:r>
    </w:p>
    <w:p w:rsidR="00BE37D8" w:rsidRDefault="00BE37D8" w:rsidP="006A1051">
      <w:pPr>
        <w:spacing w:after="0" w:line="360" w:lineRule="auto"/>
        <w:ind w:firstLine="708"/>
        <w:jc w:val="both"/>
        <w:rPr>
          <w:rFonts w:ascii="Times New Roman" w:eastAsia="Times New Roman" w:hAnsi="Times New Roman" w:cs="Times New Roman"/>
          <w:b/>
          <w:bCs/>
          <w:iCs/>
          <w:color w:val="424242"/>
          <w:sz w:val="28"/>
          <w:szCs w:val="28"/>
          <w:lang w:eastAsia="ru-RU"/>
        </w:rPr>
      </w:pPr>
      <w:r>
        <w:rPr>
          <w:rFonts w:ascii="Times New Roman" w:eastAsia="Times New Roman" w:hAnsi="Times New Roman" w:cs="Times New Roman"/>
          <w:b/>
          <w:bCs/>
          <w:iCs/>
          <w:color w:val="424242"/>
          <w:sz w:val="28"/>
          <w:szCs w:val="28"/>
          <w:lang w:eastAsia="ru-RU"/>
        </w:rPr>
        <w:t xml:space="preserve">- </w:t>
      </w:r>
      <w:r>
        <w:rPr>
          <w:rFonts w:ascii="Times New Roman" w:eastAsia="Times New Roman" w:hAnsi="Times New Roman" w:cs="Times New Roman"/>
          <w:bCs/>
          <w:iCs/>
          <w:color w:val="424242"/>
          <w:sz w:val="28"/>
          <w:szCs w:val="28"/>
          <w:lang w:eastAsia="ru-RU"/>
        </w:rPr>
        <w:t>о</w:t>
      </w:r>
      <w:r>
        <w:rPr>
          <w:rFonts w:ascii="Times New Roman" w:eastAsia="Times New Roman" w:hAnsi="Times New Roman" w:cs="Times New Roman"/>
          <w:iCs/>
          <w:color w:val="424242"/>
          <w:sz w:val="28"/>
          <w:szCs w:val="28"/>
          <w:lang w:eastAsia="ru-RU"/>
        </w:rPr>
        <w:t>траба</w:t>
      </w:r>
      <w:r w:rsidR="001061C6" w:rsidRPr="009A6488">
        <w:rPr>
          <w:rFonts w:ascii="Times New Roman" w:eastAsia="Times New Roman" w:hAnsi="Times New Roman" w:cs="Times New Roman"/>
          <w:iCs/>
          <w:color w:val="424242"/>
          <w:sz w:val="28"/>
          <w:szCs w:val="28"/>
          <w:lang w:eastAsia="ru-RU"/>
        </w:rPr>
        <w:t>т</w:t>
      </w:r>
      <w:r>
        <w:rPr>
          <w:rFonts w:ascii="Times New Roman" w:eastAsia="Times New Roman" w:hAnsi="Times New Roman" w:cs="Times New Roman"/>
          <w:iCs/>
          <w:color w:val="424242"/>
          <w:sz w:val="28"/>
          <w:szCs w:val="28"/>
          <w:lang w:eastAsia="ru-RU"/>
        </w:rPr>
        <w:t>ывает</w:t>
      </w:r>
      <w:r w:rsidR="001061C6" w:rsidRPr="009A6488">
        <w:rPr>
          <w:rFonts w:ascii="Times New Roman" w:eastAsia="Times New Roman" w:hAnsi="Times New Roman" w:cs="Times New Roman"/>
          <w:iCs/>
          <w:color w:val="424242"/>
          <w:sz w:val="28"/>
          <w:szCs w:val="28"/>
          <w:lang w:eastAsia="ru-RU"/>
        </w:rPr>
        <w:t xml:space="preserve"> </w:t>
      </w:r>
      <w:r>
        <w:rPr>
          <w:rFonts w:ascii="Times New Roman" w:eastAsia="Times New Roman" w:hAnsi="Times New Roman" w:cs="Times New Roman"/>
          <w:iCs/>
          <w:color w:val="424242"/>
          <w:sz w:val="28"/>
          <w:szCs w:val="28"/>
          <w:lang w:eastAsia="ru-RU"/>
        </w:rPr>
        <w:t xml:space="preserve"> с </w:t>
      </w:r>
      <w:r w:rsidR="001061C6" w:rsidRPr="009A6488">
        <w:rPr>
          <w:rFonts w:ascii="Times New Roman" w:eastAsia="Times New Roman" w:hAnsi="Times New Roman" w:cs="Times New Roman"/>
          <w:iCs/>
          <w:color w:val="424242"/>
          <w:sz w:val="28"/>
          <w:szCs w:val="28"/>
          <w:lang w:eastAsia="ru-RU"/>
        </w:rPr>
        <w:t>экскурсоводами вариантов маршрутов для</w:t>
      </w:r>
      <w:r>
        <w:rPr>
          <w:rFonts w:ascii="Times New Roman" w:eastAsia="Times New Roman" w:hAnsi="Times New Roman" w:cs="Times New Roman"/>
          <w:iCs/>
          <w:color w:val="424242"/>
          <w:sz w:val="28"/>
          <w:szCs w:val="28"/>
          <w:lang w:eastAsia="ru-RU"/>
        </w:rPr>
        <w:t xml:space="preserve"> разных категорий экскурсантов </w:t>
      </w:r>
      <w:r w:rsidR="001061C6" w:rsidRPr="009A6488">
        <w:rPr>
          <w:rFonts w:ascii="Times New Roman" w:eastAsia="Times New Roman" w:hAnsi="Times New Roman" w:cs="Times New Roman"/>
          <w:iCs/>
          <w:color w:val="424242"/>
          <w:sz w:val="28"/>
          <w:szCs w:val="28"/>
          <w:lang w:eastAsia="ru-RU"/>
        </w:rPr>
        <w:t xml:space="preserve"> накануне выставки</w:t>
      </w:r>
      <w:r w:rsidR="001061C6" w:rsidRPr="009A6488">
        <w:rPr>
          <w:rFonts w:ascii="Times New Roman" w:eastAsia="Times New Roman" w:hAnsi="Times New Roman" w:cs="Times New Roman"/>
          <w:b/>
          <w:bCs/>
          <w:iCs/>
          <w:color w:val="424242"/>
          <w:sz w:val="28"/>
          <w:szCs w:val="28"/>
          <w:lang w:eastAsia="ru-RU"/>
        </w:rPr>
        <w:t>. </w:t>
      </w:r>
    </w:p>
    <w:p w:rsidR="001061C6" w:rsidRPr="009A6488" w:rsidRDefault="00BE37D8" w:rsidP="006A1051">
      <w:pPr>
        <w:spacing w:after="0" w:line="360" w:lineRule="auto"/>
        <w:ind w:firstLine="708"/>
        <w:jc w:val="both"/>
        <w:rPr>
          <w:rFonts w:ascii="Times New Roman" w:eastAsia="Times New Roman" w:hAnsi="Times New Roman" w:cs="Times New Roman"/>
          <w:iCs/>
          <w:color w:val="424242"/>
          <w:sz w:val="28"/>
          <w:szCs w:val="28"/>
          <w:lang w:eastAsia="ru-RU"/>
        </w:rPr>
      </w:pPr>
      <w:r>
        <w:rPr>
          <w:rFonts w:ascii="Times New Roman" w:eastAsia="Times New Roman" w:hAnsi="Times New Roman" w:cs="Times New Roman"/>
          <w:b/>
          <w:bCs/>
          <w:iCs/>
          <w:color w:val="424242"/>
          <w:sz w:val="28"/>
          <w:szCs w:val="28"/>
          <w:lang w:eastAsia="ru-RU"/>
        </w:rPr>
        <w:t xml:space="preserve">- </w:t>
      </w:r>
      <w:r w:rsidR="001061C6" w:rsidRPr="009A6488">
        <w:rPr>
          <w:rFonts w:ascii="Times New Roman" w:eastAsia="Times New Roman" w:hAnsi="Times New Roman" w:cs="Times New Roman"/>
          <w:iCs/>
          <w:color w:val="424242"/>
          <w:sz w:val="28"/>
          <w:szCs w:val="28"/>
          <w:lang w:eastAsia="ru-RU"/>
        </w:rPr>
        <w:t>во время выставки  согласовывает действия экскурсоводов и гидов с действиями стендистов и демонстраторов на стендах</w:t>
      </w:r>
      <w:r w:rsidR="001061C6" w:rsidRPr="009A6488">
        <w:rPr>
          <w:rFonts w:ascii="Times New Roman" w:eastAsia="Times New Roman" w:hAnsi="Times New Roman" w:cs="Times New Roman"/>
          <w:b/>
          <w:bCs/>
          <w:iCs/>
          <w:color w:val="424242"/>
          <w:sz w:val="28"/>
          <w:szCs w:val="28"/>
          <w:lang w:eastAsia="ru-RU"/>
        </w:rPr>
        <w:t>.</w:t>
      </w:r>
    </w:p>
    <w:p w:rsidR="006A1051" w:rsidRDefault="00BE37D8" w:rsidP="006A1051">
      <w:pPr>
        <w:spacing w:after="0" w:line="360" w:lineRule="auto"/>
        <w:ind w:firstLine="708"/>
        <w:jc w:val="both"/>
        <w:rPr>
          <w:rFonts w:ascii="Times New Roman" w:eastAsia="Times New Roman" w:hAnsi="Times New Roman" w:cs="Times New Roman"/>
          <w:b/>
          <w:bCs/>
          <w:iCs/>
          <w:color w:val="424242"/>
          <w:sz w:val="28"/>
          <w:szCs w:val="28"/>
          <w:lang w:eastAsia="ru-RU"/>
        </w:rPr>
      </w:pPr>
      <w:r w:rsidRPr="00BE37D8">
        <w:rPr>
          <w:rFonts w:ascii="Times New Roman" w:eastAsia="Times New Roman" w:hAnsi="Times New Roman" w:cs="Times New Roman"/>
          <w:b/>
          <w:i/>
          <w:iCs/>
          <w:color w:val="424242"/>
          <w:sz w:val="28"/>
          <w:szCs w:val="28"/>
          <w:lang w:eastAsia="ru-RU"/>
        </w:rPr>
        <w:lastRenderedPageBreak/>
        <w:t>2</w:t>
      </w:r>
      <w:r>
        <w:rPr>
          <w:rFonts w:ascii="Times New Roman" w:eastAsia="Times New Roman" w:hAnsi="Times New Roman" w:cs="Times New Roman"/>
          <w:iCs/>
          <w:color w:val="424242"/>
          <w:sz w:val="28"/>
          <w:szCs w:val="28"/>
          <w:lang w:eastAsia="ru-RU"/>
        </w:rPr>
        <w:t xml:space="preserve">. </w:t>
      </w:r>
      <w:r w:rsidR="001061C6" w:rsidRPr="00BE37D8">
        <w:rPr>
          <w:rFonts w:ascii="Times New Roman" w:eastAsia="Times New Roman" w:hAnsi="Times New Roman" w:cs="Times New Roman"/>
          <w:b/>
          <w:i/>
          <w:iCs/>
          <w:color w:val="424242"/>
          <w:sz w:val="28"/>
          <w:szCs w:val="28"/>
          <w:lang w:eastAsia="ru-RU"/>
        </w:rPr>
        <w:t>Но самая ответственная задача главного методиста выставки </w:t>
      </w:r>
      <w:r w:rsidR="006A1051" w:rsidRPr="00BE37D8">
        <w:rPr>
          <w:rFonts w:ascii="Times New Roman" w:eastAsia="Times New Roman" w:hAnsi="Times New Roman" w:cs="Times New Roman"/>
          <w:b/>
          <w:i/>
          <w:color w:val="000000"/>
          <w:sz w:val="28"/>
          <w:szCs w:val="28"/>
          <w:lang w:eastAsia="ru-RU"/>
        </w:rPr>
        <w:t>–</w:t>
      </w:r>
      <w:r w:rsidR="001061C6" w:rsidRPr="00BE37D8">
        <w:rPr>
          <w:rFonts w:ascii="Times New Roman" w:eastAsia="Times New Roman" w:hAnsi="Times New Roman" w:cs="Times New Roman"/>
          <w:b/>
          <w:bCs/>
          <w:i/>
          <w:iCs/>
          <w:color w:val="424242"/>
          <w:sz w:val="28"/>
          <w:szCs w:val="28"/>
          <w:lang w:eastAsia="ru-RU"/>
        </w:rPr>
        <w:t> </w:t>
      </w:r>
      <w:r w:rsidR="001061C6" w:rsidRPr="00BE37D8">
        <w:rPr>
          <w:rFonts w:ascii="Times New Roman" w:eastAsia="Times New Roman" w:hAnsi="Times New Roman" w:cs="Times New Roman"/>
          <w:b/>
          <w:i/>
          <w:iCs/>
          <w:color w:val="424242"/>
          <w:sz w:val="28"/>
          <w:szCs w:val="28"/>
          <w:lang w:eastAsia="ru-RU"/>
        </w:rPr>
        <w:t>обеспечить на высоком уровне прием почетных гостей</w:t>
      </w:r>
      <w:r w:rsidR="001061C6" w:rsidRPr="009A6488">
        <w:rPr>
          <w:rFonts w:ascii="Times New Roman" w:eastAsia="Times New Roman" w:hAnsi="Times New Roman" w:cs="Times New Roman"/>
          <w:iCs/>
          <w:color w:val="424242"/>
          <w:sz w:val="28"/>
          <w:szCs w:val="28"/>
          <w:lang w:eastAsia="ru-RU"/>
        </w:rPr>
        <w:t xml:space="preserve"> </w:t>
      </w:r>
      <w:r w:rsidR="006A1051">
        <w:rPr>
          <w:rFonts w:ascii="Times New Roman" w:eastAsia="Times New Roman" w:hAnsi="Times New Roman" w:cs="Times New Roman"/>
          <w:color w:val="000000"/>
          <w:sz w:val="28"/>
          <w:szCs w:val="28"/>
          <w:lang w:eastAsia="ru-RU"/>
        </w:rPr>
        <w:t>–</w:t>
      </w:r>
      <w:r w:rsidR="001061C6" w:rsidRPr="009A6488">
        <w:rPr>
          <w:rFonts w:ascii="Times New Roman" w:eastAsia="Times New Roman" w:hAnsi="Times New Roman" w:cs="Times New Roman"/>
          <w:iCs/>
          <w:color w:val="424242"/>
          <w:sz w:val="28"/>
          <w:szCs w:val="28"/>
          <w:lang w:eastAsia="ru-RU"/>
        </w:rPr>
        <w:t xml:space="preserve"> высоко</w:t>
      </w:r>
      <w:r w:rsidR="001061C6" w:rsidRPr="009A6488">
        <w:rPr>
          <w:rFonts w:ascii="Times New Roman" w:eastAsia="Times New Roman" w:hAnsi="Times New Roman" w:cs="Times New Roman"/>
          <w:b/>
          <w:bCs/>
          <w:iCs/>
          <w:color w:val="424242"/>
          <w:sz w:val="28"/>
          <w:szCs w:val="28"/>
          <w:lang w:eastAsia="ru-RU"/>
        </w:rPr>
        <w:softHyphen/>
      </w:r>
      <w:r w:rsidR="001061C6" w:rsidRPr="009A6488">
        <w:rPr>
          <w:rFonts w:ascii="Times New Roman" w:eastAsia="Times New Roman" w:hAnsi="Times New Roman" w:cs="Times New Roman"/>
          <w:iCs/>
          <w:color w:val="424242"/>
          <w:sz w:val="28"/>
          <w:szCs w:val="28"/>
          <w:lang w:eastAsia="ru-RU"/>
        </w:rPr>
        <w:t>поставленных лиц и официальных</w:t>
      </w:r>
      <w:r w:rsidR="006A1051">
        <w:rPr>
          <w:rFonts w:ascii="Times New Roman" w:eastAsia="Times New Roman" w:hAnsi="Times New Roman" w:cs="Times New Roman"/>
          <w:iCs/>
          <w:color w:val="424242"/>
          <w:sz w:val="28"/>
          <w:szCs w:val="28"/>
          <w:lang w:eastAsia="ru-RU"/>
        </w:rPr>
        <w:t xml:space="preserve"> </w:t>
      </w:r>
      <w:r w:rsidR="001061C6" w:rsidRPr="009A6488">
        <w:rPr>
          <w:rFonts w:ascii="Times New Roman" w:eastAsia="Times New Roman" w:hAnsi="Times New Roman" w:cs="Times New Roman"/>
          <w:iCs/>
          <w:color w:val="424242"/>
          <w:sz w:val="28"/>
          <w:szCs w:val="28"/>
          <w:lang w:eastAsia="ru-RU"/>
        </w:rPr>
        <w:t>правительственных делегаций</w:t>
      </w:r>
      <w:r w:rsidR="001061C6" w:rsidRPr="009A6488">
        <w:rPr>
          <w:rFonts w:ascii="Times New Roman" w:eastAsia="Times New Roman" w:hAnsi="Times New Roman" w:cs="Times New Roman"/>
          <w:b/>
          <w:bCs/>
          <w:iCs/>
          <w:color w:val="424242"/>
          <w:sz w:val="28"/>
          <w:szCs w:val="28"/>
          <w:lang w:eastAsia="ru-RU"/>
        </w:rPr>
        <w:t>. </w:t>
      </w:r>
    </w:p>
    <w:p w:rsidR="001061C6" w:rsidRPr="009A6488" w:rsidRDefault="001061C6" w:rsidP="00BE37D8">
      <w:pPr>
        <w:spacing w:after="0" w:line="360" w:lineRule="auto"/>
        <w:ind w:firstLine="708"/>
        <w:jc w:val="both"/>
        <w:rPr>
          <w:rFonts w:ascii="Times New Roman" w:eastAsia="Times New Roman" w:hAnsi="Times New Roman" w:cs="Times New Roman"/>
          <w:iCs/>
          <w:color w:val="424242"/>
          <w:sz w:val="28"/>
          <w:szCs w:val="28"/>
          <w:lang w:eastAsia="ru-RU"/>
        </w:rPr>
      </w:pPr>
      <w:r w:rsidRPr="009A6488">
        <w:rPr>
          <w:rFonts w:ascii="Times New Roman" w:eastAsia="Times New Roman" w:hAnsi="Times New Roman" w:cs="Times New Roman"/>
          <w:iCs/>
          <w:color w:val="424242"/>
          <w:sz w:val="28"/>
          <w:szCs w:val="28"/>
          <w:lang w:eastAsia="ru-RU"/>
        </w:rPr>
        <w:t>На крупных выставках для их обслуживания создаются специальные группы сопровождения</w:t>
      </w:r>
      <w:r w:rsidRPr="009A6488">
        <w:rPr>
          <w:rFonts w:ascii="Times New Roman" w:eastAsia="Times New Roman" w:hAnsi="Times New Roman" w:cs="Times New Roman"/>
          <w:b/>
          <w:bCs/>
          <w:iCs/>
          <w:color w:val="424242"/>
          <w:sz w:val="28"/>
          <w:szCs w:val="28"/>
          <w:lang w:eastAsia="ru-RU"/>
        </w:rPr>
        <w:t>. </w:t>
      </w:r>
      <w:r w:rsidRPr="009A6488">
        <w:rPr>
          <w:rFonts w:ascii="Times New Roman" w:eastAsia="Times New Roman" w:hAnsi="Times New Roman" w:cs="Times New Roman"/>
          <w:iCs/>
          <w:color w:val="424242"/>
          <w:sz w:val="28"/>
          <w:szCs w:val="28"/>
          <w:lang w:eastAsia="ru-RU"/>
        </w:rPr>
        <w:t>В состав группы включаются специалисты и руководители предприятий</w:t>
      </w:r>
      <w:r w:rsidRPr="009A6488">
        <w:rPr>
          <w:rFonts w:ascii="Times New Roman" w:eastAsia="Times New Roman" w:hAnsi="Times New Roman" w:cs="Times New Roman"/>
          <w:b/>
          <w:bCs/>
          <w:iCs/>
          <w:color w:val="424242"/>
          <w:sz w:val="28"/>
          <w:szCs w:val="28"/>
          <w:lang w:eastAsia="ru-RU"/>
        </w:rPr>
        <w:t>, </w:t>
      </w:r>
      <w:r w:rsidRPr="009A6488">
        <w:rPr>
          <w:rFonts w:ascii="Times New Roman" w:eastAsia="Times New Roman" w:hAnsi="Times New Roman" w:cs="Times New Roman"/>
          <w:iCs/>
          <w:color w:val="424242"/>
          <w:sz w:val="28"/>
          <w:szCs w:val="28"/>
          <w:lang w:eastAsia="ru-RU"/>
        </w:rPr>
        <w:t>члены группы сопровождения почетных гостей обычно в совершенстве владеют двумя</w:t>
      </w:r>
      <w:r w:rsidRPr="009A6488">
        <w:rPr>
          <w:rFonts w:ascii="Times New Roman" w:eastAsia="Times New Roman" w:hAnsi="Times New Roman" w:cs="Times New Roman"/>
          <w:b/>
          <w:bCs/>
          <w:iCs/>
          <w:color w:val="424242"/>
          <w:sz w:val="28"/>
          <w:szCs w:val="28"/>
          <w:lang w:eastAsia="ru-RU"/>
        </w:rPr>
        <w:t>-</w:t>
      </w:r>
      <w:r w:rsidRPr="009A6488">
        <w:rPr>
          <w:rFonts w:ascii="Times New Roman" w:eastAsia="Times New Roman" w:hAnsi="Times New Roman" w:cs="Times New Roman"/>
          <w:iCs/>
          <w:color w:val="424242"/>
          <w:sz w:val="28"/>
          <w:szCs w:val="28"/>
          <w:lang w:eastAsia="ru-RU"/>
        </w:rPr>
        <w:t>тремя иностранными языками</w:t>
      </w:r>
      <w:r w:rsidRPr="009A6488">
        <w:rPr>
          <w:rFonts w:ascii="Times New Roman" w:eastAsia="Times New Roman" w:hAnsi="Times New Roman" w:cs="Times New Roman"/>
          <w:b/>
          <w:bCs/>
          <w:iCs/>
          <w:color w:val="424242"/>
          <w:sz w:val="28"/>
          <w:szCs w:val="28"/>
          <w:lang w:eastAsia="ru-RU"/>
        </w:rPr>
        <w:t>. </w:t>
      </w:r>
      <w:r w:rsidRPr="009A6488">
        <w:rPr>
          <w:rFonts w:ascii="Times New Roman" w:eastAsia="Times New Roman" w:hAnsi="Times New Roman" w:cs="Times New Roman"/>
          <w:iCs/>
          <w:color w:val="424242"/>
          <w:sz w:val="28"/>
          <w:szCs w:val="28"/>
          <w:lang w:eastAsia="ru-RU"/>
        </w:rPr>
        <w:t>Все особенности посещения должны быть рассмотрены заранее</w:t>
      </w:r>
      <w:r w:rsidRPr="009A6488">
        <w:rPr>
          <w:rFonts w:ascii="Times New Roman" w:eastAsia="Times New Roman" w:hAnsi="Times New Roman" w:cs="Times New Roman"/>
          <w:b/>
          <w:bCs/>
          <w:iCs/>
          <w:color w:val="424242"/>
          <w:sz w:val="28"/>
          <w:szCs w:val="28"/>
          <w:lang w:eastAsia="ru-RU"/>
        </w:rPr>
        <w:t>, </w:t>
      </w:r>
      <w:r w:rsidRPr="009A6488">
        <w:rPr>
          <w:rFonts w:ascii="Times New Roman" w:eastAsia="Times New Roman" w:hAnsi="Times New Roman" w:cs="Times New Roman"/>
          <w:iCs/>
          <w:color w:val="424242"/>
          <w:sz w:val="28"/>
          <w:szCs w:val="28"/>
          <w:lang w:eastAsia="ru-RU"/>
        </w:rPr>
        <w:t>а порядок встречи гостей и показа выставки согласован с соответствующими службами. Время приема делегаций обыч</w:t>
      </w:r>
      <w:r w:rsidRPr="009A6488">
        <w:rPr>
          <w:rFonts w:ascii="Times New Roman" w:eastAsia="Times New Roman" w:hAnsi="Times New Roman" w:cs="Times New Roman"/>
          <w:iCs/>
          <w:color w:val="424242"/>
          <w:sz w:val="28"/>
          <w:szCs w:val="28"/>
          <w:lang w:eastAsia="ru-RU"/>
        </w:rPr>
        <w:softHyphen/>
        <w:t xml:space="preserve">но жестко ограничено. В условиях лимита времени с методической точки зрения главное здесь </w:t>
      </w:r>
      <w:r w:rsidR="006A1051">
        <w:rPr>
          <w:rFonts w:ascii="Times New Roman" w:eastAsia="Times New Roman" w:hAnsi="Times New Roman" w:cs="Times New Roman"/>
          <w:color w:val="000000"/>
          <w:sz w:val="28"/>
          <w:szCs w:val="28"/>
          <w:lang w:eastAsia="ru-RU"/>
        </w:rPr>
        <w:t>–</w:t>
      </w:r>
      <w:r w:rsidRPr="009A6488">
        <w:rPr>
          <w:rFonts w:ascii="Times New Roman" w:eastAsia="Times New Roman" w:hAnsi="Times New Roman" w:cs="Times New Roman"/>
          <w:iCs/>
          <w:color w:val="424242"/>
          <w:sz w:val="28"/>
          <w:szCs w:val="28"/>
          <w:lang w:eastAsia="ru-RU"/>
        </w:rPr>
        <w:t xml:space="preserve"> показ выставки с наиболее важной стороны, выделение наиболее значительных экспозиций и экспона</w:t>
      </w:r>
      <w:r w:rsidRPr="009A6488">
        <w:rPr>
          <w:rFonts w:ascii="Times New Roman" w:eastAsia="Times New Roman" w:hAnsi="Times New Roman" w:cs="Times New Roman"/>
          <w:iCs/>
          <w:color w:val="424242"/>
          <w:sz w:val="28"/>
          <w:szCs w:val="28"/>
          <w:lang w:eastAsia="ru-RU"/>
        </w:rPr>
        <w:softHyphen/>
        <w:t>тов, демонстрация наиболее привлекательных идей и предложений. Подробная и детальная информация по какому-либо вопросу пре</w:t>
      </w:r>
      <w:r w:rsidRPr="009A6488">
        <w:rPr>
          <w:rFonts w:ascii="Times New Roman" w:eastAsia="Times New Roman" w:hAnsi="Times New Roman" w:cs="Times New Roman"/>
          <w:iCs/>
          <w:color w:val="424242"/>
          <w:sz w:val="28"/>
          <w:szCs w:val="28"/>
          <w:lang w:eastAsia="ru-RU"/>
        </w:rPr>
        <w:softHyphen/>
        <w:t>доставляется только в случае персональной просьбы члена делега</w:t>
      </w:r>
      <w:r w:rsidRPr="009A6488">
        <w:rPr>
          <w:rFonts w:ascii="Times New Roman" w:eastAsia="Times New Roman" w:hAnsi="Times New Roman" w:cs="Times New Roman"/>
          <w:iCs/>
          <w:color w:val="424242"/>
          <w:sz w:val="28"/>
          <w:szCs w:val="28"/>
          <w:lang w:eastAsia="ru-RU"/>
        </w:rPr>
        <w:softHyphen/>
        <w:t>ции. По окончании экскурсии или приема делегации главный методист анализирует удачные и не</w:t>
      </w:r>
      <w:r w:rsidRPr="009A6488">
        <w:rPr>
          <w:rFonts w:ascii="Times New Roman" w:eastAsia="Times New Roman" w:hAnsi="Times New Roman" w:cs="Times New Roman"/>
          <w:iCs/>
          <w:color w:val="424242"/>
          <w:sz w:val="28"/>
          <w:szCs w:val="28"/>
          <w:lang w:eastAsia="ru-RU"/>
        </w:rPr>
        <w:softHyphen/>
        <w:t>удачные стороны их проведения, снабжает экскурсовода на будущее дополнительными материалами, аргументами и доводами.</w:t>
      </w:r>
    </w:p>
    <w:p w:rsidR="00BE37D8" w:rsidRDefault="00BE37D8" w:rsidP="00BE37D8">
      <w:pPr>
        <w:spacing w:after="0" w:line="360" w:lineRule="auto"/>
        <w:ind w:firstLine="708"/>
        <w:jc w:val="both"/>
        <w:rPr>
          <w:rFonts w:ascii="Times New Roman" w:eastAsia="Times New Roman" w:hAnsi="Times New Roman" w:cs="Times New Roman"/>
          <w:iCs/>
          <w:color w:val="424242"/>
          <w:sz w:val="28"/>
          <w:szCs w:val="28"/>
          <w:lang w:eastAsia="ru-RU"/>
        </w:rPr>
      </w:pPr>
      <w:r w:rsidRPr="00BE37D8">
        <w:rPr>
          <w:rFonts w:ascii="Times New Roman" w:eastAsia="Times New Roman" w:hAnsi="Times New Roman" w:cs="Times New Roman"/>
          <w:b/>
          <w:i/>
          <w:iCs/>
          <w:color w:val="424242"/>
          <w:sz w:val="28"/>
          <w:szCs w:val="28"/>
          <w:lang w:eastAsia="ru-RU"/>
        </w:rPr>
        <w:t>3.</w:t>
      </w:r>
      <w:r w:rsidR="001061C6" w:rsidRPr="00BE37D8">
        <w:rPr>
          <w:rFonts w:ascii="Times New Roman" w:eastAsia="Times New Roman" w:hAnsi="Times New Roman" w:cs="Times New Roman"/>
          <w:b/>
          <w:i/>
          <w:iCs/>
          <w:color w:val="424242"/>
          <w:sz w:val="28"/>
          <w:szCs w:val="28"/>
          <w:lang w:eastAsia="ru-RU"/>
        </w:rPr>
        <w:t>Реализация программы информационно-рекламных меро</w:t>
      </w:r>
      <w:r w:rsidR="001061C6" w:rsidRPr="00BE37D8">
        <w:rPr>
          <w:rFonts w:ascii="Times New Roman" w:eastAsia="Times New Roman" w:hAnsi="Times New Roman" w:cs="Times New Roman"/>
          <w:b/>
          <w:i/>
          <w:iCs/>
          <w:color w:val="424242"/>
          <w:sz w:val="28"/>
          <w:szCs w:val="28"/>
          <w:lang w:eastAsia="ru-RU"/>
        </w:rPr>
        <w:softHyphen/>
        <w:t>приятий</w:t>
      </w:r>
      <w:r w:rsidR="001061C6" w:rsidRPr="009A6488">
        <w:rPr>
          <w:rFonts w:ascii="Times New Roman" w:eastAsia="Times New Roman" w:hAnsi="Times New Roman" w:cs="Times New Roman"/>
          <w:iCs/>
          <w:color w:val="424242"/>
          <w:sz w:val="28"/>
          <w:szCs w:val="28"/>
          <w:lang w:eastAsia="ru-RU"/>
        </w:rPr>
        <w:t xml:space="preserve">. </w:t>
      </w:r>
    </w:p>
    <w:p w:rsidR="001061C6" w:rsidRPr="009A6488" w:rsidRDefault="001061C6" w:rsidP="00BE37D8">
      <w:pPr>
        <w:spacing w:after="0" w:line="360" w:lineRule="auto"/>
        <w:ind w:firstLine="708"/>
        <w:jc w:val="both"/>
        <w:rPr>
          <w:rFonts w:ascii="Times New Roman" w:eastAsia="Times New Roman" w:hAnsi="Times New Roman" w:cs="Times New Roman"/>
          <w:iCs/>
          <w:color w:val="424242"/>
          <w:sz w:val="28"/>
          <w:szCs w:val="28"/>
          <w:lang w:eastAsia="ru-RU"/>
        </w:rPr>
      </w:pPr>
      <w:r w:rsidRPr="009A6488">
        <w:rPr>
          <w:rFonts w:ascii="Times New Roman" w:eastAsia="Times New Roman" w:hAnsi="Times New Roman" w:cs="Times New Roman"/>
          <w:iCs/>
          <w:color w:val="424242"/>
          <w:sz w:val="28"/>
          <w:szCs w:val="28"/>
          <w:lang w:eastAsia="ru-RU"/>
        </w:rPr>
        <w:t>К важнейшим из них относятся презентации фирм, участ</w:t>
      </w:r>
      <w:r w:rsidRPr="009A6488">
        <w:rPr>
          <w:rFonts w:ascii="Times New Roman" w:eastAsia="Times New Roman" w:hAnsi="Times New Roman" w:cs="Times New Roman"/>
          <w:iCs/>
          <w:color w:val="424242"/>
          <w:sz w:val="28"/>
          <w:szCs w:val="28"/>
          <w:lang w:eastAsia="ru-RU"/>
        </w:rPr>
        <w:softHyphen/>
        <w:t>вующих в выставке. Презентации фирм проводятся или прямо на стенде или в специально предусмотренном деловом центре выстав</w:t>
      </w:r>
      <w:r w:rsidRPr="009A6488">
        <w:rPr>
          <w:rFonts w:ascii="Times New Roman" w:eastAsia="Times New Roman" w:hAnsi="Times New Roman" w:cs="Times New Roman"/>
          <w:iCs/>
          <w:color w:val="424242"/>
          <w:sz w:val="28"/>
          <w:szCs w:val="28"/>
          <w:lang w:eastAsia="ru-RU"/>
        </w:rPr>
        <w:softHyphen/>
        <w:t>ки. О презентации фирмы сообщается афишами, рассылкой при</w:t>
      </w:r>
      <w:r w:rsidRPr="009A6488">
        <w:rPr>
          <w:rFonts w:ascii="Times New Roman" w:eastAsia="Times New Roman" w:hAnsi="Times New Roman" w:cs="Times New Roman"/>
          <w:iCs/>
          <w:color w:val="424242"/>
          <w:sz w:val="28"/>
          <w:szCs w:val="28"/>
          <w:lang w:eastAsia="ru-RU"/>
        </w:rPr>
        <w:softHyphen/>
        <w:t>глашений. Содержательную часть презентации определяет представляемая фирма, но порядок, время и место презентации согласуется с дирекцией выставки.</w:t>
      </w:r>
    </w:p>
    <w:p w:rsidR="001061C6" w:rsidRPr="009A6488" w:rsidRDefault="001061C6" w:rsidP="00BE37D8">
      <w:pPr>
        <w:spacing w:after="0" w:line="360" w:lineRule="auto"/>
        <w:ind w:firstLine="708"/>
        <w:jc w:val="both"/>
        <w:rPr>
          <w:rFonts w:ascii="Times New Roman" w:eastAsia="Times New Roman" w:hAnsi="Times New Roman" w:cs="Times New Roman"/>
          <w:iCs/>
          <w:color w:val="424242"/>
          <w:sz w:val="28"/>
          <w:szCs w:val="28"/>
          <w:lang w:eastAsia="ru-RU"/>
        </w:rPr>
      </w:pPr>
      <w:r w:rsidRPr="009A6488">
        <w:rPr>
          <w:rFonts w:ascii="Times New Roman" w:eastAsia="Times New Roman" w:hAnsi="Times New Roman" w:cs="Times New Roman"/>
          <w:iCs/>
          <w:color w:val="424242"/>
          <w:sz w:val="28"/>
          <w:szCs w:val="28"/>
          <w:lang w:eastAsia="ru-RU"/>
        </w:rPr>
        <w:t>К презентационным мероприятиям относятся и «национальные дни» стран, участвующих в выставке. Но в отличие о презентации отдельных фирм «национальные дни» представляют собой расши</w:t>
      </w:r>
      <w:r w:rsidRPr="009A6488">
        <w:rPr>
          <w:rFonts w:ascii="Times New Roman" w:eastAsia="Times New Roman" w:hAnsi="Times New Roman" w:cs="Times New Roman"/>
          <w:iCs/>
          <w:color w:val="424242"/>
          <w:sz w:val="28"/>
          <w:szCs w:val="28"/>
          <w:lang w:eastAsia="ru-RU"/>
        </w:rPr>
        <w:softHyphen/>
        <w:t xml:space="preserve">ренный комплекс </w:t>
      </w:r>
      <w:r w:rsidRPr="009A6488">
        <w:rPr>
          <w:rFonts w:ascii="Times New Roman" w:eastAsia="Times New Roman" w:hAnsi="Times New Roman" w:cs="Times New Roman"/>
          <w:iCs/>
          <w:color w:val="424242"/>
          <w:sz w:val="28"/>
          <w:szCs w:val="28"/>
          <w:lang w:eastAsia="ru-RU"/>
        </w:rPr>
        <w:lastRenderedPageBreak/>
        <w:t>мероприятий, начинающийся с официальной части - поднятия на флагштоке перед павильоном национального флага. Открывается «национальный день» торговым представителем или послом данной страны. При их участии проводятся официаль</w:t>
      </w:r>
      <w:r w:rsidRPr="009A6488">
        <w:rPr>
          <w:rFonts w:ascii="Times New Roman" w:eastAsia="Times New Roman" w:hAnsi="Times New Roman" w:cs="Times New Roman"/>
          <w:iCs/>
          <w:color w:val="424242"/>
          <w:sz w:val="28"/>
          <w:szCs w:val="28"/>
          <w:lang w:eastAsia="ru-RU"/>
        </w:rPr>
        <w:softHyphen/>
        <w:t>ные встречи и приемы, организуются выступления участников вы</w:t>
      </w:r>
      <w:r w:rsidRPr="009A6488">
        <w:rPr>
          <w:rFonts w:ascii="Times New Roman" w:eastAsia="Times New Roman" w:hAnsi="Times New Roman" w:cs="Times New Roman"/>
          <w:iCs/>
          <w:color w:val="424242"/>
          <w:sz w:val="28"/>
          <w:szCs w:val="28"/>
          <w:lang w:eastAsia="ru-RU"/>
        </w:rPr>
        <w:softHyphen/>
        <w:t>ставки, проходит знакомство с научными, техническими и эконо</w:t>
      </w:r>
      <w:r w:rsidRPr="009A6488">
        <w:rPr>
          <w:rFonts w:ascii="Times New Roman" w:eastAsia="Times New Roman" w:hAnsi="Times New Roman" w:cs="Times New Roman"/>
          <w:iCs/>
          <w:color w:val="424242"/>
          <w:sz w:val="28"/>
          <w:szCs w:val="28"/>
          <w:lang w:eastAsia="ru-RU"/>
        </w:rPr>
        <w:softHyphen/>
        <w:t>мическими достижениями на стендах или на семинарах и деловых встречах. «Национальный день страны» обязательно сопровождает</w:t>
      </w:r>
      <w:r w:rsidRPr="009A6488">
        <w:rPr>
          <w:rFonts w:ascii="Times New Roman" w:eastAsia="Times New Roman" w:hAnsi="Times New Roman" w:cs="Times New Roman"/>
          <w:iCs/>
          <w:color w:val="424242"/>
          <w:sz w:val="28"/>
          <w:szCs w:val="28"/>
          <w:lang w:eastAsia="ru-RU"/>
        </w:rPr>
        <w:softHyphen/>
        <w:t>ся культурной программой, состоящей из выступлений ансамблей, кинопросмотров, театрализованных или концертных представле</w:t>
      </w:r>
      <w:r w:rsidRPr="009A6488">
        <w:rPr>
          <w:rFonts w:ascii="Times New Roman" w:eastAsia="Times New Roman" w:hAnsi="Times New Roman" w:cs="Times New Roman"/>
          <w:iCs/>
          <w:color w:val="424242"/>
          <w:sz w:val="28"/>
          <w:szCs w:val="28"/>
          <w:lang w:eastAsia="ru-RU"/>
        </w:rPr>
        <w:softHyphen/>
        <w:t>ний, конкурсов, лотерей, а иногда и спортивных состязаний.</w:t>
      </w:r>
    </w:p>
    <w:p w:rsidR="001061C6" w:rsidRPr="009A6488" w:rsidRDefault="001061C6" w:rsidP="00BE37D8">
      <w:pPr>
        <w:spacing w:after="0" w:line="360" w:lineRule="auto"/>
        <w:ind w:firstLine="708"/>
        <w:jc w:val="both"/>
        <w:rPr>
          <w:rFonts w:ascii="Times New Roman" w:eastAsia="Times New Roman" w:hAnsi="Times New Roman" w:cs="Times New Roman"/>
          <w:iCs/>
          <w:color w:val="424242"/>
          <w:sz w:val="28"/>
          <w:szCs w:val="28"/>
          <w:lang w:eastAsia="ru-RU"/>
        </w:rPr>
      </w:pPr>
      <w:r w:rsidRPr="009A6488">
        <w:rPr>
          <w:rFonts w:ascii="Times New Roman" w:eastAsia="Times New Roman" w:hAnsi="Times New Roman" w:cs="Times New Roman"/>
          <w:iCs/>
          <w:color w:val="424242"/>
          <w:sz w:val="28"/>
          <w:szCs w:val="28"/>
          <w:lang w:eastAsia="ru-RU"/>
        </w:rPr>
        <w:t>Практически на всех выставках и ярмарках теперь проводятся мероприятия научно-технического характера. Крупные или извест</w:t>
      </w:r>
      <w:r w:rsidRPr="009A6488">
        <w:rPr>
          <w:rFonts w:ascii="Times New Roman" w:eastAsia="Times New Roman" w:hAnsi="Times New Roman" w:cs="Times New Roman"/>
          <w:iCs/>
          <w:color w:val="424242"/>
          <w:sz w:val="28"/>
          <w:szCs w:val="28"/>
          <w:lang w:eastAsia="ru-RU"/>
        </w:rPr>
        <w:softHyphen/>
        <w:t>ные в какой-нибудь области науки и техники фирмы обычно про</w:t>
      </w:r>
      <w:r w:rsidRPr="009A6488">
        <w:rPr>
          <w:rFonts w:ascii="Times New Roman" w:eastAsia="Times New Roman" w:hAnsi="Times New Roman" w:cs="Times New Roman"/>
          <w:iCs/>
          <w:color w:val="424242"/>
          <w:sz w:val="28"/>
          <w:szCs w:val="28"/>
          <w:lang w:eastAsia="ru-RU"/>
        </w:rPr>
        <w:softHyphen/>
        <w:t>водят семинары для участников выставки, технической и научной общественности. На них ведущие специалисты фирмы делают доклады о состоянии и перспективах развития отраслей знания и но</w:t>
      </w:r>
      <w:r w:rsidRPr="009A6488">
        <w:rPr>
          <w:rFonts w:ascii="Times New Roman" w:eastAsia="Times New Roman" w:hAnsi="Times New Roman" w:cs="Times New Roman"/>
          <w:iCs/>
          <w:color w:val="424242"/>
          <w:sz w:val="28"/>
          <w:szCs w:val="28"/>
          <w:lang w:eastAsia="ru-RU"/>
        </w:rPr>
        <w:softHyphen/>
        <w:t>вых направлениях исследований и разработок. В конце докладов специалисты отвечают на вопросы участников семинара, раздают информационные материалы.</w:t>
      </w:r>
    </w:p>
    <w:p w:rsidR="001061C6" w:rsidRPr="009A6488" w:rsidRDefault="001061C6" w:rsidP="00BE37D8">
      <w:pPr>
        <w:spacing w:after="0" w:line="360" w:lineRule="auto"/>
        <w:ind w:firstLine="708"/>
        <w:jc w:val="both"/>
        <w:rPr>
          <w:rFonts w:ascii="Times New Roman" w:eastAsia="Times New Roman" w:hAnsi="Times New Roman" w:cs="Times New Roman"/>
          <w:iCs/>
          <w:color w:val="424242"/>
          <w:sz w:val="28"/>
          <w:szCs w:val="28"/>
          <w:lang w:eastAsia="ru-RU"/>
        </w:rPr>
      </w:pPr>
      <w:r w:rsidRPr="009A6488">
        <w:rPr>
          <w:rFonts w:ascii="Times New Roman" w:eastAsia="Times New Roman" w:hAnsi="Times New Roman" w:cs="Times New Roman"/>
          <w:iCs/>
          <w:color w:val="424242"/>
          <w:sz w:val="28"/>
          <w:szCs w:val="28"/>
          <w:lang w:eastAsia="ru-RU"/>
        </w:rPr>
        <w:t>Сами организаторы выставки обычно устраивают научно</w:t>
      </w:r>
      <w:r w:rsidR="00BE37D8">
        <w:rPr>
          <w:rFonts w:ascii="Times New Roman" w:eastAsia="Times New Roman" w:hAnsi="Times New Roman" w:cs="Times New Roman"/>
          <w:iCs/>
          <w:color w:val="424242"/>
          <w:sz w:val="28"/>
          <w:szCs w:val="28"/>
          <w:lang w:eastAsia="ru-RU"/>
        </w:rPr>
        <w:t>-</w:t>
      </w:r>
      <w:r w:rsidRPr="009A6488">
        <w:rPr>
          <w:rFonts w:ascii="Times New Roman" w:eastAsia="Times New Roman" w:hAnsi="Times New Roman" w:cs="Times New Roman"/>
          <w:iCs/>
          <w:color w:val="424242"/>
          <w:sz w:val="28"/>
          <w:szCs w:val="28"/>
          <w:lang w:eastAsia="ru-RU"/>
        </w:rPr>
        <w:softHyphen/>
        <w:t>практические конференции, посвященные проблемам развития от</w:t>
      </w:r>
      <w:r w:rsidRPr="009A6488">
        <w:rPr>
          <w:rFonts w:ascii="Times New Roman" w:eastAsia="Times New Roman" w:hAnsi="Times New Roman" w:cs="Times New Roman"/>
          <w:iCs/>
          <w:color w:val="424242"/>
          <w:sz w:val="28"/>
          <w:szCs w:val="28"/>
          <w:lang w:eastAsia="ru-RU"/>
        </w:rPr>
        <w:softHyphen/>
        <w:t>расли науки и техники, представленной на выставке.</w:t>
      </w:r>
    </w:p>
    <w:p w:rsidR="001061C6" w:rsidRPr="000832C3" w:rsidRDefault="001061C6" w:rsidP="000832C3">
      <w:pPr>
        <w:pStyle w:val="a8"/>
        <w:jc w:val="center"/>
        <w:rPr>
          <w:rFonts w:ascii="Times New Roman" w:hAnsi="Times New Roman" w:cs="Times New Roman"/>
          <w:b/>
          <w:sz w:val="28"/>
          <w:szCs w:val="28"/>
        </w:rPr>
      </w:pPr>
    </w:p>
    <w:p w:rsidR="000832C3" w:rsidRPr="000832C3" w:rsidRDefault="000832C3" w:rsidP="00CB400E">
      <w:pPr>
        <w:spacing w:after="0" w:line="360" w:lineRule="auto"/>
        <w:jc w:val="center"/>
        <w:rPr>
          <w:rFonts w:ascii="Times New Roman" w:hAnsi="Times New Roman" w:cs="Times New Roman"/>
          <w:b/>
          <w:sz w:val="28"/>
          <w:szCs w:val="28"/>
        </w:rPr>
      </w:pPr>
      <w:r w:rsidRPr="000832C3">
        <w:rPr>
          <w:rFonts w:ascii="Times New Roman" w:hAnsi="Times New Roman" w:cs="Times New Roman"/>
          <w:b/>
          <w:sz w:val="28"/>
          <w:szCs w:val="28"/>
        </w:rPr>
        <w:t>5.Работа научно-технического, коммерческого и справочно-</w:t>
      </w:r>
    </w:p>
    <w:p w:rsidR="000832C3" w:rsidRDefault="000832C3" w:rsidP="00CB400E">
      <w:pPr>
        <w:spacing w:after="0" w:line="360" w:lineRule="auto"/>
        <w:jc w:val="center"/>
        <w:rPr>
          <w:rFonts w:ascii="Times New Roman" w:hAnsi="Times New Roman" w:cs="Times New Roman"/>
          <w:b/>
          <w:sz w:val="28"/>
          <w:szCs w:val="28"/>
        </w:rPr>
      </w:pPr>
      <w:r w:rsidRPr="000832C3">
        <w:rPr>
          <w:rFonts w:ascii="Times New Roman" w:hAnsi="Times New Roman" w:cs="Times New Roman"/>
          <w:b/>
          <w:sz w:val="28"/>
          <w:szCs w:val="28"/>
        </w:rPr>
        <w:t>информационного центров</w:t>
      </w:r>
    </w:p>
    <w:p w:rsidR="0045070B" w:rsidRPr="00CB400E" w:rsidRDefault="0045070B" w:rsidP="00BE37D8">
      <w:pPr>
        <w:spacing w:after="0" w:line="360" w:lineRule="auto"/>
        <w:ind w:firstLine="708"/>
        <w:jc w:val="both"/>
        <w:rPr>
          <w:rFonts w:ascii="Times New Roman" w:hAnsi="Times New Roman" w:cs="Times New Roman"/>
          <w:sz w:val="28"/>
          <w:szCs w:val="28"/>
        </w:rPr>
      </w:pPr>
      <w:r w:rsidRPr="00BE37D8">
        <w:rPr>
          <w:rFonts w:ascii="Times New Roman" w:hAnsi="Times New Roman" w:cs="Times New Roman"/>
          <w:b/>
          <w:i/>
          <w:sz w:val="28"/>
          <w:szCs w:val="28"/>
        </w:rPr>
        <w:t>Научно-технический центр</w:t>
      </w:r>
      <w:r w:rsidR="00BE37D8">
        <w:rPr>
          <w:rFonts w:ascii="Times New Roman" w:hAnsi="Times New Roman" w:cs="Times New Roman"/>
          <w:b/>
          <w:i/>
          <w:sz w:val="28"/>
          <w:szCs w:val="28"/>
        </w:rPr>
        <w:tab/>
        <w:t xml:space="preserve">(НТЦ). </w:t>
      </w:r>
      <w:r w:rsidRPr="00CB400E">
        <w:rPr>
          <w:rFonts w:ascii="Times New Roman" w:hAnsi="Times New Roman" w:cs="Times New Roman"/>
          <w:sz w:val="28"/>
          <w:szCs w:val="28"/>
        </w:rPr>
        <w:t>НТЦ выставки создается при оргкомитете и наряду с другими рабочими группами является его исполнительным органом. Цели, функции и порядок его работы определяются специальным положением, утв</w:t>
      </w:r>
      <w:r w:rsidR="00BE37D8">
        <w:rPr>
          <w:rFonts w:ascii="Times New Roman" w:hAnsi="Times New Roman" w:cs="Times New Roman"/>
          <w:sz w:val="28"/>
          <w:szCs w:val="28"/>
        </w:rPr>
        <w:t>ерждаемым оргкомитетом выставки</w:t>
      </w:r>
      <w:r w:rsidRPr="00CB400E">
        <w:rPr>
          <w:rFonts w:ascii="Times New Roman" w:hAnsi="Times New Roman" w:cs="Times New Roman"/>
          <w:sz w:val="28"/>
          <w:szCs w:val="28"/>
        </w:rPr>
        <w:t>.</w:t>
      </w:r>
    </w:p>
    <w:p w:rsidR="00BE37D8" w:rsidRDefault="0045070B" w:rsidP="00BE37D8">
      <w:pPr>
        <w:spacing w:after="0" w:line="360" w:lineRule="auto"/>
        <w:ind w:firstLine="708"/>
        <w:jc w:val="both"/>
        <w:rPr>
          <w:rFonts w:ascii="Times New Roman" w:hAnsi="Times New Roman" w:cs="Times New Roman"/>
          <w:sz w:val="28"/>
          <w:szCs w:val="28"/>
        </w:rPr>
      </w:pPr>
      <w:r w:rsidRPr="00CB400E">
        <w:rPr>
          <w:rFonts w:ascii="Times New Roman" w:hAnsi="Times New Roman" w:cs="Times New Roman"/>
          <w:sz w:val="28"/>
          <w:szCs w:val="28"/>
        </w:rPr>
        <w:lastRenderedPageBreak/>
        <w:t xml:space="preserve">В состав НТЦ включаются ведущие специалисты и ученые по определенным направлениям науки, техники и технологий. </w:t>
      </w:r>
    </w:p>
    <w:p w:rsidR="00BE37D8" w:rsidRPr="00BE37D8" w:rsidRDefault="00BE37D8" w:rsidP="00BE37D8">
      <w:pPr>
        <w:spacing w:after="0" w:line="360" w:lineRule="auto"/>
        <w:ind w:firstLine="708"/>
        <w:jc w:val="both"/>
        <w:rPr>
          <w:rFonts w:ascii="Times New Roman" w:hAnsi="Times New Roman" w:cs="Times New Roman"/>
          <w:b/>
          <w:i/>
          <w:sz w:val="28"/>
          <w:szCs w:val="28"/>
        </w:rPr>
      </w:pPr>
      <w:r w:rsidRPr="00BE37D8">
        <w:rPr>
          <w:rFonts w:ascii="Times New Roman" w:hAnsi="Times New Roman" w:cs="Times New Roman"/>
          <w:b/>
          <w:i/>
          <w:sz w:val="28"/>
          <w:szCs w:val="28"/>
        </w:rPr>
        <w:t>Функции НТЦ</w:t>
      </w:r>
    </w:p>
    <w:p w:rsidR="006B469A" w:rsidRDefault="00BE37D8" w:rsidP="00BE37D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45070B" w:rsidRPr="00CB400E">
        <w:rPr>
          <w:rFonts w:ascii="Times New Roman" w:hAnsi="Times New Roman" w:cs="Times New Roman"/>
          <w:sz w:val="28"/>
          <w:szCs w:val="28"/>
        </w:rPr>
        <w:t xml:space="preserve">В период подготовки выставки НТЦ участвует в рассмотрении заявок экспонентов и отборе участников, в сборе информации об экспонатах и разработке тематического плана выставки. </w:t>
      </w:r>
    </w:p>
    <w:p w:rsidR="006B469A" w:rsidRDefault="006B469A" w:rsidP="00BE37D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45070B" w:rsidRPr="00CB400E">
        <w:rPr>
          <w:rFonts w:ascii="Times New Roman" w:hAnsi="Times New Roman" w:cs="Times New Roman"/>
          <w:sz w:val="28"/>
          <w:szCs w:val="28"/>
        </w:rPr>
        <w:t>Его</w:t>
      </w:r>
      <w:r w:rsidR="0045070B">
        <w:rPr>
          <w:rFonts w:ascii="Times New Roman" w:hAnsi="Times New Roman" w:cs="Times New Roman"/>
          <w:sz w:val="28"/>
          <w:szCs w:val="28"/>
        </w:rPr>
        <w:t xml:space="preserve"> </w:t>
      </w:r>
      <w:r w:rsidR="0045070B" w:rsidRPr="00CB400E">
        <w:rPr>
          <w:rFonts w:ascii="Times New Roman" w:hAnsi="Times New Roman" w:cs="Times New Roman"/>
          <w:sz w:val="28"/>
          <w:szCs w:val="28"/>
        </w:rPr>
        <w:t>главная задача</w:t>
      </w:r>
      <w:r>
        <w:rPr>
          <w:rFonts w:ascii="Times New Roman" w:hAnsi="Times New Roman" w:cs="Times New Roman"/>
          <w:sz w:val="28"/>
          <w:szCs w:val="28"/>
        </w:rPr>
        <w:t xml:space="preserve"> – </w:t>
      </w:r>
      <w:r w:rsidR="0045070B" w:rsidRPr="00CB400E">
        <w:rPr>
          <w:rFonts w:ascii="Times New Roman" w:hAnsi="Times New Roman" w:cs="Times New Roman"/>
          <w:sz w:val="28"/>
          <w:szCs w:val="28"/>
        </w:rPr>
        <w:t>обеспечить высокий научно-технический уровень проводимого мероприятия. Поэтому НТЦ проводит консультации фирм по подготовке экспонатов для демонстрации на выставке.</w:t>
      </w:r>
    </w:p>
    <w:p w:rsidR="006B469A" w:rsidRDefault="006B469A" w:rsidP="00BE37D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45070B" w:rsidRPr="00CB400E">
        <w:rPr>
          <w:rFonts w:ascii="Times New Roman" w:hAnsi="Times New Roman" w:cs="Times New Roman"/>
          <w:sz w:val="28"/>
          <w:szCs w:val="28"/>
        </w:rPr>
        <w:t xml:space="preserve"> В период  проведения</w:t>
      </w:r>
      <w:r>
        <w:rPr>
          <w:rFonts w:ascii="Times New Roman" w:hAnsi="Times New Roman" w:cs="Times New Roman"/>
          <w:sz w:val="28"/>
          <w:szCs w:val="28"/>
        </w:rPr>
        <w:t xml:space="preserve"> выставки</w:t>
      </w:r>
      <w:r w:rsidR="0045070B" w:rsidRPr="00CB400E">
        <w:rPr>
          <w:rFonts w:ascii="Times New Roman" w:hAnsi="Times New Roman" w:cs="Times New Roman"/>
          <w:sz w:val="28"/>
          <w:szCs w:val="28"/>
        </w:rPr>
        <w:t xml:space="preserve"> специалисты НТЦ участвуют в научно-технических мероприятиях (конференциях и семинарах), проводимых в рамках выставки, и анализируют полученную информацию о последних достижениях по тематике выставки. </w:t>
      </w:r>
    </w:p>
    <w:p w:rsidR="0045070B" w:rsidRPr="00CB400E" w:rsidRDefault="006B469A" w:rsidP="00BE37D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45070B" w:rsidRPr="00CB400E">
        <w:rPr>
          <w:rFonts w:ascii="Times New Roman" w:hAnsi="Times New Roman" w:cs="Times New Roman"/>
          <w:sz w:val="28"/>
          <w:szCs w:val="28"/>
        </w:rPr>
        <w:t xml:space="preserve">На основе полученной </w:t>
      </w:r>
      <w:r>
        <w:rPr>
          <w:rFonts w:ascii="Times New Roman" w:hAnsi="Times New Roman" w:cs="Times New Roman"/>
          <w:sz w:val="28"/>
          <w:szCs w:val="28"/>
        </w:rPr>
        <w:t xml:space="preserve">во время работы выставки </w:t>
      </w:r>
      <w:r w:rsidR="0045070B" w:rsidRPr="00CB400E">
        <w:rPr>
          <w:rFonts w:ascii="Times New Roman" w:hAnsi="Times New Roman" w:cs="Times New Roman"/>
          <w:sz w:val="28"/>
          <w:szCs w:val="28"/>
        </w:rPr>
        <w:t>информации НТЦ подготавливает аналитические материалы о тенденциях и перспек</w:t>
      </w:r>
      <w:r>
        <w:rPr>
          <w:rFonts w:ascii="Times New Roman" w:hAnsi="Times New Roman" w:cs="Times New Roman"/>
          <w:sz w:val="28"/>
          <w:szCs w:val="28"/>
        </w:rPr>
        <w:t>тивах развития отрасли,</w:t>
      </w:r>
      <w:r w:rsidR="0045070B" w:rsidRPr="0045070B">
        <w:rPr>
          <w:rFonts w:ascii="Times New Roman" w:hAnsi="Times New Roman" w:cs="Times New Roman"/>
          <w:sz w:val="28"/>
          <w:szCs w:val="28"/>
        </w:rPr>
        <w:t xml:space="preserve"> </w:t>
      </w:r>
      <w:r w:rsidR="0045070B" w:rsidRPr="00CB400E">
        <w:rPr>
          <w:rFonts w:ascii="Times New Roman" w:hAnsi="Times New Roman" w:cs="Times New Roman"/>
          <w:sz w:val="28"/>
          <w:szCs w:val="28"/>
        </w:rPr>
        <w:t>отдельных направлений техники, о тенденциях в разработках и исследованиях.</w:t>
      </w:r>
    </w:p>
    <w:p w:rsidR="0045070B" w:rsidRPr="00CB400E"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0045070B" w:rsidRPr="00CB400E">
        <w:rPr>
          <w:rFonts w:ascii="Times New Roman" w:hAnsi="Times New Roman" w:cs="Times New Roman"/>
          <w:sz w:val="28"/>
          <w:szCs w:val="28"/>
        </w:rPr>
        <w:t>НТЦ готовит рекомендации предприятиям и учреждениям по продаже и закупкам оборудования, технологий и образцов, представленных на выставке, или по направлениям сотрудничества и кооперации.</w:t>
      </w:r>
    </w:p>
    <w:p w:rsidR="0045070B" w:rsidRPr="00CB400E"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w:t>
      </w:r>
      <w:r w:rsidR="0045070B" w:rsidRPr="00CB400E">
        <w:rPr>
          <w:rFonts w:ascii="Times New Roman" w:hAnsi="Times New Roman" w:cs="Times New Roman"/>
          <w:sz w:val="28"/>
          <w:szCs w:val="28"/>
        </w:rPr>
        <w:t>Часто специалисты НТЦ включаются в состав жюри или экспертных групп смотров-конкурсов, проводимых на выставке, и участвуют в экспертизе образцов, представляемых на конкурс лучших товаров и услуг, в определении победителей, призеров и лауреатов по разным номинациям, а также в оформлении наградных документов и награждении участников выставки.</w:t>
      </w:r>
    </w:p>
    <w:p w:rsidR="0045070B" w:rsidRPr="00CB400E"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w:t>
      </w:r>
      <w:r w:rsidR="0045070B" w:rsidRPr="00CB400E">
        <w:rPr>
          <w:rFonts w:ascii="Times New Roman" w:hAnsi="Times New Roman" w:cs="Times New Roman"/>
          <w:sz w:val="28"/>
          <w:szCs w:val="28"/>
        </w:rPr>
        <w:t>Иногда дирекция выставки возлагает на НТЦ подготовку и проведение научно-технических конференций, семинаров, лекций и докладов на выставке.</w:t>
      </w:r>
    </w:p>
    <w:p w:rsidR="006B469A" w:rsidRDefault="0045070B" w:rsidP="006B469A">
      <w:pPr>
        <w:spacing w:after="0" w:line="360" w:lineRule="auto"/>
        <w:ind w:firstLine="708"/>
        <w:jc w:val="both"/>
        <w:rPr>
          <w:rFonts w:ascii="Times New Roman" w:hAnsi="Times New Roman" w:cs="Times New Roman"/>
          <w:sz w:val="28"/>
          <w:szCs w:val="28"/>
        </w:rPr>
      </w:pPr>
      <w:r w:rsidRPr="006B469A">
        <w:rPr>
          <w:rFonts w:ascii="Times New Roman" w:hAnsi="Times New Roman" w:cs="Times New Roman"/>
          <w:b/>
          <w:i/>
          <w:sz w:val="28"/>
          <w:szCs w:val="28"/>
        </w:rPr>
        <w:lastRenderedPageBreak/>
        <w:t>Коммерческий центр</w:t>
      </w:r>
      <w:r w:rsidR="006B469A">
        <w:rPr>
          <w:rFonts w:ascii="Times New Roman" w:hAnsi="Times New Roman" w:cs="Times New Roman"/>
          <w:sz w:val="28"/>
          <w:szCs w:val="28"/>
        </w:rPr>
        <w:t>(</w:t>
      </w:r>
      <w:r w:rsidR="006B469A" w:rsidRPr="006B469A">
        <w:rPr>
          <w:rFonts w:ascii="Times New Roman" w:hAnsi="Times New Roman" w:cs="Times New Roman"/>
          <w:b/>
          <w:i/>
          <w:sz w:val="28"/>
          <w:szCs w:val="28"/>
        </w:rPr>
        <w:t>КЦ)</w:t>
      </w:r>
      <w:r w:rsidRPr="00CB400E">
        <w:rPr>
          <w:rFonts w:ascii="Times New Roman" w:hAnsi="Times New Roman" w:cs="Times New Roman"/>
          <w:sz w:val="28"/>
          <w:szCs w:val="28"/>
        </w:rPr>
        <w:t>. </w:t>
      </w:r>
    </w:p>
    <w:p w:rsidR="0045070B" w:rsidRPr="00CB400E" w:rsidRDefault="0045070B" w:rsidP="006B469A">
      <w:pPr>
        <w:spacing w:after="0" w:line="360" w:lineRule="auto"/>
        <w:ind w:firstLine="708"/>
        <w:jc w:val="both"/>
        <w:rPr>
          <w:rFonts w:ascii="Times New Roman" w:hAnsi="Times New Roman" w:cs="Times New Roman"/>
          <w:sz w:val="28"/>
          <w:szCs w:val="28"/>
        </w:rPr>
      </w:pPr>
      <w:r w:rsidRPr="00CB400E">
        <w:rPr>
          <w:rFonts w:ascii="Times New Roman" w:hAnsi="Times New Roman" w:cs="Times New Roman"/>
          <w:sz w:val="28"/>
          <w:szCs w:val="28"/>
        </w:rPr>
        <w:t>Для координации торгово-посреднической деятельности, правовой помощи при заключении контрактов и договоров, а также для оценки торгового оборота выставки дирекция выставки организует коммерческий центр со следующими функциями:</w:t>
      </w:r>
    </w:p>
    <w:p w:rsidR="0045070B" w:rsidRPr="00CB400E" w:rsidRDefault="0045070B" w:rsidP="00DD5064">
      <w:pPr>
        <w:spacing w:after="0" w:line="360" w:lineRule="auto"/>
        <w:jc w:val="both"/>
        <w:rPr>
          <w:rFonts w:ascii="Times New Roman" w:hAnsi="Times New Roman" w:cs="Times New Roman"/>
          <w:sz w:val="28"/>
          <w:szCs w:val="28"/>
        </w:rPr>
      </w:pPr>
      <w:r w:rsidRPr="00CB400E">
        <w:rPr>
          <w:rFonts w:ascii="Times New Roman" w:hAnsi="Times New Roman" w:cs="Times New Roman"/>
          <w:sz w:val="28"/>
          <w:szCs w:val="28"/>
        </w:rPr>
        <w:t>• обеспечение условий для проведения коммерческих переговоров;</w:t>
      </w:r>
    </w:p>
    <w:p w:rsidR="0045070B" w:rsidRPr="00CB400E" w:rsidRDefault="0045070B" w:rsidP="00DD5064">
      <w:pPr>
        <w:spacing w:after="0" w:line="360" w:lineRule="auto"/>
        <w:jc w:val="both"/>
        <w:rPr>
          <w:rFonts w:ascii="Times New Roman" w:hAnsi="Times New Roman" w:cs="Times New Roman"/>
          <w:sz w:val="28"/>
          <w:szCs w:val="28"/>
        </w:rPr>
      </w:pPr>
      <w:r w:rsidRPr="00CB400E">
        <w:rPr>
          <w:rFonts w:ascii="Times New Roman" w:hAnsi="Times New Roman" w:cs="Times New Roman"/>
          <w:sz w:val="28"/>
          <w:szCs w:val="28"/>
        </w:rPr>
        <w:t>• привлечение местных деловых кругов на выставку и помощь им в изучении коммерческих предложений участников выставки;</w:t>
      </w:r>
    </w:p>
    <w:p w:rsidR="0045070B" w:rsidRPr="00CB400E" w:rsidRDefault="0045070B" w:rsidP="00DD5064">
      <w:pPr>
        <w:spacing w:after="0" w:line="360" w:lineRule="auto"/>
        <w:jc w:val="both"/>
        <w:rPr>
          <w:rFonts w:ascii="Times New Roman" w:hAnsi="Times New Roman" w:cs="Times New Roman"/>
          <w:sz w:val="28"/>
          <w:szCs w:val="28"/>
        </w:rPr>
      </w:pPr>
      <w:r w:rsidRPr="00CB400E">
        <w:rPr>
          <w:rFonts w:ascii="Times New Roman" w:hAnsi="Times New Roman" w:cs="Times New Roman"/>
          <w:sz w:val="28"/>
          <w:szCs w:val="28"/>
        </w:rPr>
        <w:t>• сбор и анализ информации о заключенных сделках;</w:t>
      </w:r>
    </w:p>
    <w:p w:rsidR="0045070B" w:rsidRPr="00CB400E" w:rsidRDefault="0045070B" w:rsidP="00DD5064">
      <w:pPr>
        <w:spacing w:after="0" w:line="360" w:lineRule="auto"/>
        <w:jc w:val="both"/>
        <w:rPr>
          <w:rFonts w:ascii="Times New Roman" w:hAnsi="Times New Roman" w:cs="Times New Roman"/>
          <w:sz w:val="28"/>
          <w:szCs w:val="28"/>
        </w:rPr>
      </w:pPr>
      <w:r w:rsidRPr="00CB400E">
        <w:rPr>
          <w:rFonts w:ascii="Times New Roman" w:hAnsi="Times New Roman" w:cs="Times New Roman"/>
          <w:sz w:val="28"/>
          <w:szCs w:val="28"/>
        </w:rPr>
        <w:t>• руководство всей рекламной работой, если в организации отсутствует специальный рекламный отдел.</w:t>
      </w:r>
    </w:p>
    <w:p w:rsidR="006B469A" w:rsidRDefault="0045070B" w:rsidP="006B469A">
      <w:pPr>
        <w:spacing w:after="0" w:line="360" w:lineRule="auto"/>
        <w:ind w:firstLine="708"/>
        <w:jc w:val="both"/>
        <w:rPr>
          <w:rFonts w:ascii="Times New Roman" w:hAnsi="Times New Roman" w:cs="Times New Roman"/>
          <w:sz w:val="28"/>
          <w:szCs w:val="28"/>
        </w:rPr>
      </w:pPr>
      <w:r w:rsidRPr="00CB400E">
        <w:rPr>
          <w:rFonts w:ascii="Times New Roman" w:hAnsi="Times New Roman" w:cs="Times New Roman"/>
          <w:sz w:val="28"/>
          <w:szCs w:val="28"/>
        </w:rPr>
        <w:t xml:space="preserve">Обычно коммерческий центр координирует свою деятельность с работой рекламного отдела. А когда такового нет, коммерческий центр берет на себя </w:t>
      </w:r>
    </w:p>
    <w:p w:rsidR="006B469A"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45070B" w:rsidRPr="00CB400E">
        <w:rPr>
          <w:rFonts w:ascii="Times New Roman" w:hAnsi="Times New Roman" w:cs="Times New Roman"/>
          <w:sz w:val="28"/>
          <w:szCs w:val="28"/>
        </w:rPr>
        <w:t xml:space="preserve">организацию работ по публикации серии материалов о выставке в средствах массовой информации; </w:t>
      </w:r>
    </w:p>
    <w:p w:rsidR="006B469A"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45070B" w:rsidRPr="00CB400E">
        <w:rPr>
          <w:rFonts w:ascii="Times New Roman" w:hAnsi="Times New Roman" w:cs="Times New Roman"/>
          <w:sz w:val="28"/>
          <w:szCs w:val="28"/>
        </w:rPr>
        <w:t>разработку и издание рекламных проспектов и буклетов, листовок, плакатов и афиш, их рассылку и расклейку в специально отведенных местах;</w:t>
      </w:r>
    </w:p>
    <w:p w:rsidR="0045070B" w:rsidRPr="00CB400E"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45070B" w:rsidRPr="00CB400E">
        <w:rPr>
          <w:rFonts w:ascii="Times New Roman" w:hAnsi="Times New Roman" w:cs="Times New Roman"/>
          <w:sz w:val="28"/>
          <w:szCs w:val="28"/>
        </w:rPr>
        <w:t xml:space="preserve"> изготовление и установку технических средств наружной рекламы типа «бегущая строка», растяжки и транспаранты, световые табло и щиты и т.п.</w:t>
      </w:r>
    </w:p>
    <w:p w:rsidR="006B469A" w:rsidRDefault="0045070B" w:rsidP="006B469A">
      <w:pPr>
        <w:spacing w:after="0" w:line="360" w:lineRule="auto"/>
        <w:ind w:firstLine="708"/>
        <w:jc w:val="both"/>
        <w:rPr>
          <w:rFonts w:ascii="Times New Roman" w:hAnsi="Times New Roman" w:cs="Times New Roman"/>
          <w:sz w:val="28"/>
          <w:szCs w:val="28"/>
        </w:rPr>
      </w:pPr>
      <w:r w:rsidRPr="006B469A">
        <w:rPr>
          <w:rFonts w:ascii="Times New Roman" w:hAnsi="Times New Roman" w:cs="Times New Roman"/>
          <w:b/>
          <w:i/>
          <w:sz w:val="28"/>
          <w:szCs w:val="28"/>
        </w:rPr>
        <w:t>Пресс-центр выставки</w:t>
      </w:r>
      <w:r w:rsidRPr="00CB400E">
        <w:rPr>
          <w:rFonts w:ascii="Times New Roman" w:hAnsi="Times New Roman" w:cs="Times New Roman"/>
          <w:sz w:val="28"/>
          <w:szCs w:val="28"/>
        </w:rPr>
        <w:t>.</w:t>
      </w:r>
    </w:p>
    <w:p w:rsidR="006B469A" w:rsidRDefault="0045070B" w:rsidP="006B469A">
      <w:pPr>
        <w:spacing w:after="0" w:line="360" w:lineRule="auto"/>
        <w:ind w:firstLine="708"/>
        <w:jc w:val="both"/>
        <w:rPr>
          <w:rFonts w:ascii="Times New Roman" w:hAnsi="Times New Roman" w:cs="Times New Roman"/>
          <w:sz w:val="28"/>
          <w:szCs w:val="28"/>
        </w:rPr>
      </w:pPr>
      <w:r w:rsidRPr="00CB400E">
        <w:rPr>
          <w:rFonts w:ascii="Times New Roman" w:hAnsi="Times New Roman" w:cs="Times New Roman"/>
          <w:sz w:val="28"/>
          <w:szCs w:val="28"/>
        </w:rPr>
        <w:t xml:space="preserve"> Существенный интерес для экспонентов и деловых кругов, участвующих в мероприятиях, представляет пресс-центр выставки. </w:t>
      </w:r>
    </w:p>
    <w:p w:rsidR="006B469A"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45070B" w:rsidRPr="00CB400E">
        <w:rPr>
          <w:rFonts w:ascii="Times New Roman" w:hAnsi="Times New Roman" w:cs="Times New Roman"/>
          <w:sz w:val="28"/>
          <w:szCs w:val="28"/>
        </w:rPr>
        <w:t xml:space="preserve">ресс-центр занимается </w:t>
      </w:r>
    </w:p>
    <w:p w:rsidR="006B469A"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а</w:t>
      </w:r>
      <w:r w:rsidR="0045070B" w:rsidRPr="00CB400E">
        <w:rPr>
          <w:rFonts w:ascii="Times New Roman" w:hAnsi="Times New Roman" w:cs="Times New Roman"/>
          <w:sz w:val="28"/>
          <w:szCs w:val="28"/>
        </w:rPr>
        <w:t>ккредитацией корреспонден</w:t>
      </w:r>
      <w:r>
        <w:rPr>
          <w:rFonts w:ascii="Times New Roman" w:hAnsi="Times New Roman" w:cs="Times New Roman"/>
          <w:sz w:val="28"/>
          <w:szCs w:val="28"/>
        </w:rPr>
        <w:t>тов, освещающих работу выставки;</w:t>
      </w:r>
    </w:p>
    <w:p w:rsidR="006B469A"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45070B" w:rsidRPr="00CB400E">
        <w:rPr>
          <w:rFonts w:ascii="Times New Roman" w:hAnsi="Times New Roman" w:cs="Times New Roman"/>
          <w:sz w:val="28"/>
          <w:szCs w:val="28"/>
        </w:rPr>
        <w:t xml:space="preserve"> подготавливает пресс-релизы для пресс-конференции</w:t>
      </w:r>
      <w:r>
        <w:rPr>
          <w:rFonts w:ascii="Times New Roman" w:hAnsi="Times New Roman" w:cs="Times New Roman"/>
          <w:sz w:val="28"/>
          <w:szCs w:val="28"/>
        </w:rPr>
        <w:t>, проводимой перед ее открытием;</w:t>
      </w:r>
    </w:p>
    <w:p w:rsidR="006B469A"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45070B" w:rsidRPr="00CB400E">
        <w:rPr>
          <w:rFonts w:ascii="Times New Roman" w:hAnsi="Times New Roman" w:cs="Times New Roman"/>
          <w:sz w:val="28"/>
          <w:szCs w:val="28"/>
        </w:rPr>
        <w:t xml:space="preserve"> обеспечивает информацией средства массовой информации о мероприятиях на выставке. </w:t>
      </w:r>
    </w:p>
    <w:p w:rsidR="0045070B" w:rsidRPr="00CB400E"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45070B" w:rsidRPr="00CB400E">
        <w:rPr>
          <w:rFonts w:ascii="Times New Roman" w:hAnsi="Times New Roman" w:cs="Times New Roman"/>
          <w:sz w:val="28"/>
          <w:szCs w:val="28"/>
        </w:rPr>
        <w:t>оказывает помощь журналистам в сборе информации на стендах, в организации и проведении интервью с руководством выставки и ее участниками; в подготовке репортажей с выставки в газетах, журналах, на радио и телевидении.</w:t>
      </w:r>
    </w:p>
    <w:p w:rsidR="00CB400E"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и</w:t>
      </w:r>
      <w:r w:rsidR="0045070B" w:rsidRPr="00CB400E">
        <w:rPr>
          <w:rFonts w:ascii="Times New Roman" w:hAnsi="Times New Roman" w:cs="Times New Roman"/>
          <w:sz w:val="28"/>
          <w:szCs w:val="28"/>
        </w:rPr>
        <w:t>ностранным участникам пресс-центры выставок оказывают помощь в установлении контактов с местными и центральными средствами массовой</w:t>
      </w:r>
    </w:p>
    <w:p w:rsidR="006B469A" w:rsidRDefault="0045070B" w:rsidP="00DD5064">
      <w:pPr>
        <w:spacing w:after="0" w:line="360" w:lineRule="auto"/>
        <w:jc w:val="both"/>
        <w:rPr>
          <w:rFonts w:ascii="Times New Roman" w:hAnsi="Times New Roman" w:cs="Times New Roman"/>
          <w:sz w:val="28"/>
          <w:szCs w:val="28"/>
        </w:rPr>
      </w:pPr>
      <w:r w:rsidRPr="00CB400E">
        <w:rPr>
          <w:rFonts w:ascii="Times New Roman" w:hAnsi="Times New Roman" w:cs="Times New Roman"/>
          <w:sz w:val="28"/>
          <w:szCs w:val="28"/>
        </w:rPr>
        <w:t>информации, в организации пресс- конференций и брифингов.</w:t>
      </w:r>
    </w:p>
    <w:p w:rsidR="0045070B" w:rsidRPr="00CB400E"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45070B" w:rsidRPr="00CB400E">
        <w:rPr>
          <w:rFonts w:ascii="Times New Roman" w:hAnsi="Times New Roman" w:cs="Times New Roman"/>
          <w:sz w:val="28"/>
          <w:szCs w:val="28"/>
        </w:rPr>
        <w:t xml:space="preserve">активно участвует в проведении «национальных дней» </w:t>
      </w:r>
      <w:r>
        <w:rPr>
          <w:rFonts w:ascii="Times New Roman" w:hAnsi="Times New Roman" w:cs="Times New Roman"/>
          <w:sz w:val="28"/>
          <w:szCs w:val="28"/>
        </w:rPr>
        <w:t>разных</w:t>
      </w:r>
      <w:r w:rsidR="0045070B" w:rsidRPr="00CB400E">
        <w:rPr>
          <w:rFonts w:ascii="Times New Roman" w:hAnsi="Times New Roman" w:cs="Times New Roman"/>
          <w:sz w:val="28"/>
          <w:szCs w:val="28"/>
        </w:rPr>
        <w:t xml:space="preserve"> стран и других сопутствующих выставке мероприятиях.</w:t>
      </w:r>
    </w:p>
    <w:p w:rsidR="006B469A" w:rsidRDefault="0045070B" w:rsidP="006B469A">
      <w:pPr>
        <w:spacing w:after="0" w:line="360" w:lineRule="auto"/>
        <w:ind w:firstLine="708"/>
        <w:jc w:val="both"/>
        <w:rPr>
          <w:rFonts w:ascii="Times New Roman" w:hAnsi="Times New Roman" w:cs="Times New Roman"/>
          <w:sz w:val="28"/>
          <w:szCs w:val="28"/>
        </w:rPr>
      </w:pPr>
      <w:r w:rsidRPr="006B469A">
        <w:rPr>
          <w:rFonts w:ascii="Times New Roman" w:hAnsi="Times New Roman" w:cs="Times New Roman"/>
          <w:b/>
          <w:i/>
          <w:sz w:val="28"/>
          <w:szCs w:val="28"/>
        </w:rPr>
        <w:t>Справочно-информационный центр</w:t>
      </w:r>
      <w:r w:rsidRPr="00CB400E">
        <w:rPr>
          <w:rFonts w:ascii="Times New Roman" w:hAnsi="Times New Roman" w:cs="Times New Roman"/>
          <w:sz w:val="28"/>
          <w:szCs w:val="28"/>
        </w:rPr>
        <w:t>. </w:t>
      </w:r>
    </w:p>
    <w:p w:rsidR="006B469A" w:rsidRDefault="0045070B" w:rsidP="006B469A">
      <w:pPr>
        <w:spacing w:after="0" w:line="360" w:lineRule="auto"/>
        <w:ind w:firstLine="708"/>
        <w:jc w:val="both"/>
        <w:rPr>
          <w:rFonts w:ascii="Times New Roman" w:hAnsi="Times New Roman" w:cs="Times New Roman"/>
          <w:sz w:val="28"/>
          <w:szCs w:val="28"/>
        </w:rPr>
      </w:pPr>
      <w:r w:rsidRPr="00CB400E">
        <w:rPr>
          <w:rFonts w:ascii="Times New Roman" w:hAnsi="Times New Roman" w:cs="Times New Roman"/>
          <w:sz w:val="28"/>
          <w:szCs w:val="28"/>
        </w:rPr>
        <w:t xml:space="preserve">Информационное обслуживание посетителей выставки обеспечивает создаваемая информационно-справочная служба или информационный центр, размещаемый, как правило, при входе на выставку. </w:t>
      </w:r>
    </w:p>
    <w:p w:rsidR="006B469A"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Его задачи:</w:t>
      </w:r>
    </w:p>
    <w:p w:rsidR="006B469A"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45070B" w:rsidRPr="00CB400E">
        <w:rPr>
          <w:rFonts w:ascii="Times New Roman" w:hAnsi="Times New Roman" w:cs="Times New Roman"/>
          <w:sz w:val="28"/>
          <w:szCs w:val="28"/>
        </w:rPr>
        <w:t xml:space="preserve"> распространять официальный каталог выставки и другие информационн</w:t>
      </w:r>
      <w:r>
        <w:rPr>
          <w:rFonts w:ascii="Times New Roman" w:hAnsi="Times New Roman" w:cs="Times New Roman"/>
          <w:sz w:val="28"/>
          <w:szCs w:val="28"/>
        </w:rPr>
        <w:t>орекламные материалы о выставке;</w:t>
      </w:r>
    </w:p>
    <w:p w:rsidR="006B469A"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45070B" w:rsidRPr="00CB400E">
        <w:rPr>
          <w:rFonts w:ascii="Times New Roman" w:hAnsi="Times New Roman" w:cs="Times New Roman"/>
          <w:sz w:val="28"/>
          <w:szCs w:val="28"/>
        </w:rPr>
        <w:t xml:space="preserve"> отвечать на вопросы посетителей о планировке выставки и </w:t>
      </w:r>
      <w:r>
        <w:rPr>
          <w:rFonts w:ascii="Times New Roman" w:hAnsi="Times New Roman" w:cs="Times New Roman"/>
          <w:sz w:val="28"/>
          <w:szCs w:val="28"/>
        </w:rPr>
        <w:t>размещении на ней стендов фирм-</w:t>
      </w:r>
      <w:r w:rsidR="0045070B" w:rsidRPr="00CB400E">
        <w:rPr>
          <w:rFonts w:ascii="Times New Roman" w:hAnsi="Times New Roman" w:cs="Times New Roman"/>
          <w:sz w:val="28"/>
          <w:szCs w:val="28"/>
        </w:rPr>
        <w:t>участниц, различных сл</w:t>
      </w:r>
      <w:r>
        <w:rPr>
          <w:rFonts w:ascii="Times New Roman" w:hAnsi="Times New Roman" w:cs="Times New Roman"/>
          <w:sz w:val="28"/>
          <w:szCs w:val="28"/>
        </w:rPr>
        <w:t>ужб выставки и ее администрации;</w:t>
      </w:r>
    </w:p>
    <w:p w:rsidR="00E51C80" w:rsidRDefault="006B469A" w:rsidP="006B46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для</w:t>
      </w:r>
      <w:r w:rsidR="0045070B" w:rsidRPr="00CB400E">
        <w:rPr>
          <w:rFonts w:ascii="Times New Roman" w:hAnsi="Times New Roman" w:cs="Times New Roman"/>
          <w:sz w:val="28"/>
          <w:szCs w:val="28"/>
        </w:rPr>
        <w:t xml:space="preserve"> оперативного обслуживания посетителей </w:t>
      </w:r>
      <w:r>
        <w:rPr>
          <w:rFonts w:ascii="Times New Roman" w:hAnsi="Times New Roman" w:cs="Times New Roman"/>
          <w:sz w:val="28"/>
          <w:szCs w:val="28"/>
        </w:rPr>
        <w:t xml:space="preserve">отвечать за </w:t>
      </w:r>
      <w:r w:rsidR="0045070B" w:rsidRPr="00CB400E">
        <w:rPr>
          <w:rFonts w:ascii="Times New Roman" w:hAnsi="Times New Roman" w:cs="Times New Roman"/>
          <w:sz w:val="28"/>
          <w:szCs w:val="28"/>
        </w:rPr>
        <w:t>оснащ</w:t>
      </w:r>
      <w:r>
        <w:rPr>
          <w:rFonts w:ascii="Times New Roman" w:hAnsi="Times New Roman" w:cs="Times New Roman"/>
          <w:sz w:val="28"/>
          <w:szCs w:val="28"/>
        </w:rPr>
        <w:t>ение выставки</w:t>
      </w:r>
      <w:r w:rsidR="0045070B" w:rsidRPr="00CB400E">
        <w:rPr>
          <w:rFonts w:ascii="Times New Roman" w:hAnsi="Times New Roman" w:cs="Times New Roman"/>
          <w:sz w:val="28"/>
          <w:szCs w:val="28"/>
        </w:rPr>
        <w:t xml:space="preserve"> ксероксами, телекоммуникационным оборудованием, компьютерами с разнообразными базами данных экспонатов прошлых выставок и настоящих экспозиций, характеристиками организаций и их товаров и услуг, прайс-листов и тому подобными информационными материалами. </w:t>
      </w:r>
    </w:p>
    <w:p w:rsidR="0045070B" w:rsidRDefault="0045070B" w:rsidP="006B469A">
      <w:pPr>
        <w:spacing w:after="0" w:line="360" w:lineRule="auto"/>
        <w:ind w:firstLine="708"/>
        <w:jc w:val="both"/>
        <w:rPr>
          <w:rFonts w:ascii="Times New Roman" w:hAnsi="Times New Roman" w:cs="Times New Roman"/>
          <w:sz w:val="28"/>
          <w:szCs w:val="28"/>
        </w:rPr>
      </w:pPr>
      <w:r w:rsidRPr="00CB400E">
        <w:rPr>
          <w:rFonts w:ascii="Times New Roman" w:hAnsi="Times New Roman" w:cs="Times New Roman"/>
          <w:sz w:val="28"/>
          <w:szCs w:val="28"/>
        </w:rPr>
        <w:lastRenderedPageBreak/>
        <w:t>На практике встречаются случаи совмещения функций информационных и коммерческих служб на выставке. И тогда такая служба называется информационно-коммерческим центром.</w:t>
      </w:r>
    </w:p>
    <w:p w:rsidR="00DD5064" w:rsidRDefault="00DD5064" w:rsidP="00642EF9">
      <w:pPr>
        <w:spacing w:after="0" w:line="360" w:lineRule="auto"/>
        <w:jc w:val="both"/>
        <w:rPr>
          <w:rFonts w:ascii="Times New Roman" w:hAnsi="Times New Roman" w:cs="Times New Roman"/>
          <w:b/>
          <w:sz w:val="28"/>
          <w:szCs w:val="28"/>
        </w:rPr>
      </w:pPr>
    </w:p>
    <w:p w:rsidR="000832C3" w:rsidRPr="00211ECC" w:rsidRDefault="00211ECC" w:rsidP="00642EF9">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6.</w:t>
      </w:r>
      <w:r w:rsidR="000832C3" w:rsidRPr="00211ECC">
        <w:rPr>
          <w:rFonts w:ascii="Times New Roman" w:hAnsi="Times New Roman" w:cs="Times New Roman"/>
          <w:b/>
          <w:sz w:val="28"/>
          <w:szCs w:val="28"/>
        </w:rPr>
        <w:t>Деловые встречи дирекции, организация переговоров, изучение</w:t>
      </w:r>
    </w:p>
    <w:p w:rsidR="000832C3" w:rsidRDefault="000832C3" w:rsidP="00642EF9">
      <w:pPr>
        <w:pStyle w:val="a8"/>
        <w:spacing w:after="0" w:line="360" w:lineRule="auto"/>
        <w:ind w:left="0"/>
        <w:jc w:val="center"/>
        <w:rPr>
          <w:rFonts w:ascii="Times New Roman" w:hAnsi="Times New Roman" w:cs="Times New Roman"/>
          <w:b/>
          <w:sz w:val="28"/>
          <w:szCs w:val="28"/>
        </w:rPr>
      </w:pPr>
      <w:r w:rsidRPr="000832C3">
        <w:rPr>
          <w:rFonts w:ascii="Times New Roman" w:hAnsi="Times New Roman" w:cs="Times New Roman"/>
          <w:b/>
          <w:sz w:val="28"/>
          <w:szCs w:val="28"/>
        </w:rPr>
        <w:t>мнений о выставке</w:t>
      </w:r>
    </w:p>
    <w:p w:rsidR="00E51C80" w:rsidRDefault="002540EE" w:rsidP="00642EF9">
      <w:pPr>
        <w:spacing w:after="0" w:line="360" w:lineRule="auto"/>
        <w:ind w:firstLine="708"/>
        <w:jc w:val="both"/>
        <w:rPr>
          <w:rFonts w:ascii="Times New Roman" w:eastAsia="Times New Roman" w:hAnsi="Times New Roman" w:cs="Times New Roman"/>
          <w:color w:val="000000"/>
          <w:sz w:val="28"/>
          <w:szCs w:val="28"/>
          <w:lang w:eastAsia="ru-RU"/>
        </w:rPr>
      </w:pPr>
      <w:r w:rsidRPr="002540EE">
        <w:rPr>
          <w:rFonts w:ascii="Times New Roman" w:eastAsia="Times New Roman" w:hAnsi="Times New Roman" w:cs="Times New Roman"/>
          <w:color w:val="000000"/>
          <w:sz w:val="28"/>
          <w:szCs w:val="28"/>
          <w:lang w:eastAsia="ru-RU"/>
        </w:rPr>
        <w:t xml:space="preserve">У самой дирекции выставки во время ее проведения проходит масса деловых встреч и переговоров. </w:t>
      </w:r>
    </w:p>
    <w:p w:rsidR="00E51C80" w:rsidRDefault="002540EE" w:rsidP="00E51C80">
      <w:pPr>
        <w:spacing w:after="0" w:line="360" w:lineRule="auto"/>
        <w:ind w:firstLine="708"/>
        <w:jc w:val="both"/>
        <w:rPr>
          <w:rFonts w:ascii="Times New Roman" w:eastAsia="Times New Roman" w:hAnsi="Times New Roman" w:cs="Times New Roman"/>
          <w:color w:val="000000"/>
          <w:sz w:val="28"/>
          <w:szCs w:val="28"/>
          <w:lang w:eastAsia="ru-RU"/>
        </w:rPr>
      </w:pPr>
      <w:r w:rsidRPr="002540EE">
        <w:rPr>
          <w:rFonts w:ascii="Times New Roman" w:eastAsia="Times New Roman" w:hAnsi="Times New Roman" w:cs="Times New Roman"/>
          <w:color w:val="000000"/>
          <w:sz w:val="28"/>
          <w:szCs w:val="28"/>
          <w:lang w:eastAsia="ru-RU"/>
        </w:rPr>
        <w:t>Основные мероприятия зара</w:t>
      </w:r>
      <w:r w:rsidRPr="002540EE">
        <w:rPr>
          <w:rFonts w:ascii="Times New Roman" w:eastAsia="Times New Roman" w:hAnsi="Times New Roman" w:cs="Times New Roman"/>
          <w:color w:val="000000"/>
          <w:sz w:val="28"/>
          <w:szCs w:val="28"/>
          <w:lang w:eastAsia="ru-RU"/>
        </w:rPr>
        <w:softHyphen/>
        <w:t>нее согласовываются и включаются в официальный график встреч и переговоров. Этот график обычно тщательно соблюдается и кор</w:t>
      </w:r>
      <w:r w:rsidRPr="002540EE">
        <w:rPr>
          <w:rFonts w:ascii="Times New Roman" w:eastAsia="Times New Roman" w:hAnsi="Times New Roman" w:cs="Times New Roman"/>
          <w:color w:val="000000"/>
          <w:sz w:val="28"/>
          <w:szCs w:val="28"/>
          <w:lang w:eastAsia="ru-RU"/>
        </w:rPr>
        <w:softHyphen/>
        <w:t xml:space="preserve">ректируется только в исключительных случаях. </w:t>
      </w:r>
    </w:p>
    <w:p w:rsidR="002540EE" w:rsidRPr="002540EE" w:rsidRDefault="002540EE" w:rsidP="00E51C80">
      <w:pPr>
        <w:spacing w:after="0" w:line="360" w:lineRule="auto"/>
        <w:ind w:firstLine="708"/>
        <w:jc w:val="both"/>
        <w:rPr>
          <w:rFonts w:ascii="Times New Roman" w:eastAsia="Times New Roman" w:hAnsi="Times New Roman" w:cs="Times New Roman"/>
          <w:color w:val="000000"/>
          <w:sz w:val="28"/>
          <w:szCs w:val="28"/>
          <w:lang w:eastAsia="ru-RU"/>
        </w:rPr>
      </w:pPr>
      <w:r w:rsidRPr="002540EE">
        <w:rPr>
          <w:rFonts w:ascii="Times New Roman" w:eastAsia="Times New Roman" w:hAnsi="Times New Roman" w:cs="Times New Roman"/>
          <w:color w:val="000000"/>
          <w:sz w:val="28"/>
          <w:szCs w:val="28"/>
          <w:lang w:eastAsia="ru-RU"/>
        </w:rPr>
        <w:t xml:space="preserve">Но бывают и не предусмотренные графиком встречи, и тогда для них выкраивается резервное время. Здесь решается масса вопросов и проблем, актуальных для выставочной организации в настоящий момент или в перспективе. Разнообразие тем переговоров дирекции не поддается простому перечислению, но важнейшие из них </w:t>
      </w:r>
      <w:r w:rsidR="00E51C80">
        <w:rPr>
          <w:rFonts w:ascii="Times New Roman" w:hAnsi="Times New Roman" w:cs="Times New Roman"/>
          <w:sz w:val="28"/>
          <w:szCs w:val="28"/>
        </w:rPr>
        <w:t>–</w:t>
      </w:r>
      <w:r w:rsidRPr="002540EE">
        <w:rPr>
          <w:rFonts w:ascii="Times New Roman" w:eastAsia="Times New Roman" w:hAnsi="Times New Roman" w:cs="Times New Roman"/>
          <w:color w:val="000000"/>
          <w:sz w:val="28"/>
          <w:szCs w:val="28"/>
          <w:lang w:eastAsia="ru-RU"/>
        </w:rPr>
        <w:t xml:space="preserve"> переговоры о со</w:t>
      </w:r>
      <w:r w:rsidRPr="002540EE">
        <w:rPr>
          <w:rFonts w:ascii="Times New Roman" w:eastAsia="Times New Roman" w:hAnsi="Times New Roman" w:cs="Times New Roman"/>
          <w:color w:val="000000"/>
          <w:sz w:val="28"/>
          <w:szCs w:val="28"/>
          <w:lang w:eastAsia="ru-RU"/>
        </w:rPr>
        <w:softHyphen/>
        <w:t>трудничестве, партнерстве и взаимодействии.</w:t>
      </w:r>
    </w:p>
    <w:p w:rsidR="00E51C80" w:rsidRDefault="002540EE" w:rsidP="00E51C80">
      <w:pPr>
        <w:spacing w:after="0" w:line="360" w:lineRule="auto"/>
        <w:ind w:firstLine="708"/>
        <w:jc w:val="both"/>
        <w:rPr>
          <w:rFonts w:ascii="Times New Roman" w:eastAsia="Times New Roman" w:hAnsi="Times New Roman" w:cs="Times New Roman"/>
          <w:color w:val="000000"/>
          <w:sz w:val="28"/>
          <w:szCs w:val="28"/>
          <w:lang w:eastAsia="ru-RU"/>
        </w:rPr>
      </w:pPr>
      <w:r w:rsidRPr="002540EE">
        <w:rPr>
          <w:rFonts w:ascii="Times New Roman" w:eastAsia="Times New Roman" w:hAnsi="Times New Roman" w:cs="Times New Roman"/>
          <w:color w:val="000000"/>
          <w:sz w:val="28"/>
          <w:szCs w:val="28"/>
          <w:lang w:eastAsia="ru-RU"/>
        </w:rPr>
        <w:t xml:space="preserve">У всех организаторов выставок есть проблемы </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540EE" w:rsidRPr="002540EE">
        <w:rPr>
          <w:rFonts w:ascii="Times New Roman" w:eastAsia="Times New Roman" w:hAnsi="Times New Roman" w:cs="Times New Roman"/>
          <w:color w:val="000000"/>
          <w:sz w:val="28"/>
          <w:szCs w:val="28"/>
          <w:lang w:eastAsia="ru-RU"/>
        </w:rPr>
        <w:t>расширения вы</w:t>
      </w:r>
      <w:r w:rsidR="002540EE" w:rsidRPr="002540EE">
        <w:rPr>
          <w:rFonts w:ascii="Times New Roman" w:eastAsia="Times New Roman" w:hAnsi="Times New Roman" w:cs="Times New Roman"/>
          <w:color w:val="000000"/>
          <w:sz w:val="28"/>
          <w:szCs w:val="28"/>
          <w:lang w:eastAsia="ru-RU"/>
        </w:rPr>
        <w:softHyphen/>
        <w:t xml:space="preserve">ставочных программ, </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2540EE" w:rsidRPr="002540EE">
        <w:rPr>
          <w:rFonts w:ascii="Times New Roman" w:eastAsia="Times New Roman" w:hAnsi="Times New Roman" w:cs="Times New Roman"/>
          <w:color w:val="000000"/>
          <w:sz w:val="28"/>
          <w:szCs w:val="28"/>
          <w:lang w:eastAsia="ru-RU"/>
        </w:rPr>
        <w:t>выбора тематики новых выставок и учрежде</w:t>
      </w:r>
      <w:r w:rsidR="002540EE" w:rsidRPr="002540EE">
        <w:rPr>
          <w:rFonts w:ascii="Times New Roman" w:eastAsia="Times New Roman" w:hAnsi="Times New Roman" w:cs="Times New Roman"/>
          <w:color w:val="000000"/>
          <w:sz w:val="28"/>
          <w:szCs w:val="28"/>
          <w:lang w:eastAsia="ru-RU"/>
        </w:rPr>
        <w:softHyphen/>
        <w:t xml:space="preserve">ния новых ярмарок, </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540EE" w:rsidRPr="002540EE">
        <w:rPr>
          <w:rFonts w:ascii="Times New Roman" w:eastAsia="Times New Roman" w:hAnsi="Times New Roman" w:cs="Times New Roman"/>
          <w:color w:val="000000"/>
          <w:sz w:val="28"/>
          <w:szCs w:val="28"/>
          <w:lang w:eastAsia="ru-RU"/>
        </w:rPr>
        <w:t>реконструкции старых или строительства но</w:t>
      </w:r>
      <w:r w:rsidR="002540EE" w:rsidRPr="002540EE">
        <w:rPr>
          <w:rFonts w:ascii="Times New Roman" w:eastAsia="Times New Roman" w:hAnsi="Times New Roman" w:cs="Times New Roman"/>
          <w:color w:val="000000"/>
          <w:sz w:val="28"/>
          <w:szCs w:val="28"/>
          <w:lang w:eastAsia="ru-RU"/>
        </w:rPr>
        <w:softHyphen/>
        <w:t xml:space="preserve">вых выставочных павильонов. </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540EE" w:rsidRPr="002540EE">
        <w:rPr>
          <w:rFonts w:ascii="Times New Roman" w:eastAsia="Times New Roman" w:hAnsi="Times New Roman" w:cs="Times New Roman"/>
          <w:color w:val="000000"/>
          <w:sz w:val="28"/>
          <w:szCs w:val="28"/>
          <w:lang w:eastAsia="ru-RU"/>
        </w:rPr>
        <w:t xml:space="preserve"> проблемы полу</w:t>
      </w:r>
      <w:r w:rsidR="002540EE" w:rsidRPr="002540EE">
        <w:rPr>
          <w:rFonts w:ascii="Times New Roman" w:eastAsia="Times New Roman" w:hAnsi="Times New Roman" w:cs="Times New Roman"/>
          <w:color w:val="000000"/>
          <w:sz w:val="28"/>
          <w:szCs w:val="28"/>
          <w:lang w:eastAsia="ru-RU"/>
        </w:rPr>
        <w:softHyphen/>
        <w:t xml:space="preserve">чения инвестиций или кредитов под новые проекты. </w:t>
      </w:r>
    </w:p>
    <w:p w:rsidR="00E51C80" w:rsidRDefault="002540EE" w:rsidP="00E51C80">
      <w:pPr>
        <w:spacing w:after="0" w:line="360" w:lineRule="auto"/>
        <w:ind w:firstLine="708"/>
        <w:jc w:val="both"/>
        <w:rPr>
          <w:rFonts w:ascii="Times New Roman" w:eastAsia="Times New Roman" w:hAnsi="Times New Roman" w:cs="Times New Roman"/>
          <w:color w:val="000000"/>
          <w:sz w:val="28"/>
          <w:szCs w:val="28"/>
          <w:lang w:eastAsia="ru-RU"/>
        </w:rPr>
      </w:pPr>
      <w:r w:rsidRPr="002540EE">
        <w:rPr>
          <w:rFonts w:ascii="Times New Roman" w:eastAsia="Times New Roman" w:hAnsi="Times New Roman" w:cs="Times New Roman"/>
          <w:color w:val="000000"/>
          <w:sz w:val="28"/>
          <w:szCs w:val="28"/>
          <w:lang w:eastAsia="ru-RU"/>
        </w:rPr>
        <w:t xml:space="preserve">Часто прямо на выставке проводятся переговоры </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540EE" w:rsidRPr="002540EE">
        <w:rPr>
          <w:rFonts w:ascii="Times New Roman" w:eastAsia="Times New Roman" w:hAnsi="Times New Roman" w:cs="Times New Roman"/>
          <w:color w:val="000000"/>
          <w:sz w:val="28"/>
          <w:szCs w:val="28"/>
          <w:lang w:eastAsia="ru-RU"/>
        </w:rPr>
        <w:t xml:space="preserve">о техническом переоснащении выставочного центра, </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о </w:t>
      </w:r>
      <w:r w:rsidR="002540EE" w:rsidRPr="002540EE">
        <w:rPr>
          <w:rFonts w:ascii="Times New Roman" w:eastAsia="Times New Roman" w:hAnsi="Times New Roman" w:cs="Times New Roman"/>
          <w:color w:val="000000"/>
          <w:sz w:val="28"/>
          <w:szCs w:val="28"/>
          <w:lang w:eastAsia="ru-RU"/>
        </w:rPr>
        <w:t>приобретении более качественного современ</w:t>
      </w:r>
      <w:r w:rsidR="002540EE" w:rsidRPr="002540EE">
        <w:rPr>
          <w:rFonts w:ascii="Times New Roman" w:eastAsia="Times New Roman" w:hAnsi="Times New Roman" w:cs="Times New Roman"/>
          <w:color w:val="000000"/>
          <w:sz w:val="28"/>
          <w:szCs w:val="28"/>
          <w:lang w:eastAsia="ru-RU"/>
        </w:rPr>
        <w:softHyphen/>
        <w:t xml:space="preserve">ного выставочного оборудования. </w:t>
      </w:r>
    </w:p>
    <w:p w:rsidR="002540EE" w:rsidRPr="002540EE"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540EE" w:rsidRPr="002540EE">
        <w:rPr>
          <w:rFonts w:ascii="Times New Roman" w:eastAsia="Times New Roman" w:hAnsi="Times New Roman" w:cs="Times New Roman"/>
          <w:color w:val="000000"/>
          <w:sz w:val="28"/>
          <w:szCs w:val="28"/>
          <w:lang w:eastAsia="ru-RU"/>
        </w:rPr>
        <w:t>об обмене опытом организации выставочного дела.</w:t>
      </w:r>
    </w:p>
    <w:p w:rsidR="00E51C80" w:rsidRDefault="002540EE" w:rsidP="00E51C80">
      <w:pPr>
        <w:spacing w:after="0" w:line="360" w:lineRule="auto"/>
        <w:ind w:firstLine="708"/>
        <w:jc w:val="both"/>
        <w:rPr>
          <w:rFonts w:ascii="Times New Roman" w:eastAsia="Times New Roman" w:hAnsi="Times New Roman" w:cs="Times New Roman"/>
          <w:color w:val="000000"/>
          <w:sz w:val="28"/>
          <w:szCs w:val="28"/>
          <w:lang w:eastAsia="ru-RU"/>
        </w:rPr>
      </w:pPr>
      <w:r w:rsidRPr="00E51C80">
        <w:rPr>
          <w:rFonts w:ascii="Times New Roman" w:eastAsia="Times New Roman" w:hAnsi="Times New Roman" w:cs="Times New Roman"/>
          <w:b/>
          <w:i/>
          <w:color w:val="000000"/>
          <w:sz w:val="28"/>
          <w:szCs w:val="28"/>
          <w:lang w:eastAsia="ru-RU"/>
        </w:rPr>
        <w:t>Деловые встречи дирекции</w:t>
      </w:r>
      <w:r w:rsidRPr="002540EE">
        <w:rPr>
          <w:rFonts w:ascii="Times New Roman" w:eastAsia="Times New Roman" w:hAnsi="Times New Roman" w:cs="Times New Roman"/>
          <w:color w:val="000000"/>
          <w:sz w:val="28"/>
          <w:szCs w:val="28"/>
          <w:lang w:eastAsia="ru-RU"/>
        </w:rPr>
        <w:t xml:space="preserve">, чаще всего, посвящаются </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2540EE" w:rsidRPr="002540EE">
        <w:rPr>
          <w:rFonts w:ascii="Times New Roman" w:eastAsia="Times New Roman" w:hAnsi="Times New Roman" w:cs="Times New Roman"/>
          <w:color w:val="000000"/>
          <w:sz w:val="28"/>
          <w:szCs w:val="28"/>
          <w:lang w:eastAsia="ru-RU"/>
        </w:rPr>
        <w:t>решению вопросов взаиморасчетов и взаимозачетов с участниками настоя</w:t>
      </w:r>
      <w:r w:rsidR="002540EE" w:rsidRPr="002540EE">
        <w:rPr>
          <w:rFonts w:ascii="Times New Roman" w:eastAsia="Times New Roman" w:hAnsi="Times New Roman" w:cs="Times New Roman"/>
          <w:color w:val="000000"/>
          <w:sz w:val="28"/>
          <w:szCs w:val="28"/>
          <w:lang w:eastAsia="ru-RU"/>
        </w:rPr>
        <w:softHyphen/>
        <w:t xml:space="preserve">щей выставки; </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решению вопросов </w:t>
      </w:r>
      <w:r w:rsidR="002540EE" w:rsidRPr="002540EE">
        <w:rPr>
          <w:rFonts w:ascii="Times New Roman" w:eastAsia="Times New Roman" w:hAnsi="Times New Roman" w:cs="Times New Roman"/>
          <w:color w:val="000000"/>
          <w:sz w:val="28"/>
          <w:szCs w:val="28"/>
          <w:lang w:eastAsia="ru-RU"/>
        </w:rPr>
        <w:t xml:space="preserve">оказания помощи на стенде, в демонтаже стенда и вывозе выставочных грузов после закрытия выставки, </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540EE" w:rsidRPr="002540EE">
        <w:rPr>
          <w:rFonts w:ascii="Times New Roman" w:eastAsia="Times New Roman" w:hAnsi="Times New Roman" w:cs="Times New Roman"/>
          <w:color w:val="000000"/>
          <w:sz w:val="28"/>
          <w:szCs w:val="28"/>
          <w:lang w:eastAsia="ru-RU"/>
        </w:rPr>
        <w:t>обсуждению возможностей участия организаций в в</w:t>
      </w:r>
      <w:r>
        <w:rPr>
          <w:rFonts w:ascii="Times New Roman" w:eastAsia="Times New Roman" w:hAnsi="Times New Roman" w:cs="Times New Roman"/>
          <w:color w:val="000000"/>
          <w:sz w:val="28"/>
          <w:szCs w:val="28"/>
          <w:lang w:eastAsia="ru-RU"/>
        </w:rPr>
        <w:t>ыставках последующих пе</w:t>
      </w:r>
      <w:r>
        <w:rPr>
          <w:rFonts w:ascii="Times New Roman" w:eastAsia="Times New Roman" w:hAnsi="Times New Roman" w:cs="Times New Roman"/>
          <w:color w:val="000000"/>
          <w:sz w:val="28"/>
          <w:szCs w:val="28"/>
          <w:lang w:eastAsia="ru-RU"/>
        </w:rPr>
        <w:softHyphen/>
        <w:t xml:space="preserve">риодов, </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вопросам</w:t>
      </w:r>
      <w:r w:rsidR="002540EE" w:rsidRPr="002540EE">
        <w:rPr>
          <w:rFonts w:ascii="Times New Roman" w:eastAsia="Times New Roman" w:hAnsi="Times New Roman" w:cs="Times New Roman"/>
          <w:color w:val="000000"/>
          <w:sz w:val="28"/>
          <w:szCs w:val="28"/>
          <w:lang w:eastAsia="ru-RU"/>
        </w:rPr>
        <w:t xml:space="preserve"> орга</w:t>
      </w:r>
      <w:r w:rsidR="002540EE" w:rsidRPr="002540EE">
        <w:rPr>
          <w:rFonts w:ascii="Times New Roman" w:eastAsia="Times New Roman" w:hAnsi="Times New Roman" w:cs="Times New Roman"/>
          <w:color w:val="000000"/>
          <w:sz w:val="28"/>
          <w:szCs w:val="28"/>
          <w:lang w:eastAsia="ru-RU"/>
        </w:rPr>
        <w:softHyphen/>
        <w:t>низации анкетированных опросов участни</w:t>
      </w:r>
      <w:r>
        <w:rPr>
          <w:rFonts w:ascii="Times New Roman" w:eastAsia="Times New Roman" w:hAnsi="Times New Roman" w:cs="Times New Roman"/>
          <w:color w:val="000000"/>
          <w:sz w:val="28"/>
          <w:szCs w:val="28"/>
          <w:lang w:eastAsia="ru-RU"/>
        </w:rPr>
        <w:t>ков и посетителей вы</w:t>
      </w:r>
      <w:r>
        <w:rPr>
          <w:rFonts w:ascii="Times New Roman" w:eastAsia="Times New Roman" w:hAnsi="Times New Roman" w:cs="Times New Roman"/>
          <w:color w:val="000000"/>
          <w:sz w:val="28"/>
          <w:szCs w:val="28"/>
          <w:lang w:eastAsia="ru-RU"/>
        </w:rPr>
        <w:softHyphen/>
        <w:t>ставки,</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вопросам </w:t>
      </w:r>
      <w:r w:rsidR="002540EE" w:rsidRPr="002540EE">
        <w:rPr>
          <w:rFonts w:ascii="Times New Roman" w:eastAsia="Times New Roman" w:hAnsi="Times New Roman" w:cs="Times New Roman"/>
          <w:color w:val="000000"/>
          <w:sz w:val="28"/>
          <w:szCs w:val="28"/>
          <w:lang w:eastAsia="ru-RU"/>
        </w:rPr>
        <w:t xml:space="preserve"> формированию портфеля заявок на последующие выставки. </w:t>
      </w:r>
    </w:p>
    <w:p w:rsidR="002540EE" w:rsidRPr="002540EE"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540EE" w:rsidRPr="002540EE">
        <w:rPr>
          <w:rFonts w:ascii="Times New Roman" w:eastAsia="Times New Roman" w:hAnsi="Times New Roman" w:cs="Times New Roman"/>
          <w:color w:val="000000"/>
          <w:sz w:val="28"/>
          <w:szCs w:val="28"/>
          <w:lang w:eastAsia="ru-RU"/>
        </w:rPr>
        <w:t>об</w:t>
      </w:r>
      <w:r w:rsidR="002540EE" w:rsidRPr="002540EE">
        <w:rPr>
          <w:rFonts w:ascii="Times New Roman" w:eastAsia="Times New Roman" w:hAnsi="Times New Roman" w:cs="Times New Roman"/>
          <w:color w:val="000000"/>
          <w:sz w:val="28"/>
          <w:szCs w:val="28"/>
          <w:lang w:eastAsia="ru-RU"/>
        </w:rPr>
        <w:softHyphen/>
        <w:t>суждению вопросов организации и проведения специальных ис</w:t>
      </w:r>
      <w:r w:rsidR="002540EE" w:rsidRPr="002540EE">
        <w:rPr>
          <w:rFonts w:ascii="Times New Roman" w:eastAsia="Times New Roman" w:hAnsi="Times New Roman" w:cs="Times New Roman"/>
          <w:color w:val="000000"/>
          <w:sz w:val="28"/>
          <w:szCs w:val="28"/>
          <w:lang w:eastAsia="ru-RU"/>
        </w:rPr>
        <w:softHyphen/>
        <w:t>следований рынка товаров и услуг, представленных на выставке, анализу информационной, товарной, торговой и ценовой полити</w:t>
      </w:r>
      <w:r w:rsidR="002540EE" w:rsidRPr="002540EE">
        <w:rPr>
          <w:rFonts w:ascii="Times New Roman" w:eastAsia="Times New Roman" w:hAnsi="Times New Roman" w:cs="Times New Roman"/>
          <w:color w:val="000000"/>
          <w:sz w:val="28"/>
          <w:szCs w:val="28"/>
          <w:lang w:eastAsia="ru-RU"/>
        </w:rPr>
        <w:softHyphen/>
        <w:t>ки фирм-участниц.</w:t>
      </w:r>
    </w:p>
    <w:p w:rsidR="00E51C80" w:rsidRDefault="002540EE" w:rsidP="00E51C80">
      <w:pPr>
        <w:spacing w:after="0" w:line="360" w:lineRule="auto"/>
        <w:ind w:firstLine="708"/>
        <w:jc w:val="both"/>
        <w:rPr>
          <w:rFonts w:ascii="Times New Roman" w:eastAsia="Times New Roman" w:hAnsi="Times New Roman" w:cs="Times New Roman"/>
          <w:color w:val="000000"/>
          <w:sz w:val="28"/>
          <w:szCs w:val="28"/>
          <w:lang w:eastAsia="ru-RU"/>
        </w:rPr>
      </w:pPr>
      <w:r w:rsidRPr="002540EE">
        <w:rPr>
          <w:rFonts w:ascii="Times New Roman" w:eastAsia="Times New Roman" w:hAnsi="Times New Roman" w:cs="Times New Roman"/>
          <w:color w:val="000000"/>
          <w:sz w:val="28"/>
          <w:szCs w:val="28"/>
          <w:lang w:eastAsia="ru-RU"/>
        </w:rPr>
        <w:t>Крупные выставки посещают члены UFI, Союза выставок и яр</w:t>
      </w:r>
      <w:r w:rsidRPr="002540EE">
        <w:rPr>
          <w:rFonts w:ascii="Times New Roman" w:eastAsia="Times New Roman" w:hAnsi="Times New Roman" w:cs="Times New Roman"/>
          <w:color w:val="000000"/>
          <w:sz w:val="28"/>
          <w:szCs w:val="28"/>
          <w:lang w:eastAsia="ru-RU"/>
        </w:rPr>
        <w:softHyphen/>
        <w:t xml:space="preserve">марок, торгово-промышленных палат, международных выставочных ассоциаций и союзов. С ними обсуждаются </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540EE" w:rsidRPr="002540EE">
        <w:rPr>
          <w:rFonts w:ascii="Times New Roman" w:eastAsia="Times New Roman" w:hAnsi="Times New Roman" w:cs="Times New Roman"/>
          <w:color w:val="000000"/>
          <w:sz w:val="28"/>
          <w:szCs w:val="28"/>
          <w:lang w:eastAsia="ru-RU"/>
        </w:rPr>
        <w:t xml:space="preserve">важнейшие проблемы </w:t>
      </w:r>
      <w:r>
        <w:rPr>
          <w:rFonts w:ascii="Times New Roman" w:eastAsia="Times New Roman" w:hAnsi="Times New Roman" w:cs="Times New Roman"/>
          <w:color w:val="000000"/>
          <w:sz w:val="28"/>
          <w:szCs w:val="28"/>
          <w:lang w:eastAsia="ru-RU"/>
        </w:rPr>
        <w:t xml:space="preserve"> </w:t>
      </w:r>
      <w:r w:rsidR="002540EE" w:rsidRPr="002540EE">
        <w:rPr>
          <w:rFonts w:ascii="Times New Roman" w:eastAsia="Times New Roman" w:hAnsi="Times New Roman" w:cs="Times New Roman"/>
          <w:color w:val="000000"/>
          <w:sz w:val="28"/>
          <w:szCs w:val="28"/>
          <w:lang w:eastAsia="ru-RU"/>
        </w:rPr>
        <w:t>развития выставочной деятельности,</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2540EE" w:rsidRPr="002540EE">
        <w:rPr>
          <w:rFonts w:ascii="Times New Roman" w:eastAsia="Times New Roman" w:hAnsi="Times New Roman" w:cs="Times New Roman"/>
          <w:color w:val="000000"/>
          <w:sz w:val="28"/>
          <w:szCs w:val="28"/>
          <w:lang w:eastAsia="ru-RU"/>
        </w:rPr>
        <w:t xml:space="preserve"> вопросы членства и участия в работе этих организаций, </w:t>
      </w:r>
    </w:p>
    <w:p w:rsidR="00E51C80" w:rsidRDefault="00E51C80" w:rsidP="00E51C8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540EE" w:rsidRPr="002540EE">
        <w:rPr>
          <w:rFonts w:ascii="Times New Roman" w:eastAsia="Times New Roman" w:hAnsi="Times New Roman" w:cs="Times New Roman"/>
          <w:color w:val="000000"/>
          <w:sz w:val="28"/>
          <w:szCs w:val="28"/>
          <w:lang w:eastAsia="ru-RU"/>
        </w:rPr>
        <w:t>проекты совместных дейст</w:t>
      </w:r>
      <w:r w:rsidR="002540EE" w:rsidRPr="002540EE">
        <w:rPr>
          <w:rFonts w:ascii="Times New Roman" w:eastAsia="Times New Roman" w:hAnsi="Times New Roman" w:cs="Times New Roman"/>
          <w:color w:val="000000"/>
          <w:sz w:val="28"/>
          <w:szCs w:val="28"/>
          <w:lang w:eastAsia="ru-RU"/>
        </w:rPr>
        <w:softHyphen/>
        <w:t xml:space="preserve">вий. </w:t>
      </w:r>
    </w:p>
    <w:p w:rsidR="002540EE" w:rsidRDefault="002540EE" w:rsidP="00642EF9">
      <w:pPr>
        <w:spacing w:after="0" w:line="360" w:lineRule="auto"/>
        <w:ind w:firstLine="708"/>
        <w:jc w:val="both"/>
        <w:rPr>
          <w:rFonts w:ascii="Times New Roman" w:eastAsia="Times New Roman" w:hAnsi="Times New Roman" w:cs="Times New Roman"/>
          <w:color w:val="000000"/>
          <w:sz w:val="28"/>
          <w:szCs w:val="28"/>
          <w:lang w:eastAsia="ru-RU"/>
        </w:rPr>
      </w:pPr>
      <w:r w:rsidRPr="002540EE">
        <w:rPr>
          <w:rFonts w:ascii="Times New Roman" w:eastAsia="Times New Roman" w:hAnsi="Times New Roman" w:cs="Times New Roman"/>
          <w:color w:val="000000"/>
          <w:sz w:val="28"/>
          <w:szCs w:val="28"/>
          <w:lang w:eastAsia="ru-RU"/>
        </w:rPr>
        <w:t>Нередко дирекция выставки принимает делегации выставоч</w:t>
      </w:r>
      <w:r w:rsidRPr="002540EE">
        <w:rPr>
          <w:rFonts w:ascii="Times New Roman" w:eastAsia="Times New Roman" w:hAnsi="Times New Roman" w:cs="Times New Roman"/>
          <w:color w:val="000000"/>
          <w:sz w:val="28"/>
          <w:szCs w:val="28"/>
          <w:lang w:eastAsia="ru-RU"/>
        </w:rPr>
        <w:softHyphen/>
        <w:t>ных организаций из других регионов и обсуждает с ними вопросы сотрудничества и координации совместных действий.</w:t>
      </w:r>
    </w:p>
    <w:p w:rsidR="00642EF9" w:rsidRPr="002540EE" w:rsidRDefault="00642EF9" w:rsidP="00642EF9">
      <w:pPr>
        <w:spacing w:after="0" w:line="360" w:lineRule="auto"/>
        <w:ind w:firstLine="708"/>
        <w:jc w:val="both"/>
        <w:rPr>
          <w:rFonts w:ascii="Times New Roman" w:eastAsia="Times New Roman" w:hAnsi="Times New Roman" w:cs="Times New Roman"/>
          <w:color w:val="000000"/>
          <w:sz w:val="28"/>
          <w:szCs w:val="28"/>
          <w:lang w:eastAsia="ru-RU"/>
        </w:rPr>
      </w:pPr>
    </w:p>
    <w:p w:rsidR="00BE1C1B" w:rsidRDefault="00211ECC" w:rsidP="00642EF9">
      <w:pPr>
        <w:pStyle w:val="a8"/>
        <w:spacing w:after="0" w:line="360" w:lineRule="auto"/>
        <w:ind w:left="0"/>
        <w:jc w:val="center"/>
        <w:rPr>
          <w:rFonts w:ascii="Times New Roman" w:hAnsi="Times New Roman" w:cs="Times New Roman"/>
          <w:sz w:val="28"/>
          <w:szCs w:val="28"/>
        </w:rPr>
      </w:pPr>
      <w:r>
        <w:rPr>
          <w:rFonts w:ascii="Times New Roman" w:hAnsi="Times New Roman" w:cs="Times New Roman"/>
          <w:b/>
          <w:sz w:val="28"/>
          <w:szCs w:val="28"/>
        </w:rPr>
        <w:t>7.</w:t>
      </w:r>
      <w:r w:rsidR="000832C3" w:rsidRPr="000832C3">
        <w:rPr>
          <w:rFonts w:ascii="Times New Roman" w:hAnsi="Times New Roman" w:cs="Times New Roman"/>
          <w:b/>
          <w:sz w:val="28"/>
          <w:szCs w:val="28"/>
        </w:rPr>
        <w:t xml:space="preserve">Организация смотров-конкурсов, награждение участников выставки и экспонентов </w:t>
      </w:r>
    </w:p>
    <w:p w:rsidR="00E51C80" w:rsidRDefault="007B3BAE" w:rsidP="00642EF9">
      <w:pPr>
        <w:spacing w:after="0" w:line="360" w:lineRule="auto"/>
        <w:ind w:firstLine="708"/>
        <w:jc w:val="both"/>
        <w:rPr>
          <w:rFonts w:ascii="Times New Roman" w:eastAsia="Times New Roman" w:hAnsi="Times New Roman" w:cs="Times New Roman"/>
          <w:b/>
          <w:bCs/>
          <w:color w:val="424242"/>
          <w:sz w:val="28"/>
          <w:szCs w:val="28"/>
          <w:lang w:eastAsia="ru-RU"/>
        </w:rPr>
      </w:pPr>
      <w:r w:rsidRPr="007B3BAE">
        <w:rPr>
          <w:rFonts w:ascii="Times New Roman" w:eastAsia="Times New Roman" w:hAnsi="Times New Roman" w:cs="Times New Roman"/>
          <w:color w:val="424242"/>
          <w:sz w:val="28"/>
          <w:szCs w:val="28"/>
          <w:lang w:eastAsia="ru-RU"/>
        </w:rPr>
        <w:t>В целях выявления наивысших научно-технических достиже</w:t>
      </w:r>
      <w:r w:rsidRPr="007B3BAE">
        <w:rPr>
          <w:rFonts w:ascii="Times New Roman" w:eastAsia="Times New Roman" w:hAnsi="Times New Roman" w:cs="Times New Roman"/>
          <w:color w:val="424242"/>
          <w:sz w:val="28"/>
          <w:szCs w:val="28"/>
          <w:lang w:eastAsia="ru-RU"/>
        </w:rPr>
        <w:softHyphen/>
        <w:t>ний, лучших образцов оборудования, техники и товаров народного потребления</w:t>
      </w:r>
      <w:r w:rsidRPr="00B05B58">
        <w:rPr>
          <w:rFonts w:ascii="Times New Roman" w:eastAsia="Times New Roman" w:hAnsi="Times New Roman" w:cs="Times New Roman"/>
          <w:b/>
          <w:bCs/>
          <w:color w:val="424242"/>
          <w:sz w:val="28"/>
          <w:szCs w:val="28"/>
          <w:lang w:eastAsia="ru-RU"/>
        </w:rPr>
        <w:t>,</w:t>
      </w:r>
      <w:r w:rsidR="00E51C80">
        <w:rPr>
          <w:rFonts w:ascii="Times New Roman" w:eastAsia="Times New Roman" w:hAnsi="Times New Roman" w:cs="Times New Roman"/>
          <w:b/>
          <w:bCs/>
          <w:color w:val="424242"/>
          <w:sz w:val="28"/>
          <w:szCs w:val="28"/>
          <w:lang w:eastAsia="ru-RU"/>
        </w:rPr>
        <w:t xml:space="preserve"> </w:t>
      </w:r>
      <w:r w:rsidRPr="007B3BAE">
        <w:rPr>
          <w:rFonts w:ascii="Times New Roman" w:eastAsia="Times New Roman" w:hAnsi="Times New Roman" w:cs="Times New Roman"/>
          <w:color w:val="424242"/>
          <w:sz w:val="28"/>
          <w:szCs w:val="28"/>
          <w:lang w:eastAsia="ru-RU"/>
        </w:rPr>
        <w:t>а также для поощрения экспонентов в соответствии с утвержденной программой выставки проводятся различные смотры</w:t>
      </w:r>
      <w:r w:rsidR="00E51C80">
        <w:rPr>
          <w:rFonts w:ascii="Times New Roman" w:eastAsia="Times New Roman" w:hAnsi="Times New Roman" w:cs="Times New Roman"/>
          <w:color w:val="424242"/>
          <w:sz w:val="28"/>
          <w:szCs w:val="28"/>
          <w:lang w:eastAsia="ru-RU"/>
        </w:rPr>
        <w:t>-</w:t>
      </w:r>
      <w:r w:rsidRPr="00B05B58">
        <w:rPr>
          <w:rFonts w:ascii="Times New Roman" w:eastAsia="Times New Roman" w:hAnsi="Times New Roman" w:cs="Times New Roman"/>
          <w:b/>
          <w:bCs/>
          <w:color w:val="424242"/>
          <w:sz w:val="28"/>
          <w:szCs w:val="28"/>
          <w:lang w:eastAsia="ru-RU"/>
        </w:rPr>
        <w:softHyphen/>
      </w:r>
      <w:r w:rsidRPr="007B3BAE">
        <w:rPr>
          <w:rFonts w:ascii="Times New Roman" w:eastAsia="Times New Roman" w:hAnsi="Times New Roman" w:cs="Times New Roman"/>
          <w:color w:val="424242"/>
          <w:sz w:val="28"/>
          <w:szCs w:val="28"/>
          <w:lang w:eastAsia="ru-RU"/>
        </w:rPr>
        <w:t>конкурсы с</w:t>
      </w:r>
      <w:r w:rsidR="00E51C80">
        <w:rPr>
          <w:rFonts w:ascii="Times New Roman" w:eastAsia="Times New Roman" w:hAnsi="Times New Roman" w:cs="Times New Roman"/>
          <w:b/>
          <w:bCs/>
          <w:color w:val="424242"/>
          <w:sz w:val="28"/>
          <w:szCs w:val="28"/>
          <w:lang w:eastAsia="ru-RU"/>
        </w:rPr>
        <w:t xml:space="preserve"> </w:t>
      </w:r>
      <w:r w:rsidRPr="007B3BAE">
        <w:rPr>
          <w:rFonts w:ascii="Times New Roman" w:eastAsia="Times New Roman" w:hAnsi="Times New Roman" w:cs="Times New Roman"/>
          <w:color w:val="424242"/>
          <w:sz w:val="28"/>
          <w:szCs w:val="28"/>
          <w:lang w:eastAsia="ru-RU"/>
        </w:rPr>
        <w:t xml:space="preserve">обязательным награждением наиболее отличившихся </w:t>
      </w:r>
      <w:r w:rsidRPr="007B3BAE">
        <w:rPr>
          <w:rFonts w:ascii="Times New Roman" w:eastAsia="Times New Roman" w:hAnsi="Times New Roman" w:cs="Times New Roman"/>
          <w:color w:val="424242"/>
          <w:sz w:val="28"/>
          <w:szCs w:val="28"/>
          <w:lang w:eastAsia="ru-RU"/>
        </w:rPr>
        <w:lastRenderedPageBreak/>
        <w:t>участников или лучших образцов товаров и услуг</w:t>
      </w:r>
      <w:r w:rsidRPr="00B05B58">
        <w:rPr>
          <w:rFonts w:ascii="Times New Roman" w:eastAsia="Times New Roman" w:hAnsi="Times New Roman" w:cs="Times New Roman"/>
          <w:b/>
          <w:bCs/>
          <w:color w:val="424242"/>
          <w:sz w:val="28"/>
          <w:szCs w:val="28"/>
          <w:lang w:eastAsia="ru-RU"/>
        </w:rPr>
        <w:t>,</w:t>
      </w:r>
      <w:r w:rsidR="00E51C80">
        <w:rPr>
          <w:rFonts w:ascii="Times New Roman" w:eastAsia="Times New Roman" w:hAnsi="Times New Roman" w:cs="Times New Roman"/>
          <w:b/>
          <w:bCs/>
          <w:color w:val="424242"/>
          <w:sz w:val="28"/>
          <w:szCs w:val="28"/>
          <w:lang w:eastAsia="ru-RU"/>
        </w:rPr>
        <w:t xml:space="preserve"> </w:t>
      </w:r>
      <w:r w:rsidRPr="007B3BAE">
        <w:rPr>
          <w:rFonts w:ascii="Times New Roman" w:eastAsia="Times New Roman" w:hAnsi="Times New Roman" w:cs="Times New Roman"/>
          <w:color w:val="424242"/>
          <w:sz w:val="28"/>
          <w:szCs w:val="28"/>
          <w:lang w:eastAsia="ru-RU"/>
        </w:rPr>
        <w:t>представленных в экспозициях</w:t>
      </w:r>
      <w:r w:rsidRPr="00B05B58">
        <w:rPr>
          <w:rFonts w:ascii="Times New Roman" w:eastAsia="Times New Roman" w:hAnsi="Times New Roman" w:cs="Times New Roman"/>
          <w:b/>
          <w:bCs/>
          <w:color w:val="424242"/>
          <w:sz w:val="28"/>
          <w:szCs w:val="28"/>
          <w:lang w:eastAsia="ru-RU"/>
        </w:rPr>
        <w:t>.</w:t>
      </w:r>
      <w:r w:rsidR="00E51C80">
        <w:rPr>
          <w:rFonts w:ascii="Times New Roman" w:eastAsia="Times New Roman" w:hAnsi="Times New Roman" w:cs="Times New Roman"/>
          <w:b/>
          <w:bCs/>
          <w:color w:val="424242"/>
          <w:sz w:val="28"/>
          <w:szCs w:val="28"/>
          <w:lang w:eastAsia="ru-RU"/>
        </w:rPr>
        <w:t xml:space="preserve"> </w:t>
      </w:r>
    </w:p>
    <w:p w:rsidR="00AE0F3A" w:rsidRDefault="00AE0F3A" w:rsidP="00E51C80">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w:t>
      </w:r>
      <w:r w:rsidR="007B3BAE" w:rsidRPr="007B3BAE">
        <w:rPr>
          <w:rFonts w:ascii="Times New Roman" w:eastAsia="Times New Roman" w:hAnsi="Times New Roman" w:cs="Times New Roman"/>
          <w:color w:val="424242"/>
          <w:sz w:val="28"/>
          <w:szCs w:val="28"/>
          <w:lang w:eastAsia="ru-RU"/>
        </w:rPr>
        <w:t xml:space="preserve"> рамках выставки</w:t>
      </w:r>
      <w:r>
        <w:rPr>
          <w:rFonts w:ascii="Times New Roman" w:eastAsia="Times New Roman" w:hAnsi="Times New Roman" w:cs="Times New Roman"/>
          <w:color w:val="424242"/>
          <w:sz w:val="28"/>
          <w:szCs w:val="28"/>
          <w:lang w:eastAsia="ru-RU"/>
        </w:rPr>
        <w:t xml:space="preserve"> проводятся</w:t>
      </w:r>
    </w:p>
    <w:p w:rsidR="00AE0F3A" w:rsidRDefault="00AE0F3A" w:rsidP="00E51C80">
      <w:pPr>
        <w:spacing w:after="0" w:line="360" w:lineRule="auto"/>
        <w:ind w:firstLine="708"/>
        <w:jc w:val="both"/>
        <w:rPr>
          <w:rFonts w:ascii="Times New Roman" w:eastAsia="Times New Roman" w:hAnsi="Times New Roman" w:cs="Times New Roman"/>
          <w:b/>
          <w:bCs/>
          <w:color w:val="424242"/>
          <w:sz w:val="28"/>
          <w:szCs w:val="28"/>
          <w:lang w:eastAsia="ru-RU"/>
        </w:rPr>
      </w:pPr>
      <w:r>
        <w:rPr>
          <w:rFonts w:ascii="Times New Roman" w:eastAsia="Times New Roman" w:hAnsi="Times New Roman" w:cs="Times New Roman"/>
          <w:color w:val="424242"/>
          <w:sz w:val="28"/>
          <w:szCs w:val="28"/>
          <w:lang w:eastAsia="ru-RU"/>
        </w:rPr>
        <w:t>-</w:t>
      </w:r>
      <w:r w:rsidR="007B3BAE" w:rsidRPr="007B3BAE">
        <w:rPr>
          <w:rFonts w:ascii="Times New Roman" w:eastAsia="Times New Roman" w:hAnsi="Times New Roman" w:cs="Times New Roman"/>
          <w:color w:val="424242"/>
          <w:sz w:val="28"/>
          <w:szCs w:val="28"/>
          <w:lang w:eastAsia="ru-RU"/>
        </w:rPr>
        <w:t xml:space="preserve"> смотры</w:t>
      </w:r>
      <w:r w:rsidR="007B3BAE" w:rsidRPr="00B05B58">
        <w:rPr>
          <w:rFonts w:ascii="Times New Roman" w:eastAsia="Times New Roman" w:hAnsi="Times New Roman" w:cs="Times New Roman"/>
          <w:b/>
          <w:bCs/>
          <w:color w:val="424242"/>
          <w:sz w:val="28"/>
          <w:szCs w:val="28"/>
          <w:lang w:eastAsia="ru-RU"/>
        </w:rPr>
        <w:t>-</w:t>
      </w:r>
      <w:r w:rsidR="007B3BAE" w:rsidRPr="007B3BAE">
        <w:rPr>
          <w:rFonts w:ascii="Times New Roman" w:eastAsia="Times New Roman" w:hAnsi="Times New Roman" w:cs="Times New Roman"/>
          <w:color w:val="424242"/>
          <w:sz w:val="28"/>
          <w:szCs w:val="28"/>
          <w:lang w:eastAsia="ru-RU"/>
        </w:rPr>
        <w:t>конкурсы лучших экспонатов</w:t>
      </w:r>
      <w:r w:rsidR="007B3BAE" w:rsidRPr="00B05B58">
        <w:rPr>
          <w:rFonts w:ascii="Times New Roman" w:eastAsia="Times New Roman" w:hAnsi="Times New Roman" w:cs="Times New Roman"/>
          <w:b/>
          <w:bCs/>
          <w:color w:val="424242"/>
          <w:sz w:val="28"/>
          <w:szCs w:val="28"/>
          <w:lang w:eastAsia="ru-RU"/>
        </w:rPr>
        <w:t>,</w:t>
      </w:r>
      <w:r w:rsidR="00246068">
        <w:rPr>
          <w:rFonts w:ascii="Times New Roman" w:eastAsia="Times New Roman" w:hAnsi="Times New Roman" w:cs="Times New Roman"/>
          <w:b/>
          <w:bCs/>
          <w:color w:val="424242"/>
          <w:sz w:val="28"/>
          <w:szCs w:val="28"/>
          <w:lang w:eastAsia="ru-RU"/>
        </w:rPr>
        <w:t xml:space="preserve"> </w:t>
      </w:r>
    </w:p>
    <w:p w:rsidR="00AE0F3A" w:rsidRDefault="00AE0F3A" w:rsidP="00E51C80">
      <w:pPr>
        <w:spacing w:after="0" w:line="360" w:lineRule="auto"/>
        <w:ind w:firstLine="708"/>
        <w:jc w:val="both"/>
        <w:rPr>
          <w:rFonts w:ascii="Times New Roman" w:eastAsia="Times New Roman" w:hAnsi="Times New Roman" w:cs="Times New Roman"/>
          <w:b/>
          <w:bCs/>
          <w:color w:val="424242"/>
          <w:sz w:val="28"/>
          <w:szCs w:val="28"/>
          <w:lang w:eastAsia="ru-RU"/>
        </w:rPr>
      </w:pPr>
      <w:r>
        <w:rPr>
          <w:rFonts w:ascii="Times New Roman" w:eastAsia="Times New Roman" w:hAnsi="Times New Roman" w:cs="Times New Roman"/>
          <w:b/>
          <w:bCs/>
          <w:color w:val="424242"/>
          <w:sz w:val="28"/>
          <w:szCs w:val="28"/>
          <w:lang w:eastAsia="ru-RU"/>
        </w:rPr>
        <w:t xml:space="preserve">- </w:t>
      </w:r>
      <w:r w:rsidR="007B3BAE" w:rsidRPr="007B3BAE">
        <w:rPr>
          <w:rFonts w:ascii="Times New Roman" w:eastAsia="Times New Roman" w:hAnsi="Times New Roman" w:cs="Times New Roman"/>
          <w:color w:val="424242"/>
          <w:sz w:val="28"/>
          <w:szCs w:val="28"/>
          <w:lang w:eastAsia="ru-RU"/>
        </w:rPr>
        <w:t>конкурсы на лучшую организацию экспозиций</w:t>
      </w:r>
      <w:r w:rsidR="007B3BAE" w:rsidRPr="00B05B58">
        <w:rPr>
          <w:rFonts w:ascii="Times New Roman" w:eastAsia="Times New Roman" w:hAnsi="Times New Roman" w:cs="Times New Roman"/>
          <w:b/>
          <w:bCs/>
          <w:color w:val="424242"/>
          <w:sz w:val="28"/>
          <w:szCs w:val="28"/>
          <w:lang w:eastAsia="ru-RU"/>
        </w:rPr>
        <w:t>,</w:t>
      </w:r>
      <w:r w:rsidR="00246068">
        <w:rPr>
          <w:rFonts w:ascii="Times New Roman" w:eastAsia="Times New Roman" w:hAnsi="Times New Roman" w:cs="Times New Roman"/>
          <w:b/>
          <w:bCs/>
          <w:color w:val="424242"/>
          <w:sz w:val="28"/>
          <w:szCs w:val="28"/>
          <w:lang w:eastAsia="ru-RU"/>
        </w:rPr>
        <w:t xml:space="preserve"> </w:t>
      </w:r>
    </w:p>
    <w:p w:rsidR="00AE0F3A" w:rsidRDefault="00AE0F3A" w:rsidP="00E51C80">
      <w:pPr>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 xml:space="preserve">- </w:t>
      </w:r>
      <w:r w:rsidRPr="00AE0F3A">
        <w:rPr>
          <w:rFonts w:ascii="Times New Roman" w:eastAsia="Times New Roman" w:hAnsi="Times New Roman" w:cs="Times New Roman"/>
          <w:bCs/>
          <w:color w:val="424242"/>
          <w:sz w:val="28"/>
          <w:szCs w:val="28"/>
          <w:lang w:eastAsia="ru-RU"/>
        </w:rPr>
        <w:t>конкурсы на</w:t>
      </w:r>
      <w:r>
        <w:rPr>
          <w:rFonts w:ascii="Times New Roman" w:eastAsia="Times New Roman" w:hAnsi="Times New Roman" w:cs="Times New Roman"/>
          <w:bCs/>
          <w:color w:val="424242"/>
          <w:sz w:val="28"/>
          <w:szCs w:val="28"/>
          <w:lang w:eastAsia="ru-RU"/>
        </w:rPr>
        <w:t xml:space="preserve"> </w:t>
      </w:r>
      <w:r w:rsidRPr="007B3BAE">
        <w:rPr>
          <w:rFonts w:ascii="Times New Roman" w:eastAsia="Times New Roman" w:hAnsi="Times New Roman" w:cs="Times New Roman"/>
          <w:color w:val="424242"/>
          <w:sz w:val="28"/>
          <w:szCs w:val="28"/>
          <w:lang w:eastAsia="ru-RU"/>
        </w:rPr>
        <w:t xml:space="preserve">лучшую организацию </w:t>
      </w:r>
      <w:r w:rsidR="007B3BAE" w:rsidRPr="00AE0F3A">
        <w:rPr>
          <w:rFonts w:ascii="Times New Roman" w:eastAsia="Times New Roman" w:hAnsi="Times New Roman" w:cs="Times New Roman"/>
          <w:color w:val="424242"/>
          <w:sz w:val="28"/>
          <w:szCs w:val="28"/>
          <w:lang w:eastAsia="ru-RU"/>
        </w:rPr>
        <w:t xml:space="preserve">рекламной </w:t>
      </w:r>
      <w:r w:rsidR="007B3BAE" w:rsidRPr="007B3BAE">
        <w:rPr>
          <w:rFonts w:ascii="Times New Roman" w:eastAsia="Times New Roman" w:hAnsi="Times New Roman" w:cs="Times New Roman"/>
          <w:color w:val="424242"/>
          <w:sz w:val="28"/>
          <w:szCs w:val="28"/>
          <w:lang w:eastAsia="ru-RU"/>
        </w:rPr>
        <w:t xml:space="preserve">работы </w:t>
      </w:r>
    </w:p>
    <w:p w:rsidR="00AE0F3A" w:rsidRDefault="00AE0F3A" w:rsidP="00E51C80">
      <w:pPr>
        <w:spacing w:after="0" w:line="360" w:lineRule="auto"/>
        <w:ind w:firstLine="708"/>
        <w:jc w:val="both"/>
        <w:rPr>
          <w:rFonts w:ascii="Times New Roman" w:eastAsia="Times New Roman" w:hAnsi="Times New Roman" w:cs="Times New Roman"/>
          <w:b/>
          <w:bCs/>
          <w:color w:val="424242"/>
          <w:sz w:val="28"/>
          <w:szCs w:val="28"/>
          <w:lang w:eastAsia="ru-RU"/>
        </w:rPr>
      </w:pPr>
      <w:r>
        <w:rPr>
          <w:rFonts w:ascii="Times New Roman" w:eastAsia="Times New Roman" w:hAnsi="Times New Roman" w:cs="Times New Roman"/>
          <w:color w:val="424242"/>
          <w:sz w:val="28"/>
          <w:szCs w:val="28"/>
          <w:lang w:eastAsia="ru-RU"/>
        </w:rPr>
        <w:t xml:space="preserve">Они </w:t>
      </w:r>
      <w:r w:rsidR="007B3BAE" w:rsidRPr="007B3BAE">
        <w:rPr>
          <w:rFonts w:ascii="Times New Roman" w:eastAsia="Times New Roman" w:hAnsi="Times New Roman" w:cs="Times New Roman"/>
          <w:color w:val="424242"/>
          <w:sz w:val="28"/>
          <w:szCs w:val="28"/>
          <w:lang w:eastAsia="ru-RU"/>
        </w:rPr>
        <w:t>регулируются специально разрабатываемыми положениями о конкурсах</w:t>
      </w:r>
      <w:r w:rsidR="007B3BAE" w:rsidRPr="00B05B58">
        <w:rPr>
          <w:rFonts w:ascii="Times New Roman" w:eastAsia="Times New Roman" w:hAnsi="Times New Roman" w:cs="Times New Roman"/>
          <w:b/>
          <w:bCs/>
          <w:color w:val="424242"/>
          <w:sz w:val="28"/>
          <w:szCs w:val="28"/>
          <w:lang w:eastAsia="ru-RU"/>
        </w:rPr>
        <w:t>,</w:t>
      </w:r>
      <w:r w:rsidR="00246068">
        <w:rPr>
          <w:rFonts w:ascii="Times New Roman" w:eastAsia="Times New Roman" w:hAnsi="Times New Roman" w:cs="Times New Roman"/>
          <w:b/>
          <w:bCs/>
          <w:color w:val="424242"/>
          <w:sz w:val="28"/>
          <w:szCs w:val="28"/>
          <w:lang w:eastAsia="ru-RU"/>
        </w:rPr>
        <w:t xml:space="preserve"> </w:t>
      </w:r>
      <w:r w:rsidR="007B3BAE" w:rsidRPr="007B3BAE">
        <w:rPr>
          <w:rFonts w:ascii="Times New Roman" w:eastAsia="Times New Roman" w:hAnsi="Times New Roman" w:cs="Times New Roman"/>
          <w:color w:val="424242"/>
          <w:sz w:val="28"/>
          <w:szCs w:val="28"/>
          <w:lang w:eastAsia="ru-RU"/>
        </w:rPr>
        <w:t>награждениях и поощрениях участников выставки</w:t>
      </w:r>
      <w:r w:rsidR="007B3BAE" w:rsidRPr="00B05B58">
        <w:rPr>
          <w:rFonts w:ascii="Times New Roman" w:eastAsia="Times New Roman" w:hAnsi="Times New Roman" w:cs="Times New Roman"/>
          <w:b/>
          <w:bCs/>
          <w:color w:val="424242"/>
          <w:sz w:val="28"/>
          <w:szCs w:val="28"/>
          <w:lang w:eastAsia="ru-RU"/>
        </w:rPr>
        <w:t>.</w:t>
      </w:r>
      <w:r w:rsidR="00246068">
        <w:rPr>
          <w:rFonts w:ascii="Times New Roman" w:eastAsia="Times New Roman" w:hAnsi="Times New Roman" w:cs="Times New Roman"/>
          <w:b/>
          <w:bCs/>
          <w:color w:val="424242"/>
          <w:sz w:val="28"/>
          <w:szCs w:val="28"/>
          <w:lang w:eastAsia="ru-RU"/>
        </w:rPr>
        <w:t xml:space="preserve"> </w:t>
      </w:r>
      <w:r w:rsidR="007B3BAE" w:rsidRPr="007B3BAE">
        <w:rPr>
          <w:rFonts w:ascii="Times New Roman" w:eastAsia="Times New Roman" w:hAnsi="Times New Roman" w:cs="Times New Roman"/>
          <w:color w:val="424242"/>
          <w:sz w:val="28"/>
          <w:szCs w:val="28"/>
          <w:lang w:eastAsia="ru-RU"/>
        </w:rPr>
        <w:t xml:space="preserve">Все </w:t>
      </w:r>
      <w:r>
        <w:rPr>
          <w:rFonts w:ascii="Times New Roman" w:eastAsia="Times New Roman" w:hAnsi="Times New Roman" w:cs="Times New Roman"/>
          <w:color w:val="424242"/>
          <w:sz w:val="28"/>
          <w:szCs w:val="28"/>
          <w:lang w:eastAsia="ru-RU"/>
        </w:rPr>
        <w:t>положения</w:t>
      </w:r>
      <w:r w:rsidR="007B3BAE" w:rsidRPr="007B3BAE">
        <w:rPr>
          <w:rFonts w:ascii="Times New Roman" w:eastAsia="Times New Roman" w:hAnsi="Times New Roman" w:cs="Times New Roman"/>
          <w:color w:val="424242"/>
          <w:sz w:val="28"/>
          <w:szCs w:val="28"/>
          <w:lang w:eastAsia="ru-RU"/>
        </w:rPr>
        <w:t xml:space="preserve"> утверждает оргкомитет выставки</w:t>
      </w:r>
      <w:r w:rsidR="007B3BAE" w:rsidRPr="00B05B58">
        <w:rPr>
          <w:rFonts w:ascii="Times New Roman" w:eastAsia="Times New Roman" w:hAnsi="Times New Roman" w:cs="Times New Roman"/>
          <w:b/>
          <w:bCs/>
          <w:color w:val="424242"/>
          <w:sz w:val="28"/>
          <w:szCs w:val="28"/>
          <w:lang w:eastAsia="ru-RU"/>
        </w:rPr>
        <w:t>.</w:t>
      </w:r>
      <w:r>
        <w:rPr>
          <w:rFonts w:ascii="Times New Roman" w:eastAsia="Times New Roman" w:hAnsi="Times New Roman" w:cs="Times New Roman"/>
          <w:b/>
          <w:bCs/>
          <w:color w:val="424242"/>
          <w:sz w:val="28"/>
          <w:szCs w:val="28"/>
          <w:lang w:eastAsia="ru-RU"/>
        </w:rPr>
        <w:t xml:space="preserve"> </w:t>
      </w:r>
    </w:p>
    <w:p w:rsidR="00AE0F3A" w:rsidRDefault="007B3BAE" w:rsidP="00E51C80">
      <w:pPr>
        <w:spacing w:after="0" w:line="360" w:lineRule="auto"/>
        <w:ind w:firstLine="708"/>
        <w:jc w:val="both"/>
        <w:rPr>
          <w:rFonts w:ascii="Times New Roman" w:eastAsia="Times New Roman" w:hAnsi="Times New Roman" w:cs="Times New Roman"/>
          <w:b/>
          <w:bCs/>
          <w:color w:val="424242"/>
          <w:sz w:val="28"/>
          <w:szCs w:val="28"/>
          <w:lang w:eastAsia="ru-RU"/>
        </w:rPr>
      </w:pPr>
      <w:r w:rsidRPr="007B3BAE">
        <w:rPr>
          <w:rFonts w:ascii="Times New Roman" w:eastAsia="Times New Roman" w:hAnsi="Times New Roman" w:cs="Times New Roman"/>
          <w:color w:val="424242"/>
          <w:sz w:val="28"/>
          <w:szCs w:val="28"/>
          <w:lang w:eastAsia="ru-RU"/>
        </w:rPr>
        <w:t>Для организации смотров</w:t>
      </w:r>
      <w:r w:rsidRPr="00B05B58">
        <w:rPr>
          <w:rFonts w:ascii="Times New Roman" w:eastAsia="Times New Roman" w:hAnsi="Times New Roman" w:cs="Times New Roman"/>
          <w:b/>
          <w:bCs/>
          <w:color w:val="424242"/>
          <w:sz w:val="28"/>
          <w:szCs w:val="28"/>
          <w:lang w:eastAsia="ru-RU"/>
        </w:rPr>
        <w:t>-</w:t>
      </w:r>
      <w:r w:rsidRPr="007B3BAE">
        <w:rPr>
          <w:rFonts w:ascii="Times New Roman" w:eastAsia="Times New Roman" w:hAnsi="Times New Roman" w:cs="Times New Roman"/>
          <w:color w:val="424242"/>
          <w:sz w:val="28"/>
          <w:szCs w:val="28"/>
          <w:lang w:eastAsia="ru-RU"/>
        </w:rPr>
        <w:t xml:space="preserve">конкурсов </w:t>
      </w:r>
      <w:r w:rsidRPr="00AE0F3A">
        <w:rPr>
          <w:rFonts w:ascii="Times New Roman" w:eastAsia="Times New Roman" w:hAnsi="Times New Roman" w:cs="Times New Roman"/>
          <w:b/>
          <w:color w:val="424242"/>
          <w:sz w:val="28"/>
          <w:szCs w:val="28"/>
          <w:lang w:eastAsia="ru-RU"/>
        </w:rPr>
        <w:t xml:space="preserve">создаются конкурсные </w:t>
      </w:r>
      <w:r w:rsidRPr="00AE0F3A">
        <w:rPr>
          <w:rFonts w:ascii="Times New Roman" w:eastAsia="Times New Roman" w:hAnsi="Times New Roman" w:cs="Times New Roman"/>
          <w:b/>
          <w:i/>
          <w:color w:val="424242"/>
          <w:sz w:val="28"/>
          <w:szCs w:val="28"/>
          <w:lang w:eastAsia="ru-RU"/>
        </w:rPr>
        <w:t>комиссии и экспертные группы</w:t>
      </w:r>
      <w:r w:rsidRPr="00B05B58">
        <w:rPr>
          <w:rFonts w:ascii="Times New Roman" w:eastAsia="Times New Roman" w:hAnsi="Times New Roman" w:cs="Times New Roman"/>
          <w:b/>
          <w:bCs/>
          <w:color w:val="424242"/>
          <w:sz w:val="28"/>
          <w:szCs w:val="28"/>
          <w:lang w:eastAsia="ru-RU"/>
        </w:rPr>
        <w:t>,</w:t>
      </w:r>
      <w:r w:rsidR="00AE0F3A">
        <w:rPr>
          <w:rFonts w:ascii="Times New Roman" w:eastAsia="Times New Roman" w:hAnsi="Times New Roman" w:cs="Times New Roman"/>
          <w:b/>
          <w:bCs/>
          <w:color w:val="424242"/>
          <w:sz w:val="28"/>
          <w:szCs w:val="28"/>
          <w:lang w:eastAsia="ru-RU"/>
        </w:rPr>
        <w:t xml:space="preserve"> </w:t>
      </w:r>
      <w:r w:rsidRPr="007B3BAE">
        <w:rPr>
          <w:rFonts w:ascii="Times New Roman" w:eastAsia="Times New Roman" w:hAnsi="Times New Roman" w:cs="Times New Roman"/>
          <w:color w:val="424242"/>
          <w:sz w:val="28"/>
          <w:szCs w:val="28"/>
          <w:lang w:eastAsia="ru-RU"/>
        </w:rPr>
        <w:t>в состав которых включаются специалисты</w:t>
      </w:r>
      <w:r w:rsidR="00AE0F3A">
        <w:rPr>
          <w:rFonts w:ascii="Times New Roman" w:eastAsia="Times New Roman" w:hAnsi="Times New Roman" w:cs="Times New Roman"/>
          <w:color w:val="424242"/>
          <w:sz w:val="28"/>
          <w:szCs w:val="28"/>
          <w:lang w:eastAsia="ru-RU"/>
        </w:rPr>
        <w:t>-</w:t>
      </w:r>
      <w:r w:rsidRPr="00B05B58">
        <w:rPr>
          <w:rFonts w:ascii="Times New Roman" w:eastAsia="Times New Roman" w:hAnsi="Times New Roman" w:cs="Times New Roman"/>
          <w:b/>
          <w:bCs/>
          <w:color w:val="424242"/>
          <w:sz w:val="28"/>
          <w:szCs w:val="28"/>
          <w:lang w:eastAsia="ru-RU"/>
        </w:rPr>
        <w:softHyphen/>
      </w:r>
      <w:r w:rsidRPr="007B3BAE">
        <w:rPr>
          <w:rFonts w:ascii="Times New Roman" w:eastAsia="Times New Roman" w:hAnsi="Times New Roman" w:cs="Times New Roman"/>
          <w:color w:val="424242"/>
          <w:sz w:val="28"/>
          <w:szCs w:val="28"/>
          <w:lang w:eastAsia="ru-RU"/>
        </w:rPr>
        <w:t>эксперты по определенным проблемам</w:t>
      </w:r>
      <w:r w:rsidRPr="00B05B58">
        <w:rPr>
          <w:rFonts w:ascii="Times New Roman" w:eastAsia="Times New Roman" w:hAnsi="Times New Roman" w:cs="Times New Roman"/>
          <w:b/>
          <w:bCs/>
          <w:color w:val="424242"/>
          <w:sz w:val="28"/>
          <w:szCs w:val="28"/>
          <w:lang w:eastAsia="ru-RU"/>
        </w:rPr>
        <w:t>.</w:t>
      </w:r>
    </w:p>
    <w:p w:rsidR="00AE0F3A" w:rsidRDefault="007B3BAE" w:rsidP="00E51C80">
      <w:pPr>
        <w:spacing w:after="0" w:line="360" w:lineRule="auto"/>
        <w:ind w:firstLine="708"/>
        <w:jc w:val="both"/>
        <w:rPr>
          <w:rFonts w:ascii="Times New Roman" w:eastAsia="Times New Roman" w:hAnsi="Times New Roman" w:cs="Times New Roman"/>
          <w:b/>
          <w:bCs/>
          <w:color w:val="424242"/>
          <w:sz w:val="28"/>
          <w:szCs w:val="28"/>
          <w:lang w:eastAsia="ru-RU"/>
        </w:rPr>
      </w:pPr>
      <w:r w:rsidRPr="00AE0F3A">
        <w:rPr>
          <w:rFonts w:ascii="Times New Roman" w:eastAsia="Times New Roman" w:hAnsi="Times New Roman" w:cs="Times New Roman"/>
          <w:b/>
          <w:i/>
          <w:color w:val="424242"/>
          <w:sz w:val="28"/>
          <w:szCs w:val="28"/>
          <w:lang w:eastAsia="ru-RU"/>
        </w:rPr>
        <w:t>Работа жюри</w:t>
      </w:r>
      <w:r w:rsidRPr="00B05B58">
        <w:rPr>
          <w:rFonts w:ascii="Times New Roman" w:eastAsia="Times New Roman" w:hAnsi="Times New Roman" w:cs="Times New Roman"/>
          <w:b/>
          <w:bCs/>
          <w:color w:val="424242"/>
          <w:sz w:val="28"/>
          <w:szCs w:val="28"/>
          <w:lang w:eastAsia="ru-RU"/>
        </w:rPr>
        <w:t>,</w:t>
      </w:r>
      <w:r w:rsidR="00AE0F3A">
        <w:rPr>
          <w:rFonts w:ascii="Times New Roman" w:eastAsia="Times New Roman" w:hAnsi="Times New Roman" w:cs="Times New Roman"/>
          <w:b/>
          <w:bCs/>
          <w:color w:val="424242"/>
          <w:sz w:val="28"/>
          <w:szCs w:val="28"/>
          <w:lang w:eastAsia="ru-RU"/>
        </w:rPr>
        <w:t xml:space="preserve"> </w:t>
      </w:r>
      <w:r w:rsidRPr="007B3BAE">
        <w:rPr>
          <w:rFonts w:ascii="Times New Roman" w:eastAsia="Times New Roman" w:hAnsi="Times New Roman" w:cs="Times New Roman"/>
          <w:color w:val="424242"/>
          <w:sz w:val="28"/>
          <w:szCs w:val="28"/>
          <w:lang w:eastAsia="ru-RU"/>
        </w:rPr>
        <w:t xml:space="preserve">конкурсных комиссий и экспертных групп заключается </w:t>
      </w:r>
      <w:r w:rsidRPr="00AE0F3A">
        <w:rPr>
          <w:rFonts w:ascii="Times New Roman" w:eastAsia="Times New Roman" w:hAnsi="Times New Roman" w:cs="Times New Roman"/>
          <w:b/>
          <w:i/>
          <w:color w:val="424242"/>
          <w:sz w:val="28"/>
          <w:szCs w:val="28"/>
          <w:lang w:eastAsia="ru-RU"/>
        </w:rPr>
        <w:t>в изучении выставленных образцов</w:t>
      </w:r>
      <w:r w:rsidRPr="00AE0F3A">
        <w:rPr>
          <w:rFonts w:ascii="Times New Roman" w:eastAsia="Times New Roman" w:hAnsi="Times New Roman" w:cs="Times New Roman"/>
          <w:b/>
          <w:bCs/>
          <w:i/>
          <w:color w:val="424242"/>
          <w:sz w:val="28"/>
          <w:szCs w:val="28"/>
          <w:lang w:eastAsia="ru-RU"/>
        </w:rPr>
        <w:t>,</w:t>
      </w:r>
      <w:r w:rsidR="00AE0F3A" w:rsidRPr="00AE0F3A">
        <w:rPr>
          <w:rFonts w:ascii="Times New Roman" w:eastAsia="Times New Roman" w:hAnsi="Times New Roman" w:cs="Times New Roman"/>
          <w:b/>
          <w:bCs/>
          <w:i/>
          <w:color w:val="424242"/>
          <w:sz w:val="28"/>
          <w:szCs w:val="28"/>
          <w:lang w:eastAsia="ru-RU"/>
        </w:rPr>
        <w:t xml:space="preserve"> </w:t>
      </w:r>
      <w:r w:rsidRPr="00AE0F3A">
        <w:rPr>
          <w:rFonts w:ascii="Times New Roman" w:eastAsia="Times New Roman" w:hAnsi="Times New Roman" w:cs="Times New Roman"/>
          <w:b/>
          <w:i/>
          <w:color w:val="424242"/>
          <w:sz w:val="28"/>
          <w:szCs w:val="28"/>
          <w:lang w:eastAsia="ru-RU"/>
        </w:rPr>
        <w:t>в отборе претендентов на награды</w:t>
      </w:r>
      <w:r w:rsidRPr="007B3BAE">
        <w:rPr>
          <w:rFonts w:ascii="Times New Roman" w:eastAsia="Times New Roman" w:hAnsi="Times New Roman" w:cs="Times New Roman"/>
          <w:color w:val="424242"/>
          <w:sz w:val="28"/>
          <w:szCs w:val="28"/>
          <w:lang w:eastAsia="ru-RU"/>
        </w:rPr>
        <w:t xml:space="preserve"> и составлении их перечней по различным разделам конкурса или номинациям</w:t>
      </w:r>
      <w:r w:rsidRPr="00B05B58">
        <w:rPr>
          <w:rFonts w:ascii="Times New Roman" w:eastAsia="Times New Roman" w:hAnsi="Times New Roman" w:cs="Times New Roman"/>
          <w:b/>
          <w:bCs/>
          <w:color w:val="424242"/>
          <w:sz w:val="28"/>
          <w:szCs w:val="28"/>
          <w:lang w:eastAsia="ru-RU"/>
        </w:rPr>
        <w:t>.</w:t>
      </w:r>
    </w:p>
    <w:p w:rsidR="00AE0F3A" w:rsidRPr="00AE0F3A" w:rsidRDefault="007B3BAE" w:rsidP="00E51C80">
      <w:pPr>
        <w:spacing w:after="0" w:line="360" w:lineRule="auto"/>
        <w:ind w:firstLine="708"/>
        <w:jc w:val="both"/>
        <w:rPr>
          <w:rFonts w:ascii="Times New Roman" w:eastAsia="Times New Roman" w:hAnsi="Times New Roman" w:cs="Times New Roman"/>
          <w:b/>
          <w:i/>
          <w:color w:val="424242"/>
          <w:sz w:val="28"/>
          <w:szCs w:val="28"/>
          <w:lang w:eastAsia="ru-RU"/>
        </w:rPr>
      </w:pPr>
      <w:r w:rsidRPr="00AE0F3A">
        <w:rPr>
          <w:rFonts w:ascii="Times New Roman" w:eastAsia="Times New Roman" w:hAnsi="Times New Roman" w:cs="Times New Roman"/>
          <w:b/>
          <w:i/>
          <w:color w:val="424242"/>
          <w:sz w:val="28"/>
          <w:szCs w:val="28"/>
          <w:lang w:eastAsia="ru-RU"/>
        </w:rPr>
        <w:t xml:space="preserve">Жюри и экспертные группы на своих заседаниях </w:t>
      </w:r>
    </w:p>
    <w:p w:rsidR="00AE0F3A" w:rsidRDefault="00AE0F3A" w:rsidP="00E51C80">
      <w:pPr>
        <w:spacing w:after="0" w:line="360" w:lineRule="auto"/>
        <w:ind w:firstLine="708"/>
        <w:jc w:val="both"/>
        <w:rPr>
          <w:rFonts w:ascii="Times New Roman" w:eastAsia="Times New Roman" w:hAnsi="Times New Roman" w:cs="Times New Roman"/>
          <w:b/>
          <w:bCs/>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7B3BAE" w:rsidRPr="007B3BAE">
        <w:rPr>
          <w:rFonts w:ascii="Times New Roman" w:eastAsia="Times New Roman" w:hAnsi="Times New Roman" w:cs="Times New Roman"/>
          <w:color w:val="424242"/>
          <w:sz w:val="28"/>
          <w:szCs w:val="28"/>
          <w:lang w:eastAsia="ru-RU"/>
        </w:rPr>
        <w:t>рассматривают по</w:t>
      </w:r>
      <w:r w:rsidR="007B3BAE" w:rsidRPr="00B05B58">
        <w:rPr>
          <w:rFonts w:ascii="Times New Roman" w:eastAsia="Times New Roman" w:hAnsi="Times New Roman" w:cs="Times New Roman"/>
          <w:b/>
          <w:bCs/>
          <w:color w:val="424242"/>
          <w:sz w:val="28"/>
          <w:szCs w:val="28"/>
          <w:lang w:eastAsia="ru-RU"/>
        </w:rPr>
        <w:softHyphen/>
      </w:r>
      <w:r w:rsidR="007B3BAE" w:rsidRPr="007B3BAE">
        <w:rPr>
          <w:rFonts w:ascii="Times New Roman" w:eastAsia="Times New Roman" w:hAnsi="Times New Roman" w:cs="Times New Roman"/>
          <w:color w:val="424242"/>
          <w:sz w:val="28"/>
          <w:szCs w:val="28"/>
          <w:lang w:eastAsia="ru-RU"/>
        </w:rPr>
        <w:t>ступившие предложения и обоснования в пользу выявленных высших научно</w:t>
      </w:r>
      <w:r w:rsidR="007B3BAE" w:rsidRPr="00B05B58">
        <w:rPr>
          <w:rFonts w:ascii="Times New Roman" w:eastAsia="Times New Roman" w:hAnsi="Times New Roman" w:cs="Times New Roman"/>
          <w:b/>
          <w:bCs/>
          <w:color w:val="424242"/>
          <w:sz w:val="28"/>
          <w:szCs w:val="28"/>
          <w:lang w:eastAsia="ru-RU"/>
        </w:rPr>
        <w:t>-</w:t>
      </w:r>
      <w:r w:rsidR="007B3BAE" w:rsidRPr="007B3BAE">
        <w:rPr>
          <w:rFonts w:ascii="Times New Roman" w:eastAsia="Times New Roman" w:hAnsi="Times New Roman" w:cs="Times New Roman"/>
          <w:color w:val="424242"/>
          <w:sz w:val="28"/>
          <w:szCs w:val="28"/>
          <w:lang w:eastAsia="ru-RU"/>
        </w:rPr>
        <w:t>технических достижений</w:t>
      </w:r>
      <w:r w:rsidR="007B3BAE" w:rsidRPr="00B05B58">
        <w:rPr>
          <w:rFonts w:ascii="Times New Roman" w:eastAsia="Times New Roman" w:hAnsi="Times New Roman" w:cs="Times New Roman"/>
          <w:b/>
          <w:bCs/>
          <w:color w:val="424242"/>
          <w:sz w:val="28"/>
          <w:szCs w:val="28"/>
          <w:lang w:eastAsia="ru-RU"/>
        </w:rPr>
        <w:t>,</w:t>
      </w:r>
      <w:r>
        <w:rPr>
          <w:rFonts w:ascii="Times New Roman" w:eastAsia="Times New Roman" w:hAnsi="Times New Roman" w:cs="Times New Roman"/>
          <w:b/>
          <w:bCs/>
          <w:color w:val="424242"/>
          <w:sz w:val="28"/>
          <w:szCs w:val="28"/>
          <w:lang w:eastAsia="ru-RU"/>
        </w:rPr>
        <w:t xml:space="preserve"> </w:t>
      </w:r>
      <w:r w:rsidR="007B3BAE" w:rsidRPr="007B3BAE">
        <w:rPr>
          <w:rFonts w:ascii="Times New Roman" w:eastAsia="Times New Roman" w:hAnsi="Times New Roman" w:cs="Times New Roman"/>
          <w:color w:val="424242"/>
          <w:sz w:val="28"/>
          <w:szCs w:val="28"/>
          <w:lang w:eastAsia="ru-RU"/>
        </w:rPr>
        <w:t>новых технологий</w:t>
      </w:r>
      <w:r>
        <w:rPr>
          <w:rFonts w:ascii="Times New Roman" w:eastAsia="Times New Roman" w:hAnsi="Times New Roman" w:cs="Times New Roman"/>
          <w:b/>
          <w:bCs/>
          <w:color w:val="424242"/>
          <w:sz w:val="28"/>
          <w:szCs w:val="28"/>
          <w:lang w:eastAsia="ru-RU"/>
        </w:rPr>
        <w:t xml:space="preserve">, </w:t>
      </w:r>
    </w:p>
    <w:p w:rsidR="00AE0F3A" w:rsidRDefault="00AE0F3A" w:rsidP="00E51C80">
      <w:pPr>
        <w:spacing w:after="0" w:line="360" w:lineRule="auto"/>
        <w:ind w:firstLine="708"/>
        <w:jc w:val="both"/>
        <w:rPr>
          <w:rFonts w:ascii="Times New Roman" w:eastAsia="Times New Roman" w:hAnsi="Times New Roman" w:cs="Times New Roman"/>
          <w:b/>
          <w:bCs/>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7B3BAE" w:rsidRPr="007B3BAE">
        <w:rPr>
          <w:rFonts w:ascii="Times New Roman" w:eastAsia="Times New Roman" w:hAnsi="Times New Roman" w:cs="Times New Roman"/>
          <w:color w:val="424242"/>
          <w:sz w:val="28"/>
          <w:szCs w:val="28"/>
          <w:lang w:eastAsia="ru-RU"/>
        </w:rPr>
        <w:t>обсуждают различные точки зрения</w:t>
      </w:r>
      <w:r>
        <w:rPr>
          <w:rFonts w:ascii="Times New Roman" w:eastAsia="Times New Roman" w:hAnsi="Times New Roman" w:cs="Times New Roman"/>
          <w:b/>
          <w:bCs/>
          <w:color w:val="424242"/>
          <w:sz w:val="28"/>
          <w:szCs w:val="28"/>
          <w:lang w:eastAsia="ru-RU"/>
        </w:rPr>
        <w:t>,</w:t>
      </w:r>
    </w:p>
    <w:p w:rsidR="00AE0F3A" w:rsidRDefault="00AE0F3A" w:rsidP="00E51C80">
      <w:pPr>
        <w:spacing w:after="0" w:line="360" w:lineRule="auto"/>
        <w:ind w:firstLine="708"/>
        <w:jc w:val="both"/>
        <w:rPr>
          <w:rFonts w:ascii="Times New Roman" w:eastAsia="Times New Roman" w:hAnsi="Times New Roman" w:cs="Times New Roman"/>
          <w:b/>
          <w:bCs/>
          <w:color w:val="424242"/>
          <w:sz w:val="28"/>
          <w:szCs w:val="28"/>
          <w:lang w:eastAsia="ru-RU"/>
        </w:rPr>
      </w:pPr>
      <w:r>
        <w:rPr>
          <w:rFonts w:ascii="Times New Roman" w:eastAsia="Times New Roman" w:hAnsi="Times New Roman" w:cs="Times New Roman"/>
          <w:b/>
          <w:bCs/>
          <w:color w:val="424242"/>
          <w:sz w:val="28"/>
          <w:szCs w:val="28"/>
          <w:lang w:eastAsia="ru-RU"/>
        </w:rPr>
        <w:t>-</w:t>
      </w:r>
      <w:r w:rsidR="007B3BAE" w:rsidRPr="007B3BAE">
        <w:rPr>
          <w:rFonts w:ascii="Times New Roman" w:eastAsia="Times New Roman" w:hAnsi="Times New Roman" w:cs="Times New Roman"/>
          <w:color w:val="424242"/>
          <w:sz w:val="28"/>
          <w:szCs w:val="28"/>
          <w:lang w:eastAsia="ru-RU"/>
        </w:rPr>
        <w:t xml:space="preserve"> голосованием устанавливают категорию лидерства и тип награды участнику конкурса</w:t>
      </w:r>
      <w:r w:rsidR="007B3BAE" w:rsidRPr="00B05B58">
        <w:rPr>
          <w:rFonts w:ascii="Times New Roman" w:eastAsia="Times New Roman" w:hAnsi="Times New Roman" w:cs="Times New Roman"/>
          <w:b/>
          <w:bCs/>
          <w:color w:val="424242"/>
          <w:sz w:val="28"/>
          <w:szCs w:val="28"/>
          <w:lang w:eastAsia="ru-RU"/>
        </w:rPr>
        <w:t>.</w:t>
      </w:r>
    </w:p>
    <w:p w:rsidR="00AE0F3A" w:rsidRDefault="00AE0F3A" w:rsidP="00E51C80">
      <w:pPr>
        <w:spacing w:after="0" w:line="360" w:lineRule="auto"/>
        <w:ind w:firstLine="708"/>
        <w:jc w:val="both"/>
        <w:rPr>
          <w:rFonts w:ascii="Times New Roman" w:eastAsia="Times New Roman" w:hAnsi="Times New Roman" w:cs="Times New Roman"/>
          <w:b/>
          <w:bCs/>
          <w:color w:val="424242"/>
          <w:sz w:val="28"/>
          <w:szCs w:val="28"/>
          <w:lang w:eastAsia="ru-RU"/>
        </w:rPr>
      </w:pPr>
      <w:r>
        <w:rPr>
          <w:rFonts w:ascii="Times New Roman" w:eastAsia="Times New Roman" w:hAnsi="Times New Roman" w:cs="Times New Roman"/>
          <w:b/>
          <w:bCs/>
          <w:color w:val="424242"/>
          <w:sz w:val="28"/>
          <w:szCs w:val="28"/>
          <w:lang w:eastAsia="ru-RU"/>
        </w:rPr>
        <w:t>Виды наград</w:t>
      </w:r>
    </w:p>
    <w:p w:rsidR="00AE0F3A" w:rsidRPr="00AE0F3A" w:rsidRDefault="007B3BAE" w:rsidP="00E51C80">
      <w:pPr>
        <w:spacing w:after="0" w:line="360" w:lineRule="auto"/>
        <w:ind w:firstLine="708"/>
        <w:jc w:val="both"/>
        <w:rPr>
          <w:rFonts w:ascii="Times New Roman" w:eastAsia="Times New Roman" w:hAnsi="Times New Roman" w:cs="Times New Roman"/>
          <w:b/>
          <w:bCs/>
          <w:i/>
          <w:color w:val="424242"/>
          <w:sz w:val="28"/>
          <w:szCs w:val="28"/>
          <w:lang w:eastAsia="ru-RU"/>
        </w:rPr>
      </w:pPr>
      <w:r w:rsidRPr="007B3BAE">
        <w:rPr>
          <w:rFonts w:ascii="Times New Roman" w:eastAsia="Times New Roman" w:hAnsi="Times New Roman" w:cs="Times New Roman"/>
          <w:color w:val="424242"/>
          <w:sz w:val="28"/>
          <w:szCs w:val="28"/>
          <w:lang w:eastAsia="ru-RU"/>
        </w:rPr>
        <w:t>Номинации и виды наград устанавливаются условиями конкурса.</w:t>
      </w:r>
      <w:r w:rsidR="00AE0F3A">
        <w:rPr>
          <w:rFonts w:ascii="Times New Roman" w:eastAsia="Times New Roman" w:hAnsi="Times New Roman" w:cs="Times New Roman"/>
          <w:color w:val="424242"/>
          <w:sz w:val="28"/>
          <w:szCs w:val="28"/>
          <w:lang w:eastAsia="ru-RU"/>
        </w:rPr>
        <w:t xml:space="preserve"> </w:t>
      </w:r>
      <w:r w:rsidRPr="007B3BAE">
        <w:rPr>
          <w:rFonts w:ascii="Times New Roman" w:eastAsia="Times New Roman" w:hAnsi="Times New Roman" w:cs="Times New Roman"/>
          <w:color w:val="424242"/>
          <w:sz w:val="28"/>
          <w:szCs w:val="28"/>
          <w:lang w:eastAsia="ru-RU"/>
        </w:rPr>
        <w:t xml:space="preserve">В качестве наград выставки организациям вручаются </w:t>
      </w:r>
      <w:r w:rsidRPr="00AE0F3A">
        <w:rPr>
          <w:rFonts w:ascii="Times New Roman" w:eastAsia="Times New Roman" w:hAnsi="Times New Roman" w:cs="Times New Roman"/>
          <w:b/>
          <w:i/>
          <w:color w:val="424242"/>
          <w:sz w:val="28"/>
          <w:szCs w:val="28"/>
          <w:lang w:eastAsia="ru-RU"/>
        </w:rPr>
        <w:t>дипломы и грамоты</w:t>
      </w:r>
      <w:r w:rsidRPr="00B05B58">
        <w:rPr>
          <w:rFonts w:ascii="Times New Roman" w:eastAsia="Times New Roman" w:hAnsi="Times New Roman" w:cs="Times New Roman"/>
          <w:b/>
          <w:bCs/>
          <w:color w:val="424242"/>
          <w:sz w:val="28"/>
          <w:szCs w:val="28"/>
          <w:lang w:eastAsia="ru-RU"/>
        </w:rPr>
        <w:t>,</w:t>
      </w:r>
      <w:r w:rsidR="00AE0F3A">
        <w:rPr>
          <w:rFonts w:ascii="Times New Roman" w:eastAsia="Times New Roman" w:hAnsi="Times New Roman" w:cs="Times New Roman"/>
          <w:b/>
          <w:bCs/>
          <w:color w:val="424242"/>
          <w:sz w:val="28"/>
          <w:szCs w:val="28"/>
          <w:lang w:eastAsia="ru-RU"/>
        </w:rPr>
        <w:t xml:space="preserve"> </w:t>
      </w:r>
      <w:r w:rsidRPr="007B3BAE">
        <w:rPr>
          <w:rFonts w:ascii="Times New Roman" w:eastAsia="Times New Roman" w:hAnsi="Times New Roman" w:cs="Times New Roman"/>
          <w:color w:val="424242"/>
          <w:sz w:val="28"/>
          <w:szCs w:val="28"/>
          <w:lang w:eastAsia="ru-RU"/>
        </w:rPr>
        <w:t>а персонально участникам выставки и разработчикам экспонатов</w:t>
      </w:r>
      <w:r w:rsidR="00AE0F3A">
        <w:rPr>
          <w:rFonts w:ascii="Times New Roman" w:eastAsia="Times New Roman" w:hAnsi="Times New Roman" w:cs="Times New Roman"/>
          <w:color w:val="424242"/>
          <w:sz w:val="28"/>
          <w:szCs w:val="28"/>
          <w:lang w:eastAsia="ru-RU"/>
        </w:rPr>
        <w:t xml:space="preserve"> – </w:t>
      </w:r>
      <w:r w:rsidRPr="007B3BAE">
        <w:rPr>
          <w:rFonts w:ascii="Times New Roman" w:eastAsia="Times New Roman" w:hAnsi="Times New Roman" w:cs="Times New Roman"/>
          <w:color w:val="424242"/>
          <w:sz w:val="28"/>
          <w:szCs w:val="28"/>
          <w:lang w:eastAsia="ru-RU"/>
        </w:rPr>
        <w:t xml:space="preserve"> </w:t>
      </w:r>
      <w:r w:rsidRPr="00AE0F3A">
        <w:rPr>
          <w:rFonts w:ascii="Times New Roman" w:eastAsia="Times New Roman" w:hAnsi="Times New Roman" w:cs="Times New Roman"/>
          <w:b/>
          <w:i/>
          <w:color w:val="424242"/>
          <w:sz w:val="28"/>
          <w:szCs w:val="28"/>
          <w:lang w:eastAsia="ru-RU"/>
        </w:rPr>
        <w:t>медали</w:t>
      </w:r>
      <w:r w:rsidRPr="00AE0F3A">
        <w:rPr>
          <w:rFonts w:ascii="Times New Roman" w:eastAsia="Times New Roman" w:hAnsi="Times New Roman" w:cs="Times New Roman"/>
          <w:b/>
          <w:bCs/>
          <w:i/>
          <w:color w:val="424242"/>
          <w:sz w:val="28"/>
          <w:szCs w:val="28"/>
          <w:lang w:eastAsia="ru-RU"/>
        </w:rPr>
        <w:t>,</w:t>
      </w:r>
      <w:r w:rsidR="00AE0F3A" w:rsidRPr="00AE0F3A">
        <w:rPr>
          <w:rFonts w:ascii="Times New Roman" w:eastAsia="Times New Roman" w:hAnsi="Times New Roman" w:cs="Times New Roman"/>
          <w:b/>
          <w:bCs/>
          <w:i/>
          <w:color w:val="424242"/>
          <w:sz w:val="28"/>
          <w:szCs w:val="28"/>
          <w:lang w:eastAsia="ru-RU"/>
        </w:rPr>
        <w:t xml:space="preserve"> </w:t>
      </w:r>
      <w:r w:rsidRPr="00AE0F3A">
        <w:rPr>
          <w:rFonts w:ascii="Times New Roman" w:eastAsia="Times New Roman" w:hAnsi="Times New Roman" w:cs="Times New Roman"/>
          <w:b/>
          <w:i/>
          <w:color w:val="424242"/>
          <w:sz w:val="28"/>
          <w:szCs w:val="28"/>
          <w:lang w:eastAsia="ru-RU"/>
        </w:rPr>
        <w:t>почетные грамоты</w:t>
      </w:r>
      <w:r w:rsidRPr="00AE0F3A">
        <w:rPr>
          <w:rFonts w:ascii="Times New Roman" w:eastAsia="Times New Roman" w:hAnsi="Times New Roman" w:cs="Times New Roman"/>
          <w:b/>
          <w:bCs/>
          <w:i/>
          <w:color w:val="424242"/>
          <w:sz w:val="28"/>
          <w:szCs w:val="28"/>
          <w:lang w:eastAsia="ru-RU"/>
        </w:rPr>
        <w:t>,</w:t>
      </w:r>
      <w:r w:rsidR="00AE0F3A" w:rsidRPr="00AE0F3A">
        <w:rPr>
          <w:rFonts w:ascii="Times New Roman" w:eastAsia="Times New Roman" w:hAnsi="Times New Roman" w:cs="Times New Roman"/>
          <w:b/>
          <w:bCs/>
          <w:i/>
          <w:color w:val="424242"/>
          <w:sz w:val="28"/>
          <w:szCs w:val="28"/>
          <w:lang w:eastAsia="ru-RU"/>
        </w:rPr>
        <w:t xml:space="preserve"> </w:t>
      </w:r>
      <w:r w:rsidRPr="00AE0F3A">
        <w:rPr>
          <w:rFonts w:ascii="Times New Roman" w:eastAsia="Times New Roman" w:hAnsi="Times New Roman" w:cs="Times New Roman"/>
          <w:b/>
          <w:i/>
          <w:color w:val="424242"/>
          <w:sz w:val="28"/>
          <w:szCs w:val="28"/>
          <w:lang w:eastAsia="ru-RU"/>
        </w:rPr>
        <w:t>денежные премии и поощрительные подарки</w:t>
      </w:r>
      <w:r w:rsidRPr="00AE0F3A">
        <w:rPr>
          <w:rFonts w:ascii="Times New Roman" w:eastAsia="Times New Roman" w:hAnsi="Times New Roman" w:cs="Times New Roman"/>
          <w:b/>
          <w:bCs/>
          <w:i/>
          <w:color w:val="424242"/>
          <w:sz w:val="28"/>
          <w:szCs w:val="28"/>
          <w:lang w:eastAsia="ru-RU"/>
        </w:rPr>
        <w:t>.</w:t>
      </w:r>
    </w:p>
    <w:p w:rsidR="007B3BAE" w:rsidRPr="007B3BAE" w:rsidRDefault="007B3BAE" w:rsidP="00E51C80">
      <w:pPr>
        <w:spacing w:after="0" w:line="360" w:lineRule="auto"/>
        <w:ind w:firstLine="708"/>
        <w:jc w:val="both"/>
        <w:rPr>
          <w:rFonts w:ascii="Times New Roman" w:eastAsia="Times New Roman" w:hAnsi="Times New Roman" w:cs="Times New Roman"/>
          <w:color w:val="424242"/>
          <w:sz w:val="28"/>
          <w:szCs w:val="28"/>
          <w:lang w:eastAsia="ru-RU"/>
        </w:rPr>
      </w:pPr>
      <w:r w:rsidRPr="007B3BAE">
        <w:rPr>
          <w:rFonts w:ascii="Times New Roman" w:eastAsia="Times New Roman" w:hAnsi="Times New Roman" w:cs="Times New Roman"/>
          <w:color w:val="424242"/>
          <w:sz w:val="28"/>
          <w:szCs w:val="28"/>
          <w:lang w:eastAsia="ru-RU"/>
        </w:rPr>
        <w:t>На выставках устраиваются конкурсы лучших рекламных материалов</w:t>
      </w:r>
      <w:r w:rsidR="00AE0F3A">
        <w:rPr>
          <w:rFonts w:ascii="Times New Roman" w:eastAsia="Times New Roman" w:hAnsi="Times New Roman" w:cs="Times New Roman"/>
          <w:color w:val="424242"/>
          <w:sz w:val="28"/>
          <w:szCs w:val="28"/>
          <w:lang w:eastAsia="ru-RU"/>
        </w:rPr>
        <w:t xml:space="preserve"> </w:t>
      </w:r>
      <w:r w:rsidRPr="007B3BAE">
        <w:rPr>
          <w:rFonts w:ascii="Times New Roman" w:eastAsia="Times New Roman" w:hAnsi="Times New Roman" w:cs="Times New Roman"/>
          <w:color w:val="424242"/>
          <w:sz w:val="28"/>
          <w:szCs w:val="28"/>
          <w:lang w:eastAsia="ru-RU"/>
        </w:rPr>
        <w:t>и проспектов, оформления выставочных стендов и экспозиций</w:t>
      </w:r>
      <w:r w:rsidRPr="00B05B58">
        <w:rPr>
          <w:rFonts w:ascii="Times New Roman" w:eastAsia="Times New Roman" w:hAnsi="Times New Roman" w:cs="Times New Roman"/>
          <w:b/>
          <w:bCs/>
          <w:color w:val="424242"/>
          <w:sz w:val="28"/>
          <w:szCs w:val="28"/>
          <w:lang w:eastAsia="ru-RU"/>
        </w:rPr>
        <w:t>.</w:t>
      </w:r>
    </w:p>
    <w:p w:rsidR="00AE0F3A" w:rsidRPr="00AE0F3A" w:rsidRDefault="007B3BAE" w:rsidP="00AE0F3A">
      <w:pPr>
        <w:spacing w:after="0" w:line="360" w:lineRule="auto"/>
        <w:ind w:firstLine="708"/>
        <w:jc w:val="both"/>
        <w:rPr>
          <w:rFonts w:ascii="Times New Roman" w:eastAsia="Times New Roman" w:hAnsi="Times New Roman" w:cs="Times New Roman"/>
          <w:b/>
          <w:bCs/>
          <w:i/>
          <w:color w:val="424242"/>
          <w:sz w:val="28"/>
          <w:szCs w:val="28"/>
          <w:lang w:eastAsia="ru-RU"/>
        </w:rPr>
      </w:pPr>
      <w:r w:rsidRPr="00AE0F3A">
        <w:rPr>
          <w:rFonts w:ascii="Times New Roman" w:eastAsia="Times New Roman" w:hAnsi="Times New Roman" w:cs="Times New Roman"/>
          <w:b/>
          <w:i/>
          <w:color w:val="424242"/>
          <w:sz w:val="28"/>
          <w:szCs w:val="28"/>
          <w:lang w:eastAsia="ru-RU"/>
        </w:rPr>
        <w:lastRenderedPageBreak/>
        <w:t>Решение жюри</w:t>
      </w:r>
      <w:r w:rsidRPr="007B3BAE">
        <w:rPr>
          <w:rFonts w:ascii="Times New Roman" w:eastAsia="Times New Roman" w:hAnsi="Times New Roman" w:cs="Times New Roman"/>
          <w:color w:val="424242"/>
          <w:sz w:val="28"/>
          <w:szCs w:val="28"/>
          <w:lang w:eastAsia="ru-RU"/>
        </w:rPr>
        <w:t xml:space="preserve"> конкурса по наградам </w:t>
      </w:r>
      <w:r w:rsidRPr="00AE0F3A">
        <w:rPr>
          <w:rFonts w:ascii="Times New Roman" w:eastAsia="Times New Roman" w:hAnsi="Times New Roman" w:cs="Times New Roman"/>
          <w:b/>
          <w:i/>
          <w:color w:val="424242"/>
          <w:sz w:val="28"/>
          <w:szCs w:val="28"/>
          <w:lang w:eastAsia="ru-RU"/>
        </w:rPr>
        <w:t>передается в оргкомитет выставки на утверждение</w:t>
      </w:r>
      <w:r w:rsidRPr="00AE0F3A">
        <w:rPr>
          <w:rFonts w:ascii="Times New Roman" w:eastAsia="Times New Roman" w:hAnsi="Times New Roman" w:cs="Times New Roman"/>
          <w:b/>
          <w:bCs/>
          <w:i/>
          <w:color w:val="424242"/>
          <w:sz w:val="28"/>
          <w:szCs w:val="28"/>
          <w:lang w:eastAsia="ru-RU"/>
        </w:rPr>
        <w:t>.</w:t>
      </w:r>
      <w:r w:rsidR="00AE0F3A" w:rsidRPr="00AE0F3A">
        <w:rPr>
          <w:rFonts w:ascii="Times New Roman" w:eastAsia="Times New Roman" w:hAnsi="Times New Roman" w:cs="Times New Roman"/>
          <w:b/>
          <w:bCs/>
          <w:i/>
          <w:color w:val="424242"/>
          <w:sz w:val="28"/>
          <w:szCs w:val="28"/>
          <w:lang w:eastAsia="ru-RU"/>
        </w:rPr>
        <w:t xml:space="preserve"> </w:t>
      </w:r>
    </w:p>
    <w:p w:rsidR="00AE0F3A" w:rsidRPr="00AE0F3A" w:rsidRDefault="007B3BAE" w:rsidP="00AE0F3A">
      <w:pPr>
        <w:spacing w:after="0" w:line="360" w:lineRule="auto"/>
        <w:ind w:firstLine="708"/>
        <w:jc w:val="both"/>
        <w:rPr>
          <w:rFonts w:ascii="Times New Roman" w:eastAsia="Times New Roman" w:hAnsi="Times New Roman" w:cs="Times New Roman"/>
          <w:b/>
          <w:bCs/>
          <w:i/>
          <w:color w:val="424242"/>
          <w:sz w:val="28"/>
          <w:szCs w:val="28"/>
          <w:lang w:eastAsia="ru-RU"/>
        </w:rPr>
      </w:pPr>
      <w:r w:rsidRPr="00AE0F3A">
        <w:rPr>
          <w:rFonts w:ascii="Times New Roman" w:eastAsia="Times New Roman" w:hAnsi="Times New Roman" w:cs="Times New Roman"/>
          <w:b/>
          <w:i/>
          <w:color w:val="424242"/>
          <w:sz w:val="28"/>
          <w:szCs w:val="28"/>
          <w:lang w:eastAsia="ru-RU"/>
        </w:rPr>
        <w:t>После утверждения списков награжденных оргкомитет возвращает их в конкурсную комиссию для оформления наградной документации</w:t>
      </w:r>
      <w:r w:rsidRPr="00AE0F3A">
        <w:rPr>
          <w:rFonts w:ascii="Times New Roman" w:eastAsia="Times New Roman" w:hAnsi="Times New Roman" w:cs="Times New Roman"/>
          <w:b/>
          <w:bCs/>
          <w:i/>
          <w:color w:val="424242"/>
          <w:sz w:val="28"/>
          <w:szCs w:val="28"/>
          <w:lang w:eastAsia="ru-RU"/>
        </w:rPr>
        <w:t>.</w:t>
      </w:r>
      <w:r w:rsidR="00AE0F3A" w:rsidRPr="00AE0F3A">
        <w:rPr>
          <w:rFonts w:ascii="Times New Roman" w:eastAsia="Times New Roman" w:hAnsi="Times New Roman" w:cs="Times New Roman"/>
          <w:b/>
          <w:bCs/>
          <w:i/>
          <w:color w:val="424242"/>
          <w:sz w:val="28"/>
          <w:szCs w:val="28"/>
          <w:lang w:eastAsia="ru-RU"/>
        </w:rPr>
        <w:t xml:space="preserve"> </w:t>
      </w:r>
    </w:p>
    <w:p w:rsidR="00AE0F3A" w:rsidRDefault="007B3BAE" w:rsidP="00AE0F3A">
      <w:pPr>
        <w:spacing w:after="0" w:line="360" w:lineRule="auto"/>
        <w:ind w:firstLine="708"/>
        <w:jc w:val="both"/>
        <w:rPr>
          <w:rFonts w:ascii="Times New Roman" w:eastAsia="Times New Roman" w:hAnsi="Times New Roman" w:cs="Times New Roman"/>
          <w:b/>
          <w:bCs/>
          <w:color w:val="424242"/>
          <w:sz w:val="28"/>
          <w:szCs w:val="28"/>
          <w:lang w:eastAsia="ru-RU"/>
        </w:rPr>
      </w:pPr>
      <w:r w:rsidRPr="00AE0F3A">
        <w:rPr>
          <w:rFonts w:ascii="Times New Roman" w:eastAsia="Times New Roman" w:hAnsi="Times New Roman" w:cs="Times New Roman"/>
          <w:b/>
          <w:i/>
          <w:color w:val="424242"/>
          <w:sz w:val="28"/>
          <w:szCs w:val="28"/>
          <w:lang w:eastAsia="ru-RU"/>
        </w:rPr>
        <w:t>По оформлении наград</w:t>
      </w:r>
      <w:r w:rsidRPr="00AE0F3A">
        <w:rPr>
          <w:rFonts w:ascii="Times New Roman" w:eastAsia="Times New Roman" w:hAnsi="Times New Roman" w:cs="Times New Roman"/>
          <w:b/>
          <w:bCs/>
          <w:i/>
          <w:color w:val="424242"/>
          <w:sz w:val="28"/>
          <w:szCs w:val="28"/>
          <w:lang w:eastAsia="ru-RU"/>
        </w:rPr>
        <w:softHyphen/>
      </w:r>
      <w:r w:rsidRPr="00AE0F3A">
        <w:rPr>
          <w:rFonts w:ascii="Times New Roman" w:eastAsia="Times New Roman" w:hAnsi="Times New Roman" w:cs="Times New Roman"/>
          <w:b/>
          <w:i/>
          <w:color w:val="424242"/>
          <w:sz w:val="28"/>
          <w:szCs w:val="28"/>
          <w:lang w:eastAsia="ru-RU"/>
        </w:rPr>
        <w:t>ной документации конкурсная комиссия организует вручение наград на выставке</w:t>
      </w:r>
      <w:r w:rsidRPr="00B05B58">
        <w:rPr>
          <w:rFonts w:ascii="Times New Roman" w:eastAsia="Times New Roman" w:hAnsi="Times New Roman" w:cs="Times New Roman"/>
          <w:b/>
          <w:bCs/>
          <w:color w:val="424242"/>
          <w:sz w:val="28"/>
          <w:szCs w:val="28"/>
          <w:lang w:eastAsia="ru-RU"/>
        </w:rPr>
        <w:t>.</w:t>
      </w:r>
      <w:r w:rsidR="00AE0F3A">
        <w:rPr>
          <w:rFonts w:ascii="Times New Roman" w:eastAsia="Times New Roman" w:hAnsi="Times New Roman" w:cs="Times New Roman"/>
          <w:b/>
          <w:bCs/>
          <w:color w:val="424242"/>
          <w:sz w:val="28"/>
          <w:szCs w:val="28"/>
          <w:lang w:eastAsia="ru-RU"/>
        </w:rPr>
        <w:t xml:space="preserve"> </w:t>
      </w:r>
      <w:r w:rsidRPr="007B3BAE">
        <w:rPr>
          <w:rFonts w:ascii="Times New Roman" w:eastAsia="Times New Roman" w:hAnsi="Times New Roman" w:cs="Times New Roman"/>
          <w:color w:val="424242"/>
          <w:sz w:val="28"/>
          <w:szCs w:val="28"/>
          <w:lang w:eastAsia="ru-RU"/>
        </w:rPr>
        <w:t>Обычно это делается в торжественной обстановке в специально предусмотренный день</w:t>
      </w:r>
      <w:r w:rsidRPr="00B05B58">
        <w:rPr>
          <w:rFonts w:ascii="Times New Roman" w:eastAsia="Times New Roman" w:hAnsi="Times New Roman" w:cs="Times New Roman"/>
          <w:b/>
          <w:bCs/>
          <w:color w:val="424242"/>
          <w:sz w:val="28"/>
          <w:szCs w:val="28"/>
          <w:lang w:eastAsia="ru-RU"/>
        </w:rPr>
        <w:t>.</w:t>
      </w:r>
      <w:r w:rsidR="00AE0F3A">
        <w:rPr>
          <w:rFonts w:ascii="Times New Roman" w:eastAsia="Times New Roman" w:hAnsi="Times New Roman" w:cs="Times New Roman"/>
          <w:b/>
          <w:bCs/>
          <w:color w:val="424242"/>
          <w:sz w:val="28"/>
          <w:szCs w:val="28"/>
          <w:lang w:eastAsia="ru-RU"/>
        </w:rPr>
        <w:t xml:space="preserve"> </w:t>
      </w:r>
      <w:r w:rsidRPr="007B3BAE">
        <w:rPr>
          <w:rFonts w:ascii="Times New Roman" w:eastAsia="Times New Roman" w:hAnsi="Times New Roman" w:cs="Times New Roman"/>
          <w:color w:val="424242"/>
          <w:sz w:val="28"/>
          <w:szCs w:val="28"/>
          <w:lang w:eastAsia="ru-RU"/>
        </w:rPr>
        <w:t>Сегодня вручение наград совмещается с церемонией официального закрытия выставки</w:t>
      </w:r>
      <w:r w:rsidRPr="00B05B58">
        <w:rPr>
          <w:rFonts w:ascii="Times New Roman" w:eastAsia="Times New Roman" w:hAnsi="Times New Roman" w:cs="Times New Roman"/>
          <w:b/>
          <w:bCs/>
          <w:color w:val="424242"/>
          <w:sz w:val="28"/>
          <w:szCs w:val="28"/>
          <w:lang w:eastAsia="ru-RU"/>
        </w:rPr>
        <w:t>.</w:t>
      </w:r>
    </w:p>
    <w:p w:rsidR="007B3BAE" w:rsidRPr="007B3BAE" w:rsidRDefault="007B3BAE" w:rsidP="00AE0F3A">
      <w:pPr>
        <w:spacing w:after="0" w:line="360" w:lineRule="auto"/>
        <w:ind w:firstLine="708"/>
        <w:jc w:val="both"/>
        <w:rPr>
          <w:rFonts w:ascii="Times New Roman" w:eastAsia="Times New Roman" w:hAnsi="Times New Roman" w:cs="Times New Roman"/>
          <w:color w:val="424242"/>
          <w:sz w:val="28"/>
          <w:szCs w:val="28"/>
          <w:lang w:eastAsia="ru-RU"/>
        </w:rPr>
      </w:pPr>
      <w:r w:rsidRPr="00AE0F3A">
        <w:rPr>
          <w:rFonts w:ascii="Times New Roman" w:eastAsia="Times New Roman" w:hAnsi="Times New Roman" w:cs="Times New Roman"/>
          <w:b/>
          <w:i/>
          <w:color w:val="424242"/>
          <w:sz w:val="28"/>
          <w:szCs w:val="28"/>
          <w:lang w:eastAsia="ru-RU"/>
        </w:rPr>
        <w:t>Обычно вручает награды по поручению жюри конкурса председатель оргкомитета или директор выставки</w:t>
      </w:r>
      <w:r w:rsidRPr="00AE0F3A">
        <w:rPr>
          <w:rFonts w:ascii="Times New Roman" w:eastAsia="Times New Roman" w:hAnsi="Times New Roman" w:cs="Times New Roman"/>
          <w:b/>
          <w:bCs/>
          <w:i/>
          <w:color w:val="424242"/>
          <w:sz w:val="28"/>
          <w:szCs w:val="28"/>
          <w:lang w:eastAsia="ru-RU"/>
        </w:rPr>
        <w:t>.</w:t>
      </w:r>
      <w:r w:rsidR="00AE0F3A">
        <w:rPr>
          <w:rFonts w:ascii="Times New Roman" w:eastAsia="Times New Roman" w:hAnsi="Times New Roman" w:cs="Times New Roman"/>
          <w:b/>
          <w:bCs/>
          <w:color w:val="424242"/>
          <w:sz w:val="28"/>
          <w:szCs w:val="28"/>
          <w:lang w:eastAsia="ru-RU"/>
        </w:rPr>
        <w:t xml:space="preserve"> </w:t>
      </w:r>
      <w:r w:rsidRPr="007B3BAE">
        <w:rPr>
          <w:rFonts w:ascii="Times New Roman" w:eastAsia="Times New Roman" w:hAnsi="Times New Roman" w:cs="Times New Roman"/>
          <w:color w:val="424242"/>
          <w:sz w:val="28"/>
          <w:szCs w:val="28"/>
          <w:lang w:eastAsia="ru-RU"/>
        </w:rPr>
        <w:t>Перед вручением он делает сообщение о проведенном конкурсе, условиях его прове</w:t>
      </w:r>
      <w:r w:rsidRPr="007B3BAE">
        <w:rPr>
          <w:rFonts w:ascii="Times New Roman" w:eastAsia="Times New Roman" w:hAnsi="Times New Roman" w:cs="Times New Roman"/>
          <w:color w:val="424242"/>
          <w:sz w:val="28"/>
          <w:szCs w:val="28"/>
          <w:lang w:eastAsia="ru-RU"/>
        </w:rPr>
        <w:softHyphen/>
        <w:t>дения и категориях установленных наград. Обязательно благода</w:t>
      </w:r>
      <w:r w:rsidRPr="007B3BAE">
        <w:rPr>
          <w:rFonts w:ascii="Times New Roman" w:eastAsia="Times New Roman" w:hAnsi="Times New Roman" w:cs="Times New Roman"/>
          <w:color w:val="424242"/>
          <w:sz w:val="28"/>
          <w:szCs w:val="28"/>
          <w:lang w:eastAsia="ru-RU"/>
        </w:rPr>
        <w:softHyphen/>
        <w:t>рит организации, принявшие участие в смотре-конкурсе, и толь</w:t>
      </w:r>
      <w:r w:rsidRPr="007B3BAE">
        <w:rPr>
          <w:rFonts w:ascii="Times New Roman" w:eastAsia="Times New Roman" w:hAnsi="Times New Roman" w:cs="Times New Roman"/>
          <w:color w:val="424242"/>
          <w:sz w:val="28"/>
          <w:szCs w:val="28"/>
          <w:lang w:eastAsia="ru-RU"/>
        </w:rPr>
        <w:softHyphen/>
        <w:t>ко после этого переходит к персональному (поименному) вруче</w:t>
      </w:r>
      <w:r w:rsidRPr="007B3BAE">
        <w:rPr>
          <w:rFonts w:ascii="Times New Roman" w:eastAsia="Times New Roman" w:hAnsi="Times New Roman" w:cs="Times New Roman"/>
          <w:color w:val="424242"/>
          <w:sz w:val="28"/>
          <w:szCs w:val="28"/>
          <w:lang w:eastAsia="ru-RU"/>
        </w:rPr>
        <w:softHyphen/>
        <w:t>нию медалей, дипломов, грамот и премий предста</w:t>
      </w:r>
    </w:p>
    <w:p w:rsidR="00E51C80" w:rsidRDefault="00E51C80" w:rsidP="00E51C80">
      <w:pPr>
        <w:pStyle w:val="a8"/>
        <w:spacing w:after="0" w:line="240" w:lineRule="auto"/>
        <w:ind w:left="1070"/>
        <w:jc w:val="center"/>
        <w:rPr>
          <w:rFonts w:ascii="Times New Roman" w:hAnsi="Times New Roman" w:cs="Times New Roman"/>
          <w:b/>
          <w:sz w:val="28"/>
          <w:szCs w:val="28"/>
        </w:rPr>
      </w:pPr>
    </w:p>
    <w:p w:rsidR="00E51C80" w:rsidRPr="000832C3" w:rsidRDefault="00E51C80" w:rsidP="00E51C80">
      <w:pPr>
        <w:pStyle w:val="a8"/>
        <w:spacing w:after="0" w:line="240" w:lineRule="auto"/>
        <w:ind w:left="1070"/>
        <w:jc w:val="center"/>
        <w:rPr>
          <w:rFonts w:ascii="Times New Roman" w:hAnsi="Times New Roman" w:cs="Times New Roman"/>
          <w:b/>
          <w:sz w:val="28"/>
          <w:szCs w:val="28"/>
        </w:rPr>
      </w:pPr>
      <w:r>
        <w:rPr>
          <w:rFonts w:ascii="Times New Roman" w:hAnsi="Times New Roman" w:cs="Times New Roman"/>
          <w:b/>
          <w:sz w:val="28"/>
          <w:szCs w:val="28"/>
        </w:rPr>
        <w:t xml:space="preserve">8. </w:t>
      </w:r>
      <w:r w:rsidRPr="000832C3">
        <w:rPr>
          <w:rFonts w:ascii="Times New Roman" w:hAnsi="Times New Roman" w:cs="Times New Roman"/>
          <w:b/>
          <w:sz w:val="28"/>
          <w:szCs w:val="28"/>
        </w:rPr>
        <w:t>Закрытие выставки и послевыставочный период</w:t>
      </w:r>
    </w:p>
    <w:p w:rsidR="00E51C80" w:rsidRDefault="00E51C80" w:rsidP="00E51C80">
      <w:pPr>
        <w:pStyle w:val="a8"/>
        <w:spacing w:after="0" w:line="240" w:lineRule="auto"/>
        <w:ind w:left="0"/>
        <w:rPr>
          <w:rFonts w:ascii="Times New Roman" w:hAnsi="Times New Roman" w:cs="Times New Roman"/>
          <w:sz w:val="28"/>
          <w:szCs w:val="28"/>
        </w:rPr>
      </w:pPr>
    </w:p>
    <w:p w:rsidR="00AB14E5" w:rsidRDefault="00AB14E5"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w:t>
      </w:r>
      <w:r w:rsidR="00427CC2" w:rsidRPr="00427CC2">
        <w:rPr>
          <w:rFonts w:ascii="Times New Roman" w:eastAsia="Times New Roman" w:hAnsi="Times New Roman" w:cs="Times New Roman"/>
          <w:color w:val="424242"/>
          <w:sz w:val="28"/>
          <w:szCs w:val="28"/>
          <w:lang w:eastAsia="ru-RU"/>
        </w:rPr>
        <w:t>ирекция контролирует ход вы</w:t>
      </w:r>
      <w:r w:rsidR="00427CC2" w:rsidRPr="00427CC2">
        <w:rPr>
          <w:rFonts w:ascii="Times New Roman" w:eastAsia="Times New Roman" w:hAnsi="Times New Roman" w:cs="Times New Roman"/>
          <w:color w:val="424242"/>
          <w:sz w:val="28"/>
          <w:szCs w:val="28"/>
          <w:lang w:eastAsia="ru-RU"/>
        </w:rPr>
        <w:softHyphen/>
        <w:t xml:space="preserve">полнения программы выставки и подводит предварительные итоги ее реализации в канун закрытия. </w:t>
      </w:r>
    </w:p>
    <w:p w:rsidR="00427CC2" w:rsidRPr="00427CC2"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Завершение работы выставки кон</w:t>
      </w:r>
      <w:r w:rsidRPr="00427CC2">
        <w:rPr>
          <w:rFonts w:ascii="Times New Roman" w:eastAsia="Times New Roman" w:hAnsi="Times New Roman" w:cs="Times New Roman"/>
          <w:color w:val="424242"/>
          <w:sz w:val="28"/>
          <w:szCs w:val="28"/>
          <w:lang w:eastAsia="ru-RU"/>
        </w:rPr>
        <w:softHyphen/>
        <w:t xml:space="preserve">статируется </w:t>
      </w:r>
      <w:r w:rsidRPr="00AB14E5">
        <w:rPr>
          <w:rFonts w:ascii="Times New Roman" w:eastAsia="Times New Roman" w:hAnsi="Times New Roman" w:cs="Times New Roman"/>
          <w:b/>
          <w:i/>
          <w:color w:val="424242"/>
          <w:sz w:val="28"/>
          <w:szCs w:val="28"/>
          <w:lang w:eastAsia="ru-RU"/>
        </w:rPr>
        <w:t>церемонией ее официального закрытия.</w:t>
      </w:r>
      <w:r w:rsidRPr="00427CC2">
        <w:rPr>
          <w:rFonts w:ascii="Times New Roman" w:eastAsia="Times New Roman" w:hAnsi="Times New Roman" w:cs="Times New Roman"/>
          <w:color w:val="424242"/>
          <w:sz w:val="28"/>
          <w:szCs w:val="28"/>
          <w:lang w:eastAsia="ru-RU"/>
        </w:rPr>
        <w:t xml:space="preserve"> Порядок офи</w:t>
      </w:r>
      <w:r w:rsidRPr="00427CC2">
        <w:rPr>
          <w:rFonts w:ascii="Times New Roman" w:eastAsia="Times New Roman" w:hAnsi="Times New Roman" w:cs="Times New Roman"/>
          <w:color w:val="424242"/>
          <w:sz w:val="28"/>
          <w:szCs w:val="28"/>
          <w:lang w:eastAsia="ru-RU"/>
        </w:rPr>
        <w:softHyphen/>
        <w:t>циального закрытия выставки и место церемонии определяются и объявляются накануне. Программа церемонии закрытия выставки обычно состоит из трех пунктов:</w:t>
      </w:r>
    </w:p>
    <w:p w:rsidR="00AB14E5" w:rsidRDefault="00427CC2"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1. Выступление председателя оргкомитета с объявлением пред</w:t>
      </w:r>
      <w:r w:rsidRPr="00427CC2">
        <w:rPr>
          <w:rFonts w:ascii="Times New Roman" w:eastAsia="Times New Roman" w:hAnsi="Times New Roman" w:cs="Times New Roman"/>
          <w:color w:val="424242"/>
          <w:sz w:val="28"/>
          <w:szCs w:val="28"/>
          <w:lang w:eastAsia="ru-RU"/>
        </w:rPr>
        <w:softHyphen/>
        <w:t xml:space="preserve">варительных </w:t>
      </w:r>
    </w:p>
    <w:p w:rsidR="00AB14E5" w:rsidRDefault="00AB14E5"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427CC2" w:rsidRPr="00427CC2">
        <w:rPr>
          <w:rFonts w:ascii="Times New Roman" w:eastAsia="Times New Roman" w:hAnsi="Times New Roman" w:cs="Times New Roman"/>
          <w:color w:val="424242"/>
          <w:sz w:val="28"/>
          <w:szCs w:val="28"/>
          <w:lang w:eastAsia="ru-RU"/>
        </w:rPr>
        <w:t xml:space="preserve">результатов выставки и приглашением участников принять участие в </w:t>
      </w:r>
    </w:p>
    <w:p w:rsidR="00427CC2" w:rsidRPr="00427CC2" w:rsidRDefault="00AB14E5"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427CC2" w:rsidRPr="00427CC2">
        <w:rPr>
          <w:rFonts w:ascii="Times New Roman" w:eastAsia="Times New Roman" w:hAnsi="Times New Roman" w:cs="Times New Roman"/>
          <w:color w:val="424242"/>
          <w:sz w:val="28"/>
          <w:szCs w:val="28"/>
          <w:lang w:eastAsia="ru-RU"/>
        </w:rPr>
        <w:t>следующей выставке.</w:t>
      </w:r>
    </w:p>
    <w:p w:rsidR="00427CC2" w:rsidRPr="00427CC2" w:rsidRDefault="00427CC2"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2. Награждение участников выставки.</w:t>
      </w:r>
    </w:p>
    <w:p w:rsidR="00AB14E5" w:rsidRDefault="00427CC2"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lastRenderedPageBreak/>
        <w:t>3.Объявление о закрытии выставки, порядке демонтажа экспо</w:t>
      </w:r>
      <w:r w:rsidRPr="00427CC2">
        <w:rPr>
          <w:rFonts w:ascii="Times New Roman" w:eastAsia="Times New Roman" w:hAnsi="Times New Roman" w:cs="Times New Roman"/>
          <w:color w:val="424242"/>
          <w:sz w:val="28"/>
          <w:szCs w:val="28"/>
          <w:lang w:eastAsia="ru-RU"/>
        </w:rPr>
        <w:softHyphen/>
        <w:t xml:space="preserve">зиций и вывозе </w:t>
      </w:r>
    </w:p>
    <w:p w:rsidR="00427CC2" w:rsidRPr="00427CC2" w:rsidRDefault="00AB14E5"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427CC2" w:rsidRPr="00427CC2">
        <w:rPr>
          <w:rFonts w:ascii="Times New Roman" w:eastAsia="Times New Roman" w:hAnsi="Times New Roman" w:cs="Times New Roman"/>
          <w:color w:val="424242"/>
          <w:sz w:val="28"/>
          <w:szCs w:val="28"/>
          <w:lang w:eastAsia="ru-RU"/>
        </w:rPr>
        <w:t>выставочных грузов с ее территории.</w:t>
      </w:r>
    </w:p>
    <w:p w:rsidR="00AB14E5"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Закрытие выставки обычно объявляется во второй половине дня. Ликвидация экспозиций и вывоз выставочных материалов осуществляется самими экспонентами. Они же осуществляют соб</w:t>
      </w:r>
      <w:r w:rsidRPr="00427CC2">
        <w:rPr>
          <w:rFonts w:ascii="Times New Roman" w:eastAsia="Times New Roman" w:hAnsi="Times New Roman" w:cs="Times New Roman"/>
          <w:color w:val="424242"/>
          <w:sz w:val="28"/>
          <w:szCs w:val="28"/>
          <w:lang w:eastAsia="ru-RU"/>
        </w:rPr>
        <w:softHyphen/>
        <w:t xml:space="preserve">ственными силами возврат тары и упаковки со склада, нанимая подсобных рабочих или привлекая для этого стендистов. </w:t>
      </w:r>
    </w:p>
    <w:p w:rsidR="00427CC2" w:rsidRPr="00427CC2"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Дирекция может оказывать экспонентам транспортно-экспедиторскую и та</w:t>
      </w:r>
      <w:r w:rsidRPr="00427CC2">
        <w:rPr>
          <w:rFonts w:ascii="Times New Roman" w:eastAsia="Times New Roman" w:hAnsi="Times New Roman" w:cs="Times New Roman"/>
          <w:color w:val="424242"/>
          <w:sz w:val="28"/>
          <w:szCs w:val="28"/>
          <w:lang w:eastAsia="ru-RU"/>
        </w:rPr>
        <w:softHyphen/>
        <w:t>моженную помощь при вывозе выставочных грузов. Но прямая обязанность дирекции выставки</w:t>
      </w:r>
      <w:r w:rsidR="00AB14E5">
        <w:rPr>
          <w:rFonts w:ascii="Times New Roman" w:eastAsia="Times New Roman" w:hAnsi="Times New Roman" w:cs="Times New Roman"/>
          <w:color w:val="424242"/>
          <w:sz w:val="28"/>
          <w:szCs w:val="28"/>
          <w:lang w:eastAsia="ru-RU"/>
        </w:rPr>
        <w:t xml:space="preserve"> – </w:t>
      </w:r>
      <w:r w:rsidRPr="00427CC2">
        <w:rPr>
          <w:rFonts w:ascii="Times New Roman" w:eastAsia="Times New Roman" w:hAnsi="Times New Roman" w:cs="Times New Roman"/>
          <w:color w:val="424242"/>
          <w:sz w:val="28"/>
          <w:szCs w:val="28"/>
          <w:lang w:eastAsia="ru-RU"/>
        </w:rPr>
        <w:t xml:space="preserve"> организация пропускного режи</w:t>
      </w:r>
      <w:r w:rsidRPr="00427CC2">
        <w:rPr>
          <w:rFonts w:ascii="Times New Roman" w:eastAsia="Times New Roman" w:hAnsi="Times New Roman" w:cs="Times New Roman"/>
          <w:color w:val="424242"/>
          <w:sz w:val="28"/>
          <w:szCs w:val="28"/>
          <w:lang w:eastAsia="ru-RU"/>
        </w:rPr>
        <w:softHyphen/>
        <w:t>ма для выноса материальных ценностей, контроль и учет вывоза выставочных грузов и материалов. Она же устанавливает режим ра</w:t>
      </w:r>
      <w:r w:rsidRPr="00427CC2">
        <w:rPr>
          <w:rFonts w:ascii="Times New Roman" w:eastAsia="Times New Roman" w:hAnsi="Times New Roman" w:cs="Times New Roman"/>
          <w:color w:val="424242"/>
          <w:sz w:val="28"/>
          <w:szCs w:val="28"/>
          <w:lang w:eastAsia="ru-RU"/>
        </w:rPr>
        <w:softHyphen/>
        <w:t>боты охраны и службы безопасности. Во избежание столпотворения и суеты в павильоне, скопления погрузочных и транспортных средств перед павильоном  разраб</w:t>
      </w:r>
      <w:r w:rsidR="00AB14E5">
        <w:rPr>
          <w:rFonts w:ascii="Times New Roman" w:eastAsia="Times New Roman" w:hAnsi="Times New Roman" w:cs="Times New Roman"/>
          <w:color w:val="424242"/>
          <w:sz w:val="28"/>
          <w:szCs w:val="28"/>
          <w:lang w:eastAsia="ru-RU"/>
        </w:rPr>
        <w:t>атывается</w:t>
      </w:r>
      <w:r w:rsidRPr="00427CC2">
        <w:rPr>
          <w:rFonts w:ascii="Times New Roman" w:eastAsia="Times New Roman" w:hAnsi="Times New Roman" w:cs="Times New Roman"/>
          <w:color w:val="424242"/>
          <w:sz w:val="28"/>
          <w:szCs w:val="28"/>
          <w:lang w:eastAsia="ru-RU"/>
        </w:rPr>
        <w:t xml:space="preserve"> специальный график погрузочных работ.</w:t>
      </w:r>
    </w:p>
    <w:p w:rsidR="00427CC2" w:rsidRPr="00427CC2"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По мере ликвидации экспозиций и выезда экспонентов на</w:t>
      </w:r>
      <w:r w:rsidRPr="00427CC2">
        <w:rPr>
          <w:rFonts w:ascii="Times New Roman" w:eastAsia="Times New Roman" w:hAnsi="Times New Roman" w:cs="Times New Roman"/>
          <w:color w:val="424242"/>
          <w:sz w:val="28"/>
          <w:szCs w:val="28"/>
          <w:lang w:eastAsia="ru-RU"/>
        </w:rPr>
        <w:softHyphen/>
        <w:t xml:space="preserve">чинается демонтаж выставки, разборка выставочных конструкций и временных коммуникаций. Задача этого этапа работ </w:t>
      </w:r>
      <w:r w:rsidR="00AB14E5">
        <w:rPr>
          <w:rFonts w:ascii="Times New Roman" w:eastAsia="Times New Roman" w:hAnsi="Times New Roman" w:cs="Times New Roman"/>
          <w:color w:val="424242"/>
          <w:sz w:val="28"/>
          <w:szCs w:val="28"/>
          <w:lang w:eastAsia="ru-RU"/>
        </w:rPr>
        <w:t xml:space="preserve">– </w:t>
      </w:r>
      <w:r w:rsidRPr="00427CC2">
        <w:rPr>
          <w:rFonts w:ascii="Times New Roman" w:eastAsia="Times New Roman" w:hAnsi="Times New Roman" w:cs="Times New Roman"/>
          <w:color w:val="424242"/>
          <w:sz w:val="28"/>
          <w:szCs w:val="28"/>
          <w:lang w:eastAsia="ru-RU"/>
        </w:rPr>
        <w:t>приведение помещений в надлежащее состояние, обусловленное договором аренды или требованиями положения о выставочном павильоне.</w:t>
      </w:r>
    </w:p>
    <w:p w:rsidR="00AB14E5"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После демонтажа выставки, оставшееся оборудование и мате</w:t>
      </w:r>
      <w:r w:rsidRPr="00427CC2">
        <w:rPr>
          <w:rFonts w:ascii="Times New Roman" w:eastAsia="Times New Roman" w:hAnsi="Times New Roman" w:cs="Times New Roman"/>
          <w:color w:val="424242"/>
          <w:sz w:val="28"/>
          <w:szCs w:val="28"/>
          <w:lang w:eastAsia="ru-RU"/>
        </w:rPr>
        <w:softHyphen/>
        <w:t>риалы, пригодные для повторного использования, складируются, а непригодные для восстановления конструкции и отходы производ</w:t>
      </w:r>
      <w:r w:rsidRPr="00427CC2">
        <w:rPr>
          <w:rFonts w:ascii="Times New Roman" w:eastAsia="Times New Roman" w:hAnsi="Times New Roman" w:cs="Times New Roman"/>
          <w:color w:val="424242"/>
          <w:sz w:val="28"/>
          <w:szCs w:val="28"/>
          <w:lang w:eastAsia="ru-RU"/>
        </w:rPr>
        <w:softHyphen/>
        <w:t xml:space="preserve">ства списываются по акту и передаются на утилизацию. В течение двух-трех дней помещение выставки приводится в первоначальный вид. </w:t>
      </w:r>
    </w:p>
    <w:p w:rsidR="00427CC2" w:rsidRPr="00427CC2"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В один из ближайших дней проводится итоговое заседание оргкомитета выставки. Председатель оргкомитета сообщает предва</w:t>
      </w:r>
      <w:r w:rsidRPr="00427CC2">
        <w:rPr>
          <w:rFonts w:ascii="Times New Roman" w:eastAsia="Times New Roman" w:hAnsi="Times New Roman" w:cs="Times New Roman"/>
          <w:color w:val="424242"/>
          <w:sz w:val="28"/>
          <w:szCs w:val="28"/>
          <w:lang w:eastAsia="ru-RU"/>
        </w:rPr>
        <w:softHyphen/>
        <w:t xml:space="preserve">рительные результаты проведения выставки, анализирует успехи и </w:t>
      </w:r>
      <w:r w:rsidRPr="00427CC2">
        <w:rPr>
          <w:rFonts w:ascii="Times New Roman" w:eastAsia="Times New Roman" w:hAnsi="Times New Roman" w:cs="Times New Roman"/>
          <w:color w:val="424242"/>
          <w:sz w:val="28"/>
          <w:szCs w:val="28"/>
          <w:lang w:eastAsia="ru-RU"/>
        </w:rPr>
        <w:lastRenderedPageBreak/>
        <w:t>просчеты, доводит до сведения информацию о полученных рекла</w:t>
      </w:r>
      <w:r w:rsidRPr="00427CC2">
        <w:rPr>
          <w:rFonts w:ascii="Times New Roman" w:eastAsia="Times New Roman" w:hAnsi="Times New Roman" w:cs="Times New Roman"/>
          <w:color w:val="424242"/>
          <w:sz w:val="28"/>
          <w:szCs w:val="28"/>
          <w:lang w:eastAsia="ru-RU"/>
        </w:rPr>
        <w:softHyphen/>
        <w:t>мациях, предложениях и рекомендациях по проведению последую</w:t>
      </w:r>
      <w:r w:rsidRPr="00427CC2">
        <w:rPr>
          <w:rFonts w:ascii="Times New Roman" w:eastAsia="Times New Roman" w:hAnsi="Times New Roman" w:cs="Times New Roman"/>
          <w:color w:val="424242"/>
          <w:sz w:val="28"/>
          <w:szCs w:val="28"/>
          <w:lang w:eastAsia="ru-RU"/>
        </w:rPr>
        <w:softHyphen/>
        <w:t>щих выставок.</w:t>
      </w:r>
    </w:p>
    <w:p w:rsidR="00AB14E5"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 xml:space="preserve">Тщательный анализ результатов проведенных выставок </w:t>
      </w:r>
      <w:r w:rsidR="00AB14E5">
        <w:rPr>
          <w:rFonts w:ascii="Times New Roman" w:eastAsia="Times New Roman" w:hAnsi="Times New Roman" w:cs="Times New Roman"/>
          <w:color w:val="424242"/>
          <w:sz w:val="28"/>
          <w:szCs w:val="28"/>
          <w:lang w:eastAsia="ru-RU"/>
        </w:rPr>
        <w:t xml:space="preserve">– </w:t>
      </w:r>
      <w:r w:rsidRPr="00427CC2">
        <w:rPr>
          <w:rFonts w:ascii="Times New Roman" w:eastAsia="Times New Roman" w:hAnsi="Times New Roman" w:cs="Times New Roman"/>
          <w:color w:val="424242"/>
          <w:sz w:val="28"/>
          <w:szCs w:val="28"/>
          <w:lang w:eastAsia="ru-RU"/>
        </w:rPr>
        <w:t xml:space="preserve"> залог успешного развития выставочной организации и база для улучше</w:t>
      </w:r>
      <w:r w:rsidRPr="00427CC2">
        <w:rPr>
          <w:rFonts w:ascii="Times New Roman" w:eastAsia="Times New Roman" w:hAnsi="Times New Roman" w:cs="Times New Roman"/>
          <w:color w:val="424242"/>
          <w:sz w:val="28"/>
          <w:szCs w:val="28"/>
          <w:lang w:eastAsia="ru-RU"/>
        </w:rPr>
        <w:softHyphen/>
        <w:t>ния организации последующих выставок. Для проведения качест</w:t>
      </w:r>
      <w:r w:rsidRPr="00427CC2">
        <w:rPr>
          <w:rFonts w:ascii="Times New Roman" w:eastAsia="Times New Roman" w:hAnsi="Times New Roman" w:cs="Times New Roman"/>
          <w:color w:val="424242"/>
          <w:sz w:val="28"/>
          <w:szCs w:val="28"/>
          <w:lang w:eastAsia="ru-RU"/>
        </w:rPr>
        <w:softHyphen/>
        <w:t>венного анализа результатов очень важно организовать сбор и обобщение материалов по результатам работы всех служб выставки.</w:t>
      </w:r>
    </w:p>
    <w:p w:rsidR="00AB14E5"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 xml:space="preserve"> Поэтому все выставочные службы должны иметь инструкцию о по</w:t>
      </w:r>
      <w:r w:rsidRPr="00427CC2">
        <w:rPr>
          <w:rFonts w:ascii="Times New Roman" w:eastAsia="Times New Roman" w:hAnsi="Times New Roman" w:cs="Times New Roman"/>
          <w:color w:val="424242"/>
          <w:sz w:val="28"/>
          <w:szCs w:val="28"/>
          <w:lang w:eastAsia="ru-RU"/>
        </w:rPr>
        <w:softHyphen/>
        <w:t>рядке сбора информации и типовые формы отчетов. Свои формы отчетов устанавливаются для начальников разделов, методистов, руководителей конкурсных и экспертных групп, НТЦ, коммерче</w:t>
      </w:r>
      <w:r w:rsidRPr="00427CC2">
        <w:rPr>
          <w:rFonts w:ascii="Times New Roman" w:eastAsia="Times New Roman" w:hAnsi="Times New Roman" w:cs="Times New Roman"/>
          <w:color w:val="424242"/>
          <w:sz w:val="28"/>
          <w:szCs w:val="28"/>
          <w:lang w:eastAsia="ru-RU"/>
        </w:rPr>
        <w:softHyphen/>
        <w:t>ского и справочно-информационного центров, бухгалтерии, отдела снабжения, служб охраны выставки. Форма и требования к сводно</w:t>
      </w:r>
      <w:r w:rsidRPr="00427CC2">
        <w:rPr>
          <w:rFonts w:ascii="Times New Roman" w:eastAsia="Times New Roman" w:hAnsi="Times New Roman" w:cs="Times New Roman"/>
          <w:color w:val="424242"/>
          <w:sz w:val="28"/>
          <w:szCs w:val="28"/>
          <w:lang w:eastAsia="ru-RU"/>
        </w:rPr>
        <w:softHyphen/>
        <w:t xml:space="preserve">му отчету разрабатываются дирекцией выставки по согласованию с оргкомитетом. </w:t>
      </w:r>
    </w:p>
    <w:p w:rsidR="00AB14E5"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 xml:space="preserve">Каждый отчет должен иметь </w:t>
      </w:r>
    </w:p>
    <w:p w:rsidR="00AB14E5" w:rsidRDefault="00AB14E5"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427CC2" w:rsidRPr="00427CC2">
        <w:rPr>
          <w:rFonts w:ascii="Times New Roman" w:eastAsia="Times New Roman" w:hAnsi="Times New Roman" w:cs="Times New Roman"/>
          <w:color w:val="424242"/>
          <w:sz w:val="28"/>
          <w:szCs w:val="28"/>
          <w:lang w:eastAsia="ru-RU"/>
        </w:rPr>
        <w:t xml:space="preserve">статистические данные, </w:t>
      </w:r>
    </w:p>
    <w:p w:rsidR="00AB14E5" w:rsidRDefault="00AB14E5"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427CC2" w:rsidRPr="00427CC2">
        <w:rPr>
          <w:rFonts w:ascii="Times New Roman" w:eastAsia="Times New Roman" w:hAnsi="Times New Roman" w:cs="Times New Roman"/>
          <w:color w:val="424242"/>
          <w:sz w:val="28"/>
          <w:szCs w:val="28"/>
          <w:lang w:eastAsia="ru-RU"/>
        </w:rPr>
        <w:t xml:space="preserve">аналитический раздел, </w:t>
      </w:r>
    </w:p>
    <w:p w:rsidR="00AB14E5" w:rsidRDefault="00AB14E5"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427CC2" w:rsidRPr="00427CC2">
        <w:rPr>
          <w:rFonts w:ascii="Times New Roman" w:eastAsia="Times New Roman" w:hAnsi="Times New Roman" w:cs="Times New Roman"/>
          <w:color w:val="424242"/>
          <w:sz w:val="28"/>
          <w:szCs w:val="28"/>
          <w:lang w:eastAsia="ru-RU"/>
        </w:rPr>
        <w:t xml:space="preserve">оценку результатов, </w:t>
      </w:r>
    </w:p>
    <w:p w:rsidR="00AB14E5" w:rsidRDefault="00AB14E5"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п</w:t>
      </w:r>
      <w:r w:rsidR="00427CC2" w:rsidRPr="00427CC2">
        <w:rPr>
          <w:rFonts w:ascii="Times New Roman" w:eastAsia="Times New Roman" w:hAnsi="Times New Roman" w:cs="Times New Roman"/>
          <w:color w:val="424242"/>
          <w:sz w:val="28"/>
          <w:szCs w:val="28"/>
          <w:lang w:eastAsia="ru-RU"/>
        </w:rPr>
        <w:t>редложения по совер</w:t>
      </w:r>
      <w:r w:rsidR="00427CC2" w:rsidRPr="00427CC2">
        <w:rPr>
          <w:rFonts w:ascii="Times New Roman" w:eastAsia="Times New Roman" w:hAnsi="Times New Roman" w:cs="Times New Roman"/>
          <w:color w:val="424242"/>
          <w:sz w:val="28"/>
          <w:szCs w:val="28"/>
          <w:lang w:eastAsia="ru-RU"/>
        </w:rPr>
        <w:softHyphen/>
        <w:t>шенствованию работ на данном участке.</w:t>
      </w:r>
    </w:p>
    <w:p w:rsidR="00AB14E5"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 xml:space="preserve"> Сводный отчет о выставке должен содержать </w:t>
      </w:r>
    </w:p>
    <w:p w:rsidR="00AB14E5" w:rsidRDefault="00AB14E5"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427CC2" w:rsidRPr="00427CC2">
        <w:rPr>
          <w:rFonts w:ascii="Times New Roman" w:eastAsia="Times New Roman" w:hAnsi="Times New Roman" w:cs="Times New Roman"/>
          <w:color w:val="424242"/>
          <w:sz w:val="28"/>
          <w:szCs w:val="28"/>
          <w:lang w:eastAsia="ru-RU"/>
        </w:rPr>
        <w:t>оценку успеха выставки</w:t>
      </w:r>
      <w:r>
        <w:rPr>
          <w:rFonts w:ascii="Times New Roman" w:eastAsia="Times New Roman" w:hAnsi="Times New Roman" w:cs="Times New Roman"/>
          <w:color w:val="424242"/>
          <w:sz w:val="28"/>
          <w:szCs w:val="28"/>
          <w:lang w:eastAsia="ru-RU"/>
        </w:rPr>
        <w:t>,</w:t>
      </w:r>
    </w:p>
    <w:p w:rsidR="00AB14E5" w:rsidRDefault="00AB14E5"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w:t>
      </w:r>
      <w:r w:rsidR="00427CC2" w:rsidRPr="00427CC2">
        <w:rPr>
          <w:rFonts w:ascii="Times New Roman" w:eastAsia="Times New Roman" w:hAnsi="Times New Roman" w:cs="Times New Roman"/>
          <w:color w:val="424242"/>
          <w:sz w:val="28"/>
          <w:szCs w:val="28"/>
          <w:lang w:eastAsia="ru-RU"/>
        </w:rPr>
        <w:t xml:space="preserve">  эффективности затра</w:t>
      </w:r>
      <w:r w:rsidR="00427CC2" w:rsidRPr="00427CC2">
        <w:rPr>
          <w:rFonts w:ascii="Times New Roman" w:eastAsia="Times New Roman" w:hAnsi="Times New Roman" w:cs="Times New Roman"/>
          <w:color w:val="424242"/>
          <w:sz w:val="28"/>
          <w:szCs w:val="28"/>
          <w:lang w:eastAsia="ru-RU"/>
        </w:rPr>
        <w:softHyphen/>
        <w:t xml:space="preserve">ченных средств и усилий, </w:t>
      </w:r>
    </w:p>
    <w:p w:rsidR="00AB14E5" w:rsidRDefault="00AB14E5"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427CC2" w:rsidRPr="00427CC2">
        <w:rPr>
          <w:rFonts w:ascii="Times New Roman" w:eastAsia="Times New Roman" w:hAnsi="Times New Roman" w:cs="Times New Roman"/>
          <w:color w:val="424242"/>
          <w:sz w:val="28"/>
          <w:szCs w:val="28"/>
          <w:lang w:eastAsia="ru-RU"/>
        </w:rPr>
        <w:t xml:space="preserve">выводы, </w:t>
      </w:r>
    </w:p>
    <w:p w:rsidR="00AB14E5" w:rsidRDefault="00AB14E5"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427CC2" w:rsidRPr="00427CC2">
        <w:rPr>
          <w:rFonts w:ascii="Times New Roman" w:eastAsia="Times New Roman" w:hAnsi="Times New Roman" w:cs="Times New Roman"/>
          <w:color w:val="424242"/>
          <w:sz w:val="28"/>
          <w:szCs w:val="28"/>
          <w:lang w:eastAsia="ru-RU"/>
        </w:rPr>
        <w:t xml:space="preserve">рекомендации и предложения по проведению последующих выставок. </w:t>
      </w:r>
    </w:p>
    <w:p w:rsidR="00427CC2" w:rsidRPr="00427CC2"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Это важнейшие составные час</w:t>
      </w:r>
      <w:r w:rsidRPr="00427CC2">
        <w:rPr>
          <w:rFonts w:ascii="Times New Roman" w:eastAsia="Times New Roman" w:hAnsi="Times New Roman" w:cs="Times New Roman"/>
          <w:color w:val="424242"/>
          <w:sz w:val="28"/>
          <w:szCs w:val="28"/>
          <w:lang w:eastAsia="ru-RU"/>
        </w:rPr>
        <w:softHyphen/>
        <w:t>ти отчета по организации и проведению выставочно-ярмарочного мероприятия.</w:t>
      </w:r>
    </w:p>
    <w:p w:rsidR="00427CC2" w:rsidRPr="00AB14E5" w:rsidRDefault="00427CC2" w:rsidP="00B05B58">
      <w:pPr>
        <w:shd w:val="clear" w:color="auto" w:fill="FFFFFF"/>
        <w:spacing w:after="0" w:line="360" w:lineRule="auto"/>
        <w:jc w:val="both"/>
        <w:rPr>
          <w:rFonts w:ascii="Times New Roman" w:eastAsia="Times New Roman" w:hAnsi="Times New Roman" w:cs="Times New Roman"/>
          <w:b/>
          <w:i/>
          <w:color w:val="424242"/>
          <w:sz w:val="28"/>
          <w:szCs w:val="28"/>
          <w:lang w:eastAsia="ru-RU"/>
        </w:rPr>
      </w:pPr>
      <w:r w:rsidRPr="00AB14E5">
        <w:rPr>
          <w:rFonts w:ascii="Times New Roman" w:eastAsia="Times New Roman" w:hAnsi="Times New Roman" w:cs="Times New Roman"/>
          <w:b/>
          <w:i/>
          <w:color w:val="424242"/>
          <w:sz w:val="28"/>
          <w:szCs w:val="28"/>
          <w:lang w:eastAsia="ru-RU"/>
        </w:rPr>
        <w:t>Организация работ в после выставочный период включает:</w:t>
      </w:r>
    </w:p>
    <w:p w:rsidR="00427CC2" w:rsidRPr="00427CC2" w:rsidRDefault="00427CC2"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1) окончательные расчеты с партнерами, клиентами, подрядчи</w:t>
      </w:r>
      <w:r w:rsidRPr="00427CC2">
        <w:rPr>
          <w:rFonts w:ascii="Times New Roman" w:eastAsia="Times New Roman" w:hAnsi="Times New Roman" w:cs="Times New Roman"/>
          <w:color w:val="424242"/>
          <w:sz w:val="28"/>
          <w:szCs w:val="28"/>
          <w:lang w:eastAsia="ru-RU"/>
        </w:rPr>
        <w:softHyphen/>
        <w:t>ками, кредиторами и участниками выставки;</w:t>
      </w:r>
    </w:p>
    <w:p w:rsidR="00427CC2" w:rsidRPr="00427CC2" w:rsidRDefault="00427CC2"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lastRenderedPageBreak/>
        <w:t>2) списание затрат по выставке;</w:t>
      </w:r>
    </w:p>
    <w:p w:rsidR="00427CC2" w:rsidRPr="00427CC2" w:rsidRDefault="00427CC2"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3) систематизацию документации и анализ расходов и доходов;</w:t>
      </w:r>
    </w:p>
    <w:p w:rsidR="00427CC2" w:rsidRPr="00427CC2" w:rsidRDefault="00427CC2"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4) подведение окончательных итогов выставки;</w:t>
      </w:r>
    </w:p>
    <w:p w:rsidR="00427CC2" w:rsidRPr="00427CC2" w:rsidRDefault="00427CC2"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5) оценку эффективности мероприятия в целом;</w:t>
      </w:r>
    </w:p>
    <w:p w:rsidR="00427CC2" w:rsidRPr="00427CC2" w:rsidRDefault="00427CC2"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6) подготовку отчета о проведении мероприятия;</w:t>
      </w:r>
    </w:p>
    <w:p w:rsidR="00427CC2" w:rsidRPr="00427CC2" w:rsidRDefault="00427CC2"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7)подготовку приказа по итогам ее проведения.</w:t>
      </w:r>
    </w:p>
    <w:p w:rsidR="00AB14E5"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 xml:space="preserve">Но и после этого работа продолжается. </w:t>
      </w:r>
    </w:p>
    <w:p w:rsidR="00AB14E5" w:rsidRDefault="00AB14E5"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427CC2" w:rsidRPr="00427CC2">
        <w:rPr>
          <w:rFonts w:ascii="Times New Roman" w:eastAsia="Times New Roman" w:hAnsi="Times New Roman" w:cs="Times New Roman"/>
          <w:color w:val="424242"/>
          <w:sz w:val="28"/>
          <w:szCs w:val="28"/>
          <w:lang w:eastAsia="ru-RU"/>
        </w:rPr>
        <w:t xml:space="preserve">Появляются новые планы и заботы. </w:t>
      </w:r>
    </w:p>
    <w:p w:rsidR="00AB14E5" w:rsidRDefault="00AB14E5"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w:t>
      </w:r>
      <w:r w:rsidR="00427CC2" w:rsidRPr="00427CC2">
        <w:rPr>
          <w:rFonts w:ascii="Times New Roman" w:eastAsia="Times New Roman" w:hAnsi="Times New Roman" w:cs="Times New Roman"/>
          <w:color w:val="424242"/>
          <w:sz w:val="28"/>
          <w:szCs w:val="28"/>
          <w:lang w:eastAsia="ru-RU"/>
        </w:rPr>
        <w:t>Продолжается поиск новых путей повышения качества и уровня выставочных программ, улучшения организа</w:t>
      </w:r>
      <w:r w:rsidR="00427CC2" w:rsidRPr="00427CC2">
        <w:rPr>
          <w:rFonts w:ascii="Times New Roman" w:eastAsia="Times New Roman" w:hAnsi="Times New Roman" w:cs="Times New Roman"/>
          <w:color w:val="424242"/>
          <w:sz w:val="28"/>
          <w:szCs w:val="28"/>
          <w:lang w:eastAsia="ru-RU"/>
        </w:rPr>
        <w:softHyphen/>
        <w:t xml:space="preserve">ции и эффективности выставочного дела. </w:t>
      </w:r>
    </w:p>
    <w:p w:rsidR="00427CC2" w:rsidRPr="00427CC2"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Здесь имеет важное значение выбор методики анализа и оценки эффективности вы</w:t>
      </w:r>
      <w:r w:rsidRPr="00427CC2">
        <w:rPr>
          <w:rFonts w:ascii="Times New Roman" w:eastAsia="Times New Roman" w:hAnsi="Times New Roman" w:cs="Times New Roman"/>
          <w:color w:val="424242"/>
          <w:sz w:val="28"/>
          <w:szCs w:val="28"/>
          <w:lang w:eastAsia="ru-RU"/>
        </w:rPr>
        <w:softHyphen/>
        <w:t>ставочного мероприятия. Существует ряд совершенно разных мнений о возможностях и способах оценки отдельных аспектов выставочной деятельности, а также о формах и критериях ее ин</w:t>
      </w:r>
      <w:r w:rsidRPr="00427CC2">
        <w:rPr>
          <w:rFonts w:ascii="Times New Roman" w:eastAsia="Times New Roman" w:hAnsi="Times New Roman" w:cs="Times New Roman"/>
          <w:color w:val="424242"/>
          <w:sz w:val="28"/>
          <w:szCs w:val="28"/>
          <w:lang w:eastAsia="ru-RU"/>
        </w:rPr>
        <w:softHyphen/>
        <w:t>тегральной оценки. Более или менее разработаны способы оцен</w:t>
      </w:r>
      <w:r w:rsidRPr="00427CC2">
        <w:rPr>
          <w:rFonts w:ascii="Times New Roman" w:eastAsia="Times New Roman" w:hAnsi="Times New Roman" w:cs="Times New Roman"/>
          <w:color w:val="424242"/>
          <w:sz w:val="28"/>
          <w:szCs w:val="28"/>
          <w:lang w:eastAsia="ru-RU"/>
        </w:rPr>
        <w:softHyphen/>
        <w:t>ки частных показателей и критериев, способствующих объектив</w:t>
      </w:r>
      <w:r w:rsidRPr="00427CC2">
        <w:rPr>
          <w:rFonts w:ascii="Times New Roman" w:eastAsia="Times New Roman" w:hAnsi="Times New Roman" w:cs="Times New Roman"/>
          <w:color w:val="424242"/>
          <w:sz w:val="28"/>
          <w:szCs w:val="28"/>
          <w:lang w:eastAsia="ru-RU"/>
        </w:rPr>
        <w:softHyphen/>
        <w:t>ной квалификации успеха или неудачи выставочного мероприя</w:t>
      </w:r>
      <w:r w:rsidRPr="00427CC2">
        <w:rPr>
          <w:rFonts w:ascii="Times New Roman" w:eastAsia="Times New Roman" w:hAnsi="Times New Roman" w:cs="Times New Roman"/>
          <w:color w:val="424242"/>
          <w:sz w:val="28"/>
          <w:szCs w:val="28"/>
          <w:lang w:eastAsia="ru-RU"/>
        </w:rPr>
        <w:softHyphen/>
        <w:t>тия. К ним, прежде всего, относят все виды прямого результата (эффекта) выставки:</w:t>
      </w:r>
    </w:p>
    <w:p w:rsidR="00427CC2" w:rsidRPr="00427CC2" w:rsidRDefault="00427CC2"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 показатели экономической эффективности выставочного ме</w:t>
      </w:r>
      <w:r w:rsidRPr="00427CC2">
        <w:rPr>
          <w:rFonts w:ascii="Times New Roman" w:eastAsia="Times New Roman" w:hAnsi="Times New Roman" w:cs="Times New Roman"/>
          <w:color w:val="424242"/>
          <w:sz w:val="28"/>
          <w:szCs w:val="28"/>
          <w:lang w:eastAsia="ru-RU"/>
        </w:rPr>
        <w:softHyphen/>
        <w:t>роприятия, рассчитываемые на базе данных о доходах (при</w:t>
      </w:r>
      <w:r w:rsidRPr="00427CC2">
        <w:rPr>
          <w:rFonts w:ascii="Times New Roman" w:eastAsia="Times New Roman" w:hAnsi="Times New Roman" w:cs="Times New Roman"/>
          <w:color w:val="424242"/>
          <w:sz w:val="28"/>
          <w:szCs w:val="28"/>
          <w:lang w:eastAsia="ru-RU"/>
        </w:rPr>
        <w:softHyphen/>
        <w:t>были) и затратах;</w:t>
      </w:r>
    </w:p>
    <w:p w:rsidR="00427CC2" w:rsidRPr="00427CC2" w:rsidRDefault="00427CC2"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 показатели коммерческой эффективности, выражаемые соот</w:t>
      </w:r>
      <w:r w:rsidRPr="00427CC2">
        <w:rPr>
          <w:rFonts w:ascii="Times New Roman" w:eastAsia="Times New Roman" w:hAnsi="Times New Roman" w:cs="Times New Roman"/>
          <w:color w:val="424242"/>
          <w:sz w:val="28"/>
          <w:szCs w:val="28"/>
          <w:lang w:eastAsia="ru-RU"/>
        </w:rPr>
        <w:softHyphen/>
        <w:t>ношением объемов заключенных договоров и затрат на под</w:t>
      </w:r>
      <w:r w:rsidRPr="00427CC2">
        <w:rPr>
          <w:rFonts w:ascii="Times New Roman" w:eastAsia="Times New Roman" w:hAnsi="Times New Roman" w:cs="Times New Roman"/>
          <w:color w:val="424242"/>
          <w:sz w:val="28"/>
          <w:szCs w:val="28"/>
          <w:lang w:eastAsia="ru-RU"/>
        </w:rPr>
        <w:softHyphen/>
        <w:t>готовку и проведение выставки;</w:t>
      </w:r>
    </w:p>
    <w:p w:rsidR="00427CC2" w:rsidRPr="00427CC2" w:rsidRDefault="00427CC2" w:rsidP="00B05B58">
      <w:pPr>
        <w:shd w:val="clear" w:color="auto" w:fill="FFFFFF"/>
        <w:spacing w:after="0" w:line="360" w:lineRule="auto"/>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 показатели информационно-рекламной эффективности, определяемые соотношением поставленных и реализован</w:t>
      </w:r>
      <w:r w:rsidRPr="00427CC2">
        <w:rPr>
          <w:rFonts w:ascii="Times New Roman" w:eastAsia="Times New Roman" w:hAnsi="Times New Roman" w:cs="Times New Roman"/>
          <w:color w:val="424242"/>
          <w:sz w:val="28"/>
          <w:szCs w:val="28"/>
          <w:lang w:eastAsia="ru-RU"/>
        </w:rPr>
        <w:softHyphen/>
        <w:t>ных задач.</w:t>
      </w:r>
    </w:p>
    <w:p w:rsidR="00AB14E5"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Существенным достижением последнего времени является раз</w:t>
      </w:r>
      <w:r w:rsidRPr="00427CC2">
        <w:rPr>
          <w:rFonts w:ascii="Times New Roman" w:eastAsia="Times New Roman" w:hAnsi="Times New Roman" w:cs="Times New Roman"/>
          <w:color w:val="424242"/>
          <w:sz w:val="28"/>
          <w:szCs w:val="28"/>
          <w:lang w:eastAsia="ru-RU"/>
        </w:rPr>
        <w:softHyphen/>
        <w:t>работка Лондонской школой бизнеса по заданию Союза междуна</w:t>
      </w:r>
      <w:r w:rsidRPr="00427CC2">
        <w:rPr>
          <w:rFonts w:ascii="Times New Roman" w:eastAsia="Times New Roman" w:hAnsi="Times New Roman" w:cs="Times New Roman"/>
          <w:color w:val="424242"/>
          <w:sz w:val="28"/>
          <w:szCs w:val="28"/>
          <w:lang w:eastAsia="ru-RU"/>
        </w:rPr>
        <w:softHyphen/>
        <w:t>родных ярмарок (UFI) системы оценки косвенных (вторичных) эффектов выставок. Замеры влияния крупнейших выставок на го</w:t>
      </w:r>
      <w:r w:rsidRPr="00427CC2">
        <w:rPr>
          <w:rFonts w:ascii="Times New Roman" w:eastAsia="Times New Roman" w:hAnsi="Times New Roman" w:cs="Times New Roman"/>
          <w:color w:val="424242"/>
          <w:sz w:val="28"/>
          <w:szCs w:val="28"/>
          <w:lang w:eastAsia="ru-RU"/>
        </w:rPr>
        <w:softHyphen/>
        <w:t xml:space="preserve">родскую инфраструктуру, </w:t>
      </w:r>
      <w:r w:rsidRPr="00427CC2">
        <w:rPr>
          <w:rFonts w:ascii="Times New Roman" w:eastAsia="Times New Roman" w:hAnsi="Times New Roman" w:cs="Times New Roman"/>
          <w:color w:val="424242"/>
          <w:sz w:val="28"/>
          <w:szCs w:val="28"/>
          <w:lang w:eastAsia="ru-RU"/>
        </w:rPr>
        <w:lastRenderedPageBreak/>
        <w:t>проведенные в 35 городах Европы, пока</w:t>
      </w:r>
      <w:r w:rsidRPr="00427CC2">
        <w:rPr>
          <w:rFonts w:ascii="Times New Roman" w:eastAsia="Times New Roman" w:hAnsi="Times New Roman" w:cs="Times New Roman"/>
          <w:color w:val="424242"/>
          <w:sz w:val="28"/>
          <w:szCs w:val="28"/>
          <w:lang w:eastAsia="ru-RU"/>
        </w:rPr>
        <w:softHyphen/>
        <w:t>зали, что в период проведения таких выставок товарооборот в тор</w:t>
      </w:r>
      <w:r w:rsidRPr="00427CC2">
        <w:rPr>
          <w:rFonts w:ascii="Times New Roman" w:eastAsia="Times New Roman" w:hAnsi="Times New Roman" w:cs="Times New Roman"/>
          <w:color w:val="424242"/>
          <w:sz w:val="28"/>
          <w:szCs w:val="28"/>
          <w:lang w:eastAsia="ru-RU"/>
        </w:rPr>
        <w:softHyphen/>
        <w:t>говле, общественном питании, гостиничном хозяйстве и на общест</w:t>
      </w:r>
      <w:r w:rsidRPr="00427CC2">
        <w:rPr>
          <w:rFonts w:ascii="Times New Roman" w:eastAsia="Times New Roman" w:hAnsi="Times New Roman" w:cs="Times New Roman"/>
          <w:color w:val="424242"/>
          <w:sz w:val="28"/>
          <w:szCs w:val="28"/>
          <w:lang w:eastAsia="ru-RU"/>
        </w:rPr>
        <w:softHyphen/>
        <w:t>венном транспорте города возрастает в 1,4 — 1,7 раза, и, соответст</w:t>
      </w:r>
      <w:r w:rsidRPr="00427CC2">
        <w:rPr>
          <w:rFonts w:ascii="Times New Roman" w:eastAsia="Times New Roman" w:hAnsi="Times New Roman" w:cs="Times New Roman"/>
          <w:color w:val="424242"/>
          <w:sz w:val="28"/>
          <w:szCs w:val="28"/>
          <w:lang w:eastAsia="ru-RU"/>
        </w:rPr>
        <w:softHyphen/>
        <w:t>венно, увеличиваются налоговые отчисления в бюджет города.</w:t>
      </w:r>
    </w:p>
    <w:p w:rsidR="00427CC2" w:rsidRDefault="00427CC2"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r w:rsidRPr="00427CC2">
        <w:rPr>
          <w:rFonts w:ascii="Times New Roman" w:eastAsia="Times New Roman" w:hAnsi="Times New Roman" w:cs="Times New Roman"/>
          <w:color w:val="424242"/>
          <w:sz w:val="28"/>
          <w:szCs w:val="28"/>
          <w:lang w:eastAsia="ru-RU"/>
        </w:rPr>
        <w:t xml:space="preserve"> Трудноразрешимой задачей остается определение комплексного эффекта (или интегральной эффективности) проведенного меро</w:t>
      </w:r>
      <w:r w:rsidRPr="00427CC2">
        <w:rPr>
          <w:rFonts w:ascii="Times New Roman" w:eastAsia="Times New Roman" w:hAnsi="Times New Roman" w:cs="Times New Roman"/>
          <w:color w:val="424242"/>
          <w:sz w:val="28"/>
          <w:szCs w:val="28"/>
          <w:lang w:eastAsia="ru-RU"/>
        </w:rPr>
        <w:softHyphen/>
        <w:t>приятия. Пока не удается привести к единой размерности различ</w:t>
      </w:r>
      <w:r w:rsidRPr="00427CC2">
        <w:rPr>
          <w:rFonts w:ascii="Times New Roman" w:eastAsia="Times New Roman" w:hAnsi="Times New Roman" w:cs="Times New Roman"/>
          <w:color w:val="424242"/>
          <w:sz w:val="28"/>
          <w:szCs w:val="28"/>
          <w:lang w:eastAsia="ru-RU"/>
        </w:rPr>
        <w:softHyphen/>
        <w:t>ные экономические и внеэкономические результаты выставки и суммировать их в единый интегральный эффект.</w:t>
      </w:r>
    </w:p>
    <w:p w:rsidR="00AB14E5" w:rsidRPr="00427CC2" w:rsidRDefault="00AB14E5" w:rsidP="00AB14E5">
      <w:pPr>
        <w:shd w:val="clear" w:color="auto" w:fill="FFFFFF"/>
        <w:spacing w:after="0" w:line="360" w:lineRule="auto"/>
        <w:ind w:firstLine="708"/>
        <w:jc w:val="both"/>
        <w:rPr>
          <w:rFonts w:ascii="Times New Roman" w:eastAsia="Times New Roman" w:hAnsi="Times New Roman" w:cs="Times New Roman"/>
          <w:color w:val="424242"/>
          <w:sz w:val="28"/>
          <w:szCs w:val="28"/>
          <w:lang w:eastAsia="ru-RU"/>
        </w:rPr>
      </w:pPr>
    </w:p>
    <w:p w:rsidR="00BE1C1B" w:rsidRDefault="00BE1C1B" w:rsidP="00BE1C1B">
      <w:pPr>
        <w:rPr>
          <w:rFonts w:ascii="Times New Roman" w:hAnsi="Times New Roman" w:cs="Times New Roman"/>
          <w:sz w:val="28"/>
          <w:szCs w:val="28"/>
        </w:rPr>
      </w:pPr>
    </w:p>
    <w:p w:rsidR="00AB14E5" w:rsidRDefault="00AB14E5" w:rsidP="00BE1C1B">
      <w:pPr>
        <w:rPr>
          <w:rFonts w:ascii="Times New Roman" w:hAnsi="Times New Roman" w:cs="Times New Roman"/>
          <w:sz w:val="28"/>
          <w:szCs w:val="28"/>
        </w:rPr>
      </w:pPr>
    </w:p>
    <w:p w:rsidR="00AB14E5" w:rsidRDefault="00AB14E5" w:rsidP="00BE1C1B">
      <w:pPr>
        <w:rPr>
          <w:rFonts w:ascii="Times New Roman" w:hAnsi="Times New Roman" w:cs="Times New Roman"/>
          <w:sz w:val="28"/>
          <w:szCs w:val="28"/>
        </w:rPr>
      </w:pPr>
    </w:p>
    <w:p w:rsidR="00AB14E5" w:rsidRDefault="00AB14E5" w:rsidP="00BE1C1B">
      <w:pPr>
        <w:rPr>
          <w:rFonts w:ascii="Times New Roman" w:hAnsi="Times New Roman" w:cs="Times New Roman"/>
          <w:sz w:val="28"/>
          <w:szCs w:val="28"/>
        </w:rPr>
      </w:pPr>
    </w:p>
    <w:p w:rsidR="00AB14E5" w:rsidRDefault="00AB14E5" w:rsidP="00BE1C1B">
      <w:pPr>
        <w:rPr>
          <w:rFonts w:ascii="Times New Roman" w:hAnsi="Times New Roman" w:cs="Times New Roman"/>
          <w:sz w:val="28"/>
          <w:szCs w:val="28"/>
        </w:rPr>
      </w:pPr>
    </w:p>
    <w:p w:rsidR="00AB14E5" w:rsidRDefault="00AB14E5" w:rsidP="00BE1C1B">
      <w:pPr>
        <w:rPr>
          <w:rFonts w:ascii="Times New Roman" w:hAnsi="Times New Roman" w:cs="Times New Roman"/>
          <w:sz w:val="28"/>
          <w:szCs w:val="28"/>
        </w:rPr>
      </w:pPr>
    </w:p>
    <w:p w:rsidR="00AB14E5" w:rsidRDefault="00AB14E5" w:rsidP="00BE1C1B">
      <w:pPr>
        <w:rPr>
          <w:rFonts w:ascii="Times New Roman" w:hAnsi="Times New Roman" w:cs="Times New Roman"/>
          <w:sz w:val="28"/>
          <w:szCs w:val="28"/>
        </w:rPr>
      </w:pPr>
    </w:p>
    <w:p w:rsidR="00AB14E5" w:rsidRDefault="00AB14E5" w:rsidP="00BE1C1B">
      <w:pPr>
        <w:rPr>
          <w:rFonts w:ascii="Times New Roman" w:hAnsi="Times New Roman" w:cs="Times New Roman"/>
          <w:sz w:val="28"/>
          <w:szCs w:val="28"/>
        </w:rPr>
      </w:pPr>
    </w:p>
    <w:p w:rsidR="00AB14E5" w:rsidRDefault="00AB14E5" w:rsidP="00BE1C1B">
      <w:pPr>
        <w:rPr>
          <w:rFonts w:ascii="Times New Roman" w:hAnsi="Times New Roman" w:cs="Times New Roman"/>
          <w:sz w:val="28"/>
          <w:szCs w:val="28"/>
        </w:rPr>
      </w:pPr>
    </w:p>
    <w:p w:rsidR="00AB14E5" w:rsidRDefault="00AB14E5" w:rsidP="00BE1C1B">
      <w:pPr>
        <w:rPr>
          <w:rFonts w:ascii="Times New Roman" w:hAnsi="Times New Roman" w:cs="Times New Roman"/>
          <w:sz w:val="28"/>
          <w:szCs w:val="28"/>
        </w:rPr>
      </w:pPr>
    </w:p>
    <w:p w:rsidR="00E966F4" w:rsidRDefault="00E966F4" w:rsidP="00BE1C1B">
      <w:pPr>
        <w:rPr>
          <w:rFonts w:ascii="Times New Roman" w:hAnsi="Times New Roman" w:cs="Times New Roman"/>
          <w:sz w:val="28"/>
          <w:szCs w:val="28"/>
        </w:rPr>
      </w:pPr>
    </w:p>
    <w:p w:rsidR="00E966F4" w:rsidRDefault="00E966F4" w:rsidP="00BE1C1B">
      <w:pPr>
        <w:rPr>
          <w:rFonts w:ascii="Times New Roman" w:hAnsi="Times New Roman" w:cs="Times New Roman"/>
          <w:sz w:val="28"/>
          <w:szCs w:val="28"/>
        </w:rPr>
      </w:pPr>
    </w:p>
    <w:p w:rsidR="00E966F4" w:rsidRDefault="00E966F4" w:rsidP="00BE1C1B">
      <w:pPr>
        <w:rPr>
          <w:rFonts w:ascii="Times New Roman" w:hAnsi="Times New Roman" w:cs="Times New Roman"/>
          <w:sz w:val="28"/>
          <w:szCs w:val="28"/>
        </w:rPr>
      </w:pPr>
    </w:p>
    <w:p w:rsidR="00E966F4" w:rsidRDefault="00E966F4" w:rsidP="00BE1C1B">
      <w:pPr>
        <w:rPr>
          <w:rFonts w:ascii="Times New Roman" w:hAnsi="Times New Roman" w:cs="Times New Roman"/>
          <w:sz w:val="28"/>
          <w:szCs w:val="28"/>
        </w:rPr>
      </w:pPr>
    </w:p>
    <w:p w:rsidR="00E966F4" w:rsidRDefault="00E966F4" w:rsidP="00BE1C1B">
      <w:pPr>
        <w:rPr>
          <w:rFonts w:ascii="Times New Roman" w:hAnsi="Times New Roman" w:cs="Times New Roman"/>
          <w:sz w:val="28"/>
          <w:szCs w:val="28"/>
        </w:rPr>
      </w:pPr>
    </w:p>
    <w:p w:rsidR="00E966F4" w:rsidRDefault="00E966F4" w:rsidP="00BE1C1B">
      <w:pPr>
        <w:rPr>
          <w:rFonts w:ascii="Times New Roman" w:hAnsi="Times New Roman" w:cs="Times New Roman"/>
          <w:sz w:val="28"/>
          <w:szCs w:val="28"/>
        </w:rPr>
      </w:pPr>
    </w:p>
    <w:p w:rsidR="00E966F4" w:rsidRDefault="00E966F4" w:rsidP="00BE1C1B">
      <w:pPr>
        <w:rPr>
          <w:rFonts w:ascii="Times New Roman" w:hAnsi="Times New Roman" w:cs="Times New Roman"/>
          <w:sz w:val="28"/>
          <w:szCs w:val="28"/>
        </w:rPr>
      </w:pPr>
    </w:p>
    <w:p w:rsidR="00E966F4" w:rsidRDefault="00E966F4" w:rsidP="00BE1C1B">
      <w:pPr>
        <w:rPr>
          <w:rFonts w:ascii="Times New Roman" w:hAnsi="Times New Roman" w:cs="Times New Roman"/>
          <w:sz w:val="28"/>
          <w:szCs w:val="28"/>
        </w:rPr>
      </w:pPr>
    </w:p>
    <w:p w:rsidR="00E966F4" w:rsidRDefault="00E966F4" w:rsidP="00BE1C1B">
      <w:pPr>
        <w:rPr>
          <w:rFonts w:ascii="Times New Roman" w:hAnsi="Times New Roman" w:cs="Times New Roman"/>
          <w:sz w:val="28"/>
          <w:szCs w:val="28"/>
        </w:rPr>
      </w:pPr>
    </w:p>
    <w:p w:rsidR="00E966F4" w:rsidRDefault="00E966F4" w:rsidP="00BE1C1B">
      <w:pPr>
        <w:rPr>
          <w:rFonts w:ascii="Times New Roman" w:hAnsi="Times New Roman" w:cs="Times New Roman"/>
          <w:sz w:val="28"/>
          <w:szCs w:val="28"/>
        </w:rPr>
      </w:pPr>
    </w:p>
    <w:p w:rsidR="00E966F4" w:rsidRDefault="00E966F4" w:rsidP="00BE1C1B">
      <w:pPr>
        <w:rPr>
          <w:rFonts w:ascii="Times New Roman" w:hAnsi="Times New Roman" w:cs="Times New Roman"/>
          <w:sz w:val="28"/>
          <w:szCs w:val="28"/>
        </w:rPr>
      </w:pPr>
    </w:p>
    <w:p w:rsidR="00AB14E5" w:rsidRDefault="00AB14E5" w:rsidP="00BE1C1B">
      <w:pPr>
        <w:rPr>
          <w:rFonts w:ascii="Times New Roman" w:hAnsi="Times New Roman" w:cs="Times New Roman"/>
          <w:sz w:val="28"/>
          <w:szCs w:val="28"/>
        </w:rPr>
      </w:pPr>
    </w:p>
    <w:p w:rsidR="00BE1C1B" w:rsidRDefault="00BE1C1B" w:rsidP="00BE1C1B">
      <w:pPr>
        <w:rPr>
          <w:rFonts w:ascii="Times New Roman" w:hAnsi="Times New Roman" w:cs="Times New Roman"/>
          <w:b/>
          <w:sz w:val="28"/>
          <w:szCs w:val="28"/>
        </w:rPr>
      </w:pPr>
      <w:r>
        <w:rPr>
          <w:rFonts w:ascii="Times New Roman" w:hAnsi="Times New Roman" w:cs="Times New Roman"/>
          <w:b/>
          <w:sz w:val="28"/>
          <w:szCs w:val="28"/>
        </w:rPr>
        <w:t xml:space="preserve">ЛЕКЦИЯ  8 ТЕХНОЛОГИЯ ПОДГОТОВКИ К УЧАСТИЮ В </w:t>
      </w:r>
    </w:p>
    <w:p w:rsidR="00BE1C1B" w:rsidRDefault="00BE1C1B" w:rsidP="00BE1C1B">
      <w:pPr>
        <w:rPr>
          <w:rFonts w:ascii="Times New Roman" w:hAnsi="Times New Roman" w:cs="Times New Roman"/>
          <w:b/>
          <w:sz w:val="28"/>
          <w:szCs w:val="28"/>
        </w:rPr>
      </w:pPr>
      <w:r>
        <w:rPr>
          <w:rFonts w:ascii="Times New Roman" w:hAnsi="Times New Roman" w:cs="Times New Roman"/>
          <w:b/>
          <w:sz w:val="28"/>
          <w:szCs w:val="28"/>
        </w:rPr>
        <w:t xml:space="preserve">                       ВЫСТАВКЕ</w:t>
      </w:r>
      <w:r w:rsidR="00350131">
        <w:rPr>
          <w:rFonts w:ascii="Times New Roman" w:hAnsi="Times New Roman" w:cs="Times New Roman"/>
          <w:b/>
          <w:sz w:val="28"/>
          <w:szCs w:val="28"/>
        </w:rPr>
        <w:t xml:space="preserve"> (4 лекционных часа)</w:t>
      </w:r>
    </w:p>
    <w:p w:rsidR="00BE1C1B" w:rsidRDefault="00BE1C1B" w:rsidP="00BE1C1B">
      <w:pPr>
        <w:pStyle w:val="a8"/>
        <w:rPr>
          <w:rFonts w:ascii="Times New Roman" w:hAnsi="Times New Roman" w:cs="Times New Roman"/>
          <w:sz w:val="28"/>
          <w:szCs w:val="28"/>
        </w:rPr>
      </w:pPr>
      <w:r>
        <w:rPr>
          <w:rFonts w:ascii="Times New Roman" w:hAnsi="Times New Roman" w:cs="Times New Roman"/>
          <w:sz w:val="28"/>
          <w:szCs w:val="28"/>
        </w:rPr>
        <w:t>План:</w:t>
      </w:r>
    </w:p>
    <w:p w:rsidR="00C61FA4" w:rsidRDefault="00C61FA4" w:rsidP="00F800BC">
      <w:pPr>
        <w:pStyle w:val="a8"/>
        <w:numPr>
          <w:ilvl w:val="0"/>
          <w:numId w:val="6"/>
        </w:numPr>
        <w:rPr>
          <w:rFonts w:ascii="Times New Roman" w:hAnsi="Times New Roman" w:cs="Times New Roman"/>
          <w:sz w:val="28"/>
          <w:szCs w:val="28"/>
        </w:rPr>
      </w:pPr>
      <w:r>
        <w:rPr>
          <w:rFonts w:ascii="Times New Roman" w:hAnsi="Times New Roman" w:cs="Times New Roman"/>
          <w:sz w:val="28"/>
          <w:szCs w:val="28"/>
        </w:rPr>
        <w:t>Выставка как инструмент маркетинга, рекламы и продвижения на рынке</w:t>
      </w:r>
    </w:p>
    <w:p w:rsidR="00C61FA4" w:rsidRDefault="00C61FA4" w:rsidP="00F800BC">
      <w:pPr>
        <w:pStyle w:val="a8"/>
        <w:numPr>
          <w:ilvl w:val="0"/>
          <w:numId w:val="6"/>
        </w:numPr>
        <w:rPr>
          <w:rFonts w:ascii="Times New Roman" w:hAnsi="Times New Roman" w:cs="Times New Roman"/>
          <w:sz w:val="28"/>
          <w:szCs w:val="28"/>
        </w:rPr>
      </w:pPr>
      <w:r>
        <w:rPr>
          <w:rFonts w:ascii="Times New Roman" w:hAnsi="Times New Roman" w:cs="Times New Roman"/>
          <w:sz w:val="28"/>
          <w:szCs w:val="28"/>
        </w:rPr>
        <w:t>Основные направления работ по организации участия в выставке</w:t>
      </w:r>
    </w:p>
    <w:p w:rsidR="00C61FA4" w:rsidRDefault="00C61FA4" w:rsidP="00F800BC">
      <w:pPr>
        <w:pStyle w:val="a8"/>
        <w:numPr>
          <w:ilvl w:val="0"/>
          <w:numId w:val="6"/>
        </w:numPr>
        <w:rPr>
          <w:rFonts w:ascii="Times New Roman" w:hAnsi="Times New Roman" w:cs="Times New Roman"/>
          <w:sz w:val="28"/>
          <w:szCs w:val="28"/>
        </w:rPr>
      </w:pPr>
      <w:r>
        <w:rPr>
          <w:rFonts w:ascii="Times New Roman" w:hAnsi="Times New Roman" w:cs="Times New Roman"/>
          <w:sz w:val="28"/>
          <w:szCs w:val="28"/>
        </w:rPr>
        <w:t>Выбор выставки и подготовка принятия решения об участии</w:t>
      </w:r>
    </w:p>
    <w:p w:rsidR="00C61FA4" w:rsidRDefault="00C61FA4" w:rsidP="00F800BC">
      <w:pPr>
        <w:pStyle w:val="a8"/>
        <w:numPr>
          <w:ilvl w:val="0"/>
          <w:numId w:val="6"/>
        </w:numPr>
        <w:rPr>
          <w:rFonts w:ascii="Times New Roman" w:hAnsi="Times New Roman" w:cs="Times New Roman"/>
          <w:sz w:val="28"/>
          <w:szCs w:val="28"/>
        </w:rPr>
      </w:pPr>
      <w:r>
        <w:rPr>
          <w:rFonts w:ascii="Times New Roman" w:hAnsi="Times New Roman" w:cs="Times New Roman"/>
          <w:sz w:val="28"/>
          <w:szCs w:val="28"/>
        </w:rPr>
        <w:t>Первоочередные шаги после принятия решения об участии в выставке</w:t>
      </w:r>
    </w:p>
    <w:p w:rsidR="00C61FA4" w:rsidRPr="00C61FA4" w:rsidRDefault="00C61FA4" w:rsidP="00C61FA4">
      <w:pPr>
        <w:rPr>
          <w:rFonts w:ascii="Times New Roman" w:hAnsi="Times New Roman" w:cs="Times New Roman"/>
          <w:sz w:val="28"/>
          <w:szCs w:val="28"/>
        </w:rPr>
      </w:pPr>
    </w:p>
    <w:p w:rsidR="00C61FA4" w:rsidRDefault="00C61FA4" w:rsidP="006F09EF">
      <w:pPr>
        <w:jc w:val="center"/>
        <w:rPr>
          <w:rFonts w:ascii="Times New Roman" w:hAnsi="Times New Roman" w:cs="Times New Roman"/>
          <w:b/>
          <w:sz w:val="28"/>
          <w:szCs w:val="28"/>
        </w:rPr>
      </w:pPr>
      <w:r>
        <w:rPr>
          <w:rFonts w:ascii="Times New Roman" w:hAnsi="Times New Roman" w:cs="Times New Roman"/>
          <w:b/>
          <w:sz w:val="28"/>
          <w:szCs w:val="28"/>
        </w:rPr>
        <w:t xml:space="preserve">1. </w:t>
      </w:r>
      <w:r w:rsidRPr="00C61FA4">
        <w:rPr>
          <w:rFonts w:ascii="Times New Roman" w:hAnsi="Times New Roman" w:cs="Times New Roman"/>
          <w:b/>
          <w:sz w:val="28"/>
          <w:szCs w:val="28"/>
        </w:rPr>
        <w:t>Выставка как инструмент маркетинга, рекламы и продвижения на рынке</w:t>
      </w:r>
    </w:p>
    <w:p w:rsidR="006F09EF" w:rsidRDefault="00165401" w:rsidP="006F09EF">
      <w:pPr>
        <w:pStyle w:val="ab"/>
        <w:spacing w:before="0" w:beforeAutospacing="0" w:after="0" w:afterAutospacing="0" w:line="360" w:lineRule="auto"/>
        <w:ind w:firstLine="709"/>
        <w:jc w:val="both"/>
        <w:rPr>
          <w:color w:val="000000"/>
          <w:sz w:val="28"/>
          <w:szCs w:val="28"/>
        </w:rPr>
      </w:pPr>
      <w:r>
        <w:rPr>
          <w:color w:val="000000"/>
          <w:sz w:val="28"/>
          <w:szCs w:val="28"/>
        </w:rPr>
        <w:t>У</w:t>
      </w:r>
      <w:r w:rsidR="006F09EF" w:rsidRPr="006F09EF">
        <w:rPr>
          <w:color w:val="000000"/>
          <w:sz w:val="28"/>
          <w:szCs w:val="28"/>
        </w:rPr>
        <w:t>частвовать в выставках</w:t>
      </w:r>
      <w:r>
        <w:rPr>
          <w:color w:val="000000"/>
          <w:sz w:val="28"/>
          <w:szCs w:val="28"/>
        </w:rPr>
        <w:t xml:space="preserve"> может любой желающий</w:t>
      </w:r>
      <w:r w:rsidR="006F09EF" w:rsidRPr="006F09EF">
        <w:rPr>
          <w:color w:val="000000"/>
          <w:sz w:val="28"/>
          <w:szCs w:val="28"/>
        </w:rPr>
        <w:t xml:space="preserve">. Но </w:t>
      </w:r>
      <w:r>
        <w:rPr>
          <w:color w:val="000000"/>
          <w:sz w:val="28"/>
          <w:szCs w:val="28"/>
        </w:rPr>
        <w:t>участвуют</w:t>
      </w:r>
      <w:r w:rsidR="006F09EF" w:rsidRPr="006F09EF">
        <w:rPr>
          <w:color w:val="000000"/>
          <w:sz w:val="28"/>
          <w:szCs w:val="28"/>
        </w:rPr>
        <w:t xml:space="preserve"> не все </w:t>
      </w:r>
      <w:r>
        <w:rPr>
          <w:color w:val="000000"/>
          <w:sz w:val="28"/>
          <w:szCs w:val="28"/>
        </w:rPr>
        <w:t>Этому есть свои причины.</w:t>
      </w:r>
      <w:r w:rsidR="006F09EF" w:rsidRPr="006F09EF">
        <w:rPr>
          <w:color w:val="000000"/>
          <w:sz w:val="28"/>
          <w:szCs w:val="28"/>
        </w:rPr>
        <w:t xml:space="preserve"> </w:t>
      </w:r>
      <w:r>
        <w:rPr>
          <w:color w:val="000000"/>
          <w:sz w:val="28"/>
          <w:szCs w:val="28"/>
        </w:rPr>
        <w:t xml:space="preserve"> Причина состоит в том, </w:t>
      </w:r>
      <w:r w:rsidR="006F09EF" w:rsidRPr="006F09EF">
        <w:rPr>
          <w:color w:val="000000"/>
          <w:sz w:val="28"/>
          <w:szCs w:val="28"/>
        </w:rPr>
        <w:t xml:space="preserve"> что нужно иметь </w:t>
      </w:r>
      <w:r w:rsidR="006F09EF" w:rsidRPr="00165401">
        <w:rPr>
          <w:b/>
          <w:i/>
          <w:color w:val="000000"/>
          <w:sz w:val="28"/>
          <w:szCs w:val="28"/>
        </w:rPr>
        <w:t>особую потребность или хотя бы интерес,</w:t>
      </w:r>
      <w:r w:rsidR="006F09EF" w:rsidRPr="006F09EF">
        <w:rPr>
          <w:color w:val="000000"/>
          <w:sz w:val="28"/>
          <w:szCs w:val="28"/>
        </w:rPr>
        <w:t xml:space="preserve"> чтобы отправиться на выставку, да еще и возводить там экспозицию.</w:t>
      </w:r>
    </w:p>
    <w:p w:rsidR="009F0154" w:rsidRPr="009F0154" w:rsidRDefault="009F0154" w:rsidP="006F09EF">
      <w:pPr>
        <w:pStyle w:val="ab"/>
        <w:spacing w:before="0" w:beforeAutospacing="0" w:after="0" w:afterAutospacing="0" w:line="360" w:lineRule="auto"/>
        <w:ind w:firstLine="709"/>
        <w:jc w:val="both"/>
        <w:rPr>
          <w:b/>
          <w:i/>
          <w:color w:val="000000"/>
          <w:sz w:val="28"/>
          <w:szCs w:val="28"/>
        </w:rPr>
      </w:pPr>
      <w:r w:rsidRPr="009F0154">
        <w:rPr>
          <w:b/>
          <w:i/>
          <w:color w:val="000000"/>
          <w:sz w:val="28"/>
          <w:szCs w:val="28"/>
        </w:rPr>
        <w:t>Что определяет эту потребность и формирует интерес</w:t>
      </w:r>
      <w:r>
        <w:rPr>
          <w:b/>
          <w:i/>
          <w:color w:val="000000"/>
          <w:sz w:val="28"/>
          <w:szCs w:val="28"/>
        </w:rPr>
        <w:t>?</w:t>
      </w:r>
    </w:p>
    <w:p w:rsidR="00165401" w:rsidRDefault="00165401"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1. </w:t>
      </w:r>
      <w:r w:rsidR="006F09EF" w:rsidRPr="006F09EF">
        <w:rPr>
          <w:color w:val="000000"/>
          <w:sz w:val="28"/>
          <w:szCs w:val="28"/>
        </w:rPr>
        <w:t>Выставка</w:t>
      </w:r>
      <w:r>
        <w:rPr>
          <w:color w:val="000000"/>
          <w:sz w:val="28"/>
          <w:szCs w:val="28"/>
        </w:rPr>
        <w:t xml:space="preserve"> – </w:t>
      </w:r>
      <w:r w:rsidR="006F09EF" w:rsidRPr="006F09EF">
        <w:rPr>
          <w:color w:val="000000"/>
          <w:sz w:val="28"/>
          <w:szCs w:val="28"/>
        </w:rPr>
        <w:t xml:space="preserve"> это не просто площадка, заставленная витринами и экспонатами и заселенная сторожащими их людьми. Это широкое поле для деятельности, которую трудно или невозможно реализовать в других условиях. </w:t>
      </w:r>
    </w:p>
    <w:p w:rsidR="00165401" w:rsidRDefault="00165401"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2. </w:t>
      </w:r>
      <w:r w:rsidR="006F09EF" w:rsidRPr="006F09EF">
        <w:rPr>
          <w:color w:val="000000"/>
          <w:sz w:val="28"/>
          <w:szCs w:val="28"/>
        </w:rPr>
        <w:t xml:space="preserve">В выставках и ярмарках участвуют добровольно, чтобы показать </w:t>
      </w:r>
      <w:r>
        <w:rPr>
          <w:color w:val="000000"/>
          <w:sz w:val="28"/>
          <w:szCs w:val="28"/>
        </w:rPr>
        <w:t xml:space="preserve">себя и свой потенциал так, как </w:t>
      </w:r>
      <w:r w:rsidR="006F09EF" w:rsidRPr="006F09EF">
        <w:rPr>
          <w:color w:val="000000"/>
          <w:sz w:val="28"/>
          <w:szCs w:val="28"/>
        </w:rPr>
        <w:t>хо</w:t>
      </w:r>
      <w:r>
        <w:rPr>
          <w:color w:val="000000"/>
          <w:sz w:val="28"/>
          <w:szCs w:val="28"/>
        </w:rPr>
        <w:t>чется</w:t>
      </w:r>
      <w:r w:rsidR="006F09EF" w:rsidRPr="006F09EF">
        <w:rPr>
          <w:color w:val="000000"/>
          <w:sz w:val="28"/>
          <w:szCs w:val="28"/>
        </w:rPr>
        <w:t xml:space="preserve"> и так, как не</w:t>
      </w:r>
      <w:r>
        <w:rPr>
          <w:color w:val="000000"/>
          <w:sz w:val="28"/>
          <w:szCs w:val="28"/>
        </w:rPr>
        <w:t>воз</w:t>
      </w:r>
      <w:r w:rsidR="006F09EF" w:rsidRPr="006F09EF">
        <w:rPr>
          <w:color w:val="000000"/>
          <w:sz w:val="28"/>
          <w:szCs w:val="28"/>
        </w:rPr>
        <w:t>мож</w:t>
      </w:r>
      <w:r>
        <w:rPr>
          <w:color w:val="000000"/>
          <w:sz w:val="28"/>
          <w:szCs w:val="28"/>
        </w:rPr>
        <w:t>но</w:t>
      </w:r>
      <w:r w:rsidR="006F09EF" w:rsidRPr="006F09EF">
        <w:rPr>
          <w:color w:val="000000"/>
          <w:sz w:val="28"/>
          <w:szCs w:val="28"/>
        </w:rPr>
        <w:t xml:space="preserve"> сделать это </w:t>
      </w:r>
      <w:r w:rsidR="006F09EF" w:rsidRPr="006F09EF">
        <w:rPr>
          <w:color w:val="000000"/>
          <w:sz w:val="28"/>
          <w:szCs w:val="28"/>
        </w:rPr>
        <w:lastRenderedPageBreak/>
        <w:t>другим образом.</w:t>
      </w:r>
      <w:r>
        <w:rPr>
          <w:color w:val="000000"/>
          <w:sz w:val="28"/>
          <w:szCs w:val="28"/>
        </w:rPr>
        <w:t xml:space="preserve"> П</w:t>
      </w:r>
      <w:r w:rsidR="006F09EF" w:rsidRPr="006F09EF">
        <w:rPr>
          <w:color w:val="000000"/>
          <w:sz w:val="28"/>
          <w:szCs w:val="28"/>
        </w:rPr>
        <w:t xml:space="preserve">оэтому часто приходится участвовать в выставках, если это нужно вашему предприятию, компании, организации. </w:t>
      </w:r>
    </w:p>
    <w:p w:rsidR="006F09EF" w:rsidRPr="006F09EF" w:rsidRDefault="00165401"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3. </w:t>
      </w:r>
      <w:r w:rsidR="006F09EF" w:rsidRPr="006F09EF">
        <w:rPr>
          <w:color w:val="000000"/>
          <w:sz w:val="28"/>
          <w:szCs w:val="28"/>
        </w:rPr>
        <w:t>На выставку предприятие отправляется</w:t>
      </w:r>
      <w:r>
        <w:rPr>
          <w:color w:val="000000"/>
          <w:sz w:val="28"/>
          <w:szCs w:val="28"/>
        </w:rPr>
        <w:t xml:space="preserve"> </w:t>
      </w:r>
      <w:r w:rsidR="006F09EF" w:rsidRPr="006F09EF">
        <w:rPr>
          <w:color w:val="000000"/>
          <w:sz w:val="28"/>
          <w:szCs w:val="28"/>
        </w:rPr>
        <w:t xml:space="preserve"> тех случаях, когда нужно то, чего не добьешься ни в офисе, ни в цехе, ни в супермаркете, ни на складе готовой продукции.</w:t>
      </w:r>
    </w:p>
    <w:p w:rsidR="006F09EF" w:rsidRDefault="009F0154" w:rsidP="006F09EF">
      <w:pPr>
        <w:pStyle w:val="ab"/>
        <w:spacing w:before="0" w:beforeAutospacing="0" w:after="0" w:afterAutospacing="0" w:line="360" w:lineRule="auto"/>
        <w:ind w:firstLine="709"/>
        <w:jc w:val="both"/>
        <w:rPr>
          <w:color w:val="000000"/>
          <w:sz w:val="28"/>
          <w:szCs w:val="28"/>
        </w:rPr>
      </w:pPr>
      <w:r>
        <w:rPr>
          <w:color w:val="000000"/>
          <w:sz w:val="28"/>
          <w:szCs w:val="28"/>
        </w:rPr>
        <w:t>4. Уникальность свободы выставочных возможностей состоит в том, что</w:t>
      </w:r>
      <w:r w:rsidR="006F09EF" w:rsidRPr="006F09EF">
        <w:rPr>
          <w:color w:val="000000"/>
          <w:sz w:val="28"/>
          <w:szCs w:val="28"/>
        </w:rPr>
        <w:t xml:space="preserve"> </w:t>
      </w:r>
      <w:r>
        <w:rPr>
          <w:color w:val="000000"/>
          <w:sz w:val="28"/>
          <w:szCs w:val="28"/>
        </w:rPr>
        <w:t>н</w:t>
      </w:r>
      <w:r w:rsidR="006F09EF" w:rsidRPr="006F09EF">
        <w:rPr>
          <w:color w:val="000000"/>
          <w:sz w:val="28"/>
          <w:szCs w:val="28"/>
        </w:rPr>
        <w:t xml:space="preserve">а выставках можно делать все, что заблагорассудится. Нельзя </w:t>
      </w:r>
      <w:r>
        <w:rPr>
          <w:color w:val="000000"/>
          <w:sz w:val="28"/>
          <w:szCs w:val="28"/>
        </w:rPr>
        <w:t xml:space="preserve">– </w:t>
      </w:r>
      <w:r w:rsidR="006F09EF" w:rsidRPr="006F09EF">
        <w:rPr>
          <w:color w:val="000000"/>
          <w:sz w:val="28"/>
          <w:szCs w:val="28"/>
        </w:rPr>
        <w:t xml:space="preserve">только то, что запрещено законом или непозволительно нигде, никому и никогда. Иногда есть два-три табу, которые устанавливают устроители, но это обычно в </w:t>
      </w:r>
      <w:r>
        <w:rPr>
          <w:color w:val="000000"/>
          <w:sz w:val="28"/>
          <w:szCs w:val="28"/>
        </w:rPr>
        <w:t>собственных</w:t>
      </w:r>
      <w:r w:rsidR="006F09EF" w:rsidRPr="006F09EF">
        <w:rPr>
          <w:color w:val="000000"/>
          <w:sz w:val="28"/>
          <w:szCs w:val="28"/>
        </w:rPr>
        <w:t xml:space="preserve"> интересах</w:t>
      </w:r>
      <w:r>
        <w:rPr>
          <w:color w:val="000000"/>
          <w:sz w:val="28"/>
          <w:szCs w:val="28"/>
        </w:rPr>
        <w:t xml:space="preserve"> участников выставочных мероприятий</w:t>
      </w:r>
      <w:r w:rsidR="006F09EF" w:rsidRPr="006F09EF">
        <w:rPr>
          <w:color w:val="000000"/>
          <w:sz w:val="28"/>
          <w:szCs w:val="28"/>
        </w:rPr>
        <w:t>.</w:t>
      </w:r>
    </w:p>
    <w:p w:rsidR="009F0154" w:rsidRPr="006F09EF" w:rsidRDefault="009F0154" w:rsidP="006F09EF">
      <w:pPr>
        <w:pStyle w:val="ab"/>
        <w:spacing w:before="0" w:beforeAutospacing="0" w:after="0" w:afterAutospacing="0" w:line="360" w:lineRule="auto"/>
        <w:ind w:firstLine="709"/>
        <w:jc w:val="both"/>
        <w:rPr>
          <w:color w:val="000000"/>
          <w:sz w:val="28"/>
          <w:szCs w:val="28"/>
        </w:rPr>
      </w:pPr>
      <w:r>
        <w:rPr>
          <w:color w:val="000000"/>
          <w:sz w:val="28"/>
          <w:szCs w:val="28"/>
        </w:rPr>
        <w:t>Эта практически безграничная свобода проявляется в следующем:</w:t>
      </w:r>
    </w:p>
    <w:p w:rsidR="00551D5E" w:rsidRDefault="00551D5E" w:rsidP="006F09EF">
      <w:pPr>
        <w:pStyle w:val="ab"/>
        <w:spacing w:before="0" w:beforeAutospacing="0" w:after="0" w:afterAutospacing="0" w:line="360" w:lineRule="auto"/>
        <w:ind w:firstLine="709"/>
        <w:jc w:val="both"/>
        <w:rPr>
          <w:color w:val="000000"/>
          <w:sz w:val="28"/>
          <w:szCs w:val="28"/>
        </w:rPr>
      </w:pPr>
      <w:r>
        <w:rPr>
          <w:color w:val="000000"/>
          <w:sz w:val="28"/>
          <w:szCs w:val="28"/>
        </w:rPr>
        <w:t>-</w:t>
      </w:r>
      <w:r w:rsidR="006F09EF" w:rsidRPr="006F09EF">
        <w:rPr>
          <w:color w:val="000000"/>
          <w:sz w:val="28"/>
          <w:szCs w:val="28"/>
        </w:rPr>
        <w:t xml:space="preserve"> на выставках можно делать въедливую запоминающуюся рекламу, </w:t>
      </w:r>
    </w:p>
    <w:p w:rsidR="00551D5E" w:rsidRDefault="00551D5E"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  можно  осуществлять </w:t>
      </w:r>
      <w:r w:rsidR="006F09EF" w:rsidRPr="006F09EF">
        <w:rPr>
          <w:color w:val="000000"/>
          <w:sz w:val="28"/>
          <w:szCs w:val="28"/>
        </w:rPr>
        <w:t>надежный и безупречный Р</w:t>
      </w:r>
      <w:r>
        <w:rPr>
          <w:color w:val="000000"/>
          <w:sz w:val="28"/>
          <w:szCs w:val="28"/>
          <w:lang w:val="en-US"/>
        </w:rPr>
        <w:t>R</w:t>
      </w:r>
      <w:r>
        <w:rPr>
          <w:color w:val="000000"/>
          <w:sz w:val="28"/>
          <w:szCs w:val="28"/>
        </w:rPr>
        <w:t>;</w:t>
      </w:r>
    </w:p>
    <w:p w:rsidR="00551D5E" w:rsidRDefault="00551D5E" w:rsidP="006F09EF">
      <w:pPr>
        <w:pStyle w:val="ab"/>
        <w:spacing w:before="0" w:beforeAutospacing="0" w:after="0" w:afterAutospacing="0" w:line="360" w:lineRule="auto"/>
        <w:ind w:firstLine="709"/>
        <w:jc w:val="both"/>
        <w:rPr>
          <w:color w:val="000000"/>
          <w:sz w:val="28"/>
          <w:szCs w:val="28"/>
        </w:rPr>
      </w:pPr>
      <w:r>
        <w:rPr>
          <w:color w:val="000000"/>
          <w:sz w:val="28"/>
          <w:szCs w:val="28"/>
        </w:rPr>
        <w:t>- можно легко и быстро формировать, чтобы потом легко поддерживать ст</w:t>
      </w:r>
      <w:r w:rsidR="006F09EF" w:rsidRPr="006F09EF">
        <w:rPr>
          <w:color w:val="000000"/>
          <w:sz w:val="28"/>
          <w:szCs w:val="28"/>
        </w:rPr>
        <w:t xml:space="preserve">ойкий имидж. </w:t>
      </w:r>
    </w:p>
    <w:p w:rsidR="00551D5E" w:rsidRDefault="00551D5E" w:rsidP="006F09EF">
      <w:pPr>
        <w:pStyle w:val="ab"/>
        <w:spacing w:before="0" w:beforeAutospacing="0" w:after="0" w:afterAutospacing="0" w:line="360" w:lineRule="auto"/>
        <w:ind w:firstLine="709"/>
        <w:jc w:val="both"/>
        <w:rPr>
          <w:color w:val="000000"/>
          <w:sz w:val="28"/>
          <w:szCs w:val="28"/>
        </w:rPr>
      </w:pPr>
      <w:r>
        <w:rPr>
          <w:color w:val="000000"/>
          <w:sz w:val="28"/>
          <w:szCs w:val="28"/>
        </w:rPr>
        <w:t>- можно быстро собрать информацию и быть уверенным в ее надежности относительно</w:t>
      </w:r>
      <w:r w:rsidR="006F09EF" w:rsidRPr="006F09EF">
        <w:rPr>
          <w:color w:val="000000"/>
          <w:sz w:val="28"/>
          <w:szCs w:val="28"/>
        </w:rPr>
        <w:t xml:space="preserve"> детальн</w:t>
      </w:r>
      <w:r>
        <w:rPr>
          <w:color w:val="000000"/>
          <w:sz w:val="28"/>
          <w:szCs w:val="28"/>
        </w:rPr>
        <w:t>ой</w:t>
      </w:r>
      <w:r w:rsidR="006F09EF" w:rsidRPr="006F09EF">
        <w:rPr>
          <w:color w:val="000000"/>
          <w:sz w:val="28"/>
          <w:szCs w:val="28"/>
        </w:rPr>
        <w:t xml:space="preserve"> картина рынка, </w:t>
      </w:r>
    </w:p>
    <w:p w:rsidR="00D773F8" w:rsidRDefault="00551D5E"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 </w:t>
      </w:r>
      <w:r w:rsidR="006F09EF" w:rsidRPr="006F09EF">
        <w:rPr>
          <w:color w:val="000000"/>
          <w:sz w:val="28"/>
          <w:szCs w:val="28"/>
        </w:rPr>
        <w:t>выставки  прекрасное место</w:t>
      </w:r>
      <w:r>
        <w:rPr>
          <w:color w:val="000000"/>
          <w:sz w:val="28"/>
          <w:szCs w:val="28"/>
        </w:rPr>
        <w:t xml:space="preserve"> для маркетинговых исследований, </w:t>
      </w:r>
    </w:p>
    <w:p w:rsidR="00D773F8" w:rsidRDefault="00D773F8" w:rsidP="006F09EF">
      <w:pPr>
        <w:pStyle w:val="ab"/>
        <w:spacing w:before="0" w:beforeAutospacing="0" w:after="0" w:afterAutospacing="0" w:line="360" w:lineRule="auto"/>
        <w:ind w:firstLine="709"/>
        <w:jc w:val="both"/>
        <w:rPr>
          <w:color w:val="000000"/>
          <w:sz w:val="28"/>
          <w:szCs w:val="28"/>
        </w:rPr>
      </w:pPr>
      <w:r>
        <w:rPr>
          <w:color w:val="000000"/>
          <w:sz w:val="28"/>
          <w:szCs w:val="28"/>
        </w:rPr>
        <w:t>- современная выставка еще и открывает возможности  для торговли,</w:t>
      </w:r>
    </w:p>
    <w:p w:rsidR="00D773F8" w:rsidRDefault="00D773F8" w:rsidP="006F09EF">
      <w:pPr>
        <w:pStyle w:val="ab"/>
        <w:spacing w:before="0" w:beforeAutospacing="0" w:after="0" w:afterAutospacing="0" w:line="360" w:lineRule="auto"/>
        <w:ind w:firstLine="709"/>
        <w:jc w:val="both"/>
        <w:rPr>
          <w:color w:val="000000"/>
          <w:sz w:val="28"/>
          <w:szCs w:val="28"/>
        </w:rPr>
      </w:pPr>
      <w:r>
        <w:rPr>
          <w:color w:val="000000"/>
          <w:sz w:val="28"/>
          <w:szCs w:val="28"/>
        </w:rPr>
        <w:t>-</w:t>
      </w:r>
      <w:r w:rsidR="006F09EF" w:rsidRPr="006F09EF">
        <w:rPr>
          <w:color w:val="000000"/>
          <w:sz w:val="28"/>
          <w:szCs w:val="28"/>
        </w:rPr>
        <w:t xml:space="preserve"> </w:t>
      </w:r>
      <w:r>
        <w:rPr>
          <w:color w:val="000000"/>
          <w:sz w:val="28"/>
          <w:szCs w:val="28"/>
        </w:rPr>
        <w:t>на выставке</w:t>
      </w:r>
      <w:r w:rsidR="006F09EF" w:rsidRPr="006F09EF">
        <w:rPr>
          <w:color w:val="000000"/>
          <w:sz w:val="28"/>
          <w:szCs w:val="28"/>
        </w:rPr>
        <w:t xml:space="preserve"> можно найти новых друзей на всю жизнь,</w:t>
      </w:r>
    </w:p>
    <w:p w:rsidR="00D773F8" w:rsidRDefault="00D773F8"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 на выставке можно </w:t>
      </w:r>
      <w:r w:rsidR="006F09EF" w:rsidRPr="006F09EF">
        <w:rPr>
          <w:color w:val="000000"/>
          <w:sz w:val="28"/>
          <w:szCs w:val="28"/>
        </w:rPr>
        <w:t xml:space="preserve"> просто прекрасно провести время. </w:t>
      </w:r>
    </w:p>
    <w:p w:rsidR="00D773F8" w:rsidRDefault="006F09EF" w:rsidP="006F09EF">
      <w:pPr>
        <w:pStyle w:val="ab"/>
        <w:spacing w:before="0" w:beforeAutospacing="0" w:after="0" w:afterAutospacing="0" w:line="360" w:lineRule="auto"/>
        <w:ind w:firstLine="709"/>
        <w:jc w:val="both"/>
        <w:rPr>
          <w:color w:val="000000"/>
          <w:sz w:val="28"/>
          <w:szCs w:val="28"/>
        </w:rPr>
      </w:pPr>
      <w:r w:rsidRPr="006F09EF">
        <w:rPr>
          <w:color w:val="000000"/>
          <w:sz w:val="28"/>
          <w:szCs w:val="28"/>
        </w:rPr>
        <w:t xml:space="preserve">И все это доступно и устроителю, и экспоненту, и посетителю выставки. </w:t>
      </w:r>
    </w:p>
    <w:p w:rsidR="00D773F8" w:rsidRPr="00D773F8" w:rsidRDefault="00D773F8" w:rsidP="006F09EF">
      <w:pPr>
        <w:pStyle w:val="ab"/>
        <w:spacing w:before="0" w:beforeAutospacing="0" w:after="0" w:afterAutospacing="0" w:line="360" w:lineRule="auto"/>
        <w:ind w:firstLine="709"/>
        <w:jc w:val="both"/>
        <w:rPr>
          <w:b/>
          <w:i/>
          <w:color w:val="000000"/>
          <w:sz w:val="28"/>
          <w:szCs w:val="28"/>
        </w:rPr>
      </w:pPr>
      <w:r w:rsidRPr="00D773F8">
        <w:rPr>
          <w:b/>
          <w:i/>
          <w:color w:val="000000"/>
          <w:sz w:val="28"/>
          <w:szCs w:val="28"/>
        </w:rPr>
        <w:t>Что мотивирует и ст</w:t>
      </w:r>
      <w:r>
        <w:rPr>
          <w:b/>
          <w:i/>
          <w:color w:val="000000"/>
          <w:sz w:val="28"/>
          <w:szCs w:val="28"/>
        </w:rPr>
        <w:t xml:space="preserve">имулирует для участия в выставках? </w:t>
      </w:r>
    </w:p>
    <w:p w:rsidR="006F09EF" w:rsidRPr="00D773F8" w:rsidRDefault="00D773F8" w:rsidP="006F09EF">
      <w:pPr>
        <w:pStyle w:val="ab"/>
        <w:spacing w:before="0" w:beforeAutospacing="0" w:after="0" w:afterAutospacing="0" w:line="360" w:lineRule="auto"/>
        <w:ind w:firstLine="709"/>
        <w:jc w:val="both"/>
        <w:rPr>
          <w:i/>
          <w:color w:val="000000"/>
          <w:sz w:val="28"/>
          <w:szCs w:val="28"/>
        </w:rPr>
      </w:pPr>
      <w:r>
        <w:rPr>
          <w:color w:val="000000"/>
          <w:sz w:val="28"/>
          <w:szCs w:val="28"/>
        </w:rPr>
        <w:t xml:space="preserve">1. </w:t>
      </w:r>
      <w:r w:rsidR="006F09EF" w:rsidRPr="006F09EF">
        <w:rPr>
          <w:color w:val="000000"/>
          <w:sz w:val="28"/>
          <w:szCs w:val="28"/>
        </w:rPr>
        <w:t xml:space="preserve">В первую очередь на участие в выставках подвигает расчет на </w:t>
      </w:r>
      <w:r w:rsidR="006F09EF" w:rsidRPr="00D773F8">
        <w:rPr>
          <w:b/>
          <w:i/>
          <w:color w:val="000000"/>
          <w:sz w:val="28"/>
          <w:szCs w:val="28"/>
        </w:rPr>
        <w:t>интересные встречи и полезные контакты</w:t>
      </w:r>
      <w:r w:rsidR="006F09EF" w:rsidRPr="006F09EF">
        <w:rPr>
          <w:color w:val="000000"/>
          <w:sz w:val="28"/>
          <w:szCs w:val="28"/>
        </w:rPr>
        <w:t xml:space="preserve">, особенно на новые, которые в офисе невозможно предугадать и запланировать. </w:t>
      </w:r>
      <w:r w:rsidR="006F09EF" w:rsidRPr="00D773F8">
        <w:rPr>
          <w:i/>
          <w:color w:val="000000"/>
          <w:sz w:val="28"/>
          <w:szCs w:val="28"/>
        </w:rPr>
        <w:t xml:space="preserve">Новые контакты могут в принципе изменить ваш «ход истории», поэтому именно они являются главным движущим мотивом отправить свои идеи, </w:t>
      </w:r>
      <w:r w:rsidR="006F09EF" w:rsidRPr="00D773F8">
        <w:rPr>
          <w:i/>
          <w:color w:val="000000"/>
          <w:sz w:val="28"/>
          <w:szCs w:val="28"/>
        </w:rPr>
        <w:lastRenderedPageBreak/>
        <w:t>оборудование и людей на выставку. Именно эти желанные и нежданные встречи позволяют решать на выставке огромный круг задач, и оправдывают затраченные на них умственные усилия, физический труд и финансовые средства.</w:t>
      </w:r>
    </w:p>
    <w:p w:rsidR="006F09EF" w:rsidRPr="006F09EF" w:rsidRDefault="00D773F8"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2. </w:t>
      </w:r>
      <w:r w:rsidR="006F09EF" w:rsidRPr="006F09EF">
        <w:rPr>
          <w:color w:val="000000"/>
          <w:sz w:val="28"/>
          <w:szCs w:val="28"/>
        </w:rPr>
        <w:t>С другой стороны, для производителей и торговых предприятий</w:t>
      </w:r>
      <w:r>
        <w:rPr>
          <w:color w:val="000000"/>
          <w:sz w:val="28"/>
          <w:szCs w:val="28"/>
        </w:rPr>
        <w:t xml:space="preserve"> – </w:t>
      </w:r>
      <w:r w:rsidR="006F09EF" w:rsidRPr="006F09EF">
        <w:rPr>
          <w:color w:val="000000"/>
          <w:sz w:val="28"/>
          <w:szCs w:val="28"/>
        </w:rPr>
        <w:t xml:space="preserve"> выставки и ярмарки являются </w:t>
      </w:r>
      <w:r w:rsidR="006F09EF" w:rsidRPr="00D773F8">
        <w:rPr>
          <w:b/>
          <w:i/>
          <w:color w:val="000000"/>
          <w:sz w:val="28"/>
          <w:szCs w:val="28"/>
        </w:rPr>
        <w:t>надежным инструментом изучения рынка и подготовки решений по управлению производственно</w:t>
      </w:r>
      <w:r>
        <w:rPr>
          <w:b/>
          <w:i/>
          <w:color w:val="000000"/>
          <w:sz w:val="28"/>
          <w:szCs w:val="28"/>
        </w:rPr>
        <w:t>-</w:t>
      </w:r>
      <w:r w:rsidR="006F09EF" w:rsidRPr="00D773F8">
        <w:rPr>
          <w:b/>
          <w:i/>
          <w:color w:val="000000"/>
          <w:sz w:val="28"/>
          <w:szCs w:val="28"/>
        </w:rPr>
        <w:t>хозяйственной деятельностью в соответствии с полученными сведениями</w:t>
      </w:r>
      <w:r w:rsidR="006F09EF" w:rsidRPr="006F09EF">
        <w:rPr>
          <w:color w:val="000000"/>
          <w:sz w:val="28"/>
          <w:szCs w:val="28"/>
        </w:rPr>
        <w:t xml:space="preserve">. Эта деятельность получила название </w:t>
      </w:r>
      <w:r>
        <w:rPr>
          <w:color w:val="000000"/>
          <w:sz w:val="28"/>
          <w:szCs w:val="28"/>
        </w:rPr>
        <w:t>–</w:t>
      </w:r>
      <w:r w:rsidR="006F09EF" w:rsidRPr="006F09EF">
        <w:rPr>
          <w:color w:val="000000"/>
          <w:sz w:val="28"/>
          <w:szCs w:val="28"/>
        </w:rPr>
        <w:t xml:space="preserve"> маркетинг.</w:t>
      </w:r>
    </w:p>
    <w:p w:rsidR="00D773F8" w:rsidRDefault="006F09EF" w:rsidP="006F09EF">
      <w:pPr>
        <w:pStyle w:val="ab"/>
        <w:spacing w:before="0" w:beforeAutospacing="0" w:after="0" w:afterAutospacing="0" w:line="360" w:lineRule="auto"/>
        <w:ind w:firstLine="709"/>
        <w:jc w:val="both"/>
        <w:rPr>
          <w:color w:val="000000"/>
          <w:sz w:val="28"/>
          <w:szCs w:val="28"/>
        </w:rPr>
      </w:pPr>
      <w:r w:rsidRPr="00D773F8">
        <w:rPr>
          <w:b/>
          <w:i/>
          <w:iCs/>
          <w:color w:val="000000"/>
          <w:sz w:val="28"/>
          <w:szCs w:val="28"/>
        </w:rPr>
        <w:t>Маркетинг</w:t>
      </w:r>
      <w:r w:rsidRPr="006F09EF">
        <w:rPr>
          <w:color w:val="000000"/>
          <w:sz w:val="28"/>
          <w:szCs w:val="28"/>
        </w:rPr>
        <w:t> </w:t>
      </w:r>
      <w:r w:rsidR="00D773F8">
        <w:rPr>
          <w:color w:val="000000"/>
          <w:sz w:val="28"/>
          <w:szCs w:val="28"/>
        </w:rPr>
        <w:t>–</w:t>
      </w:r>
      <w:r w:rsidRPr="006F09EF">
        <w:rPr>
          <w:color w:val="000000"/>
          <w:sz w:val="28"/>
          <w:szCs w:val="28"/>
        </w:rPr>
        <w:t xml:space="preserve"> это целевое, системное, программируемое управление деятельностью, охватывающее в непрерывном цикле: </w:t>
      </w:r>
    </w:p>
    <w:p w:rsidR="00D773F8" w:rsidRDefault="00D773F8"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 </w:t>
      </w:r>
      <w:r w:rsidR="006F09EF" w:rsidRPr="006F09EF">
        <w:rPr>
          <w:color w:val="000000"/>
          <w:sz w:val="28"/>
          <w:szCs w:val="28"/>
        </w:rPr>
        <w:t>изучение нужд потребителей</w:t>
      </w:r>
      <w:r>
        <w:rPr>
          <w:color w:val="000000"/>
          <w:sz w:val="28"/>
          <w:szCs w:val="28"/>
        </w:rPr>
        <w:t>;</w:t>
      </w:r>
    </w:p>
    <w:p w:rsidR="00D773F8" w:rsidRDefault="00D773F8"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 анализ </w:t>
      </w:r>
      <w:r w:rsidR="006F09EF" w:rsidRPr="006F09EF">
        <w:rPr>
          <w:color w:val="000000"/>
          <w:sz w:val="28"/>
          <w:szCs w:val="28"/>
        </w:rPr>
        <w:t xml:space="preserve">платежеспособного спроса; </w:t>
      </w:r>
    </w:p>
    <w:p w:rsidR="00D773F8" w:rsidRDefault="00D773F8"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 изучение </w:t>
      </w:r>
      <w:r w:rsidR="006F09EF" w:rsidRPr="006F09EF">
        <w:rPr>
          <w:color w:val="000000"/>
          <w:sz w:val="28"/>
          <w:szCs w:val="28"/>
        </w:rPr>
        <w:t xml:space="preserve">тенденций развития потребностей; </w:t>
      </w:r>
    </w:p>
    <w:p w:rsidR="00D773F8" w:rsidRDefault="00D773F8"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 </w:t>
      </w:r>
      <w:r w:rsidR="006F09EF" w:rsidRPr="006F09EF">
        <w:rPr>
          <w:color w:val="000000"/>
          <w:sz w:val="28"/>
          <w:szCs w:val="28"/>
        </w:rPr>
        <w:t>исследовани</w:t>
      </w:r>
      <w:r>
        <w:rPr>
          <w:color w:val="000000"/>
          <w:sz w:val="28"/>
          <w:szCs w:val="28"/>
        </w:rPr>
        <w:t>е</w:t>
      </w:r>
      <w:r w:rsidR="006F09EF" w:rsidRPr="006F09EF">
        <w:rPr>
          <w:color w:val="000000"/>
          <w:sz w:val="28"/>
          <w:szCs w:val="28"/>
        </w:rPr>
        <w:t xml:space="preserve"> и разработки по созданию новой продукции; </w:t>
      </w:r>
    </w:p>
    <w:p w:rsidR="00D773F8" w:rsidRDefault="00D773F8" w:rsidP="006F09EF">
      <w:pPr>
        <w:pStyle w:val="ab"/>
        <w:spacing w:before="0" w:beforeAutospacing="0" w:after="0" w:afterAutospacing="0" w:line="360" w:lineRule="auto"/>
        <w:ind w:firstLine="709"/>
        <w:jc w:val="both"/>
        <w:rPr>
          <w:color w:val="000000"/>
          <w:sz w:val="28"/>
          <w:szCs w:val="28"/>
        </w:rPr>
      </w:pPr>
      <w:r>
        <w:rPr>
          <w:color w:val="000000"/>
          <w:sz w:val="28"/>
          <w:szCs w:val="28"/>
        </w:rPr>
        <w:t>- рекламу;</w:t>
      </w:r>
    </w:p>
    <w:p w:rsidR="00D773F8" w:rsidRDefault="00D773F8"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 </w:t>
      </w:r>
      <w:r w:rsidR="006F09EF" w:rsidRPr="006F09EF">
        <w:rPr>
          <w:color w:val="000000"/>
          <w:sz w:val="28"/>
          <w:szCs w:val="28"/>
        </w:rPr>
        <w:t xml:space="preserve"> продв</w:t>
      </w:r>
      <w:r>
        <w:rPr>
          <w:color w:val="000000"/>
          <w:sz w:val="28"/>
          <w:szCs w:val="28"/>
        </w:rPr>
        <w:t>ижение новой продукции на рынок;</w:t>
      </w:r>
    </w:p>
    <w:p w:rsidR="00D773F8" w:rsidRDefault="00D773F8" w:rsidP="006F09EF">
      <w:pPr>
        <w:pStyle w:val="ab"/>
        <w:spacing w:before="0" w:beforeAutospacing="0" w:after="0" w:afterAutospacing="0" w:line="360" w:lineRule="auto"/>
        <w:ind w:firstLine="709"/>
        <w:jc w:val="both"/>
        <w:rPr>
          <w:color w:val="000000"/>
          <w:sz w:val="28"/>
          <w:szCs w:val="28"/>
        </w:rPr>
      </w:pPr>
      <w:r>
        <w:rPr>
          <w:color w:val="000000"/>
          <w:sz w:val="28"/>
          <w:szCs w:val="28"/>
        </w:rPr>
        <w:t>- с</w:t>
      </w:r>
      <w:r w:rsidR="006F09EF" w:rsidRPr="006F09EF">
        <w:rPr>
          <w:color w:val="000000"/>
          <w:sz w:val="28"/>
          <w:szCs w:val="28"/>
        </w:rPr>
        <w:t>быт</w:t>
      </w:r>
      <w:r>
        <w:rPr>
          <w:color w:val="000000"/>
          <w:sz w:val="28"/>
          <w:szCs w:val="28"/>
        </w:rPr>
        <w:t xml:space="preserve"> продукции;</w:t>
      </w:r>
    </w:p>
    <w:p w:rsidR="00D773F8" w:rsidRDefault="00D773F8"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 </w:t>
      </w:r>
      <w:r w:rsidR="006F09EF" w:rsidRPr="006F09EF">
        <w:rPr>
          <w:color w:val="000000"/>
          <w:sz w:val="28"/>
          <w:szCs w:val="28"/>
        </w:rPr>
        <w:t xml:space="preserve"> осмысление экономических и социальных последствий </w:t>
      </w:r>
    </w:p>
    <w:p w:rsidR="006F09EF" w:rsidRPr="006F09EF" w:rsidRDefault="00D773F8"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   </w:t>
      </w:r>
      <w:r w:rsidR="006F09EF" w:rsidRPr="006F09EF">
        <w:rPr>
          <w:color w:val="000000"/>
          <w:sz w:val="28"/>
          <w:szCs w:val="28"/>
        </w:rPr>
        <w:t>предпринятых усилий.</w:t>
      </w:r>
    </w:p>
    <w:p w:rsidR="00D773F8" w:rsidRDefault="006F09EF" w:rsidP="006F09EF">
      <w:pPr>
        <w:pStyle w:val="ab"/>
        <w:spacing w:before="0" w:beforeAutospacing="0" w:after="0" w:afterAutospacing="0" w:line="360" w:lineRule="auto"/>
        <w:ind w:firstLine="709"/>
        <w:jc w:val="both"/>
        <w:rPr>
          <w:color w:val="000000"/>
          <w:sz w:val="28"/>
          <w:szCs w:val="28"/>
        </w:rPr>
      </w:pPr>
      <w:r w:rsidRPr="006F09EF">
        <w:rPr>
          <w:color w:val="000000"/>
          <w:sz w:val="28"/>
          <w:szCs w:val="28"/>
        </w:rPr>
        <w:t>По методу реализации маркетинг подобен непрерывному самоуправляемому процессу жизнедеятельности</w:t>
      </w:r>
      <w:r w:rsidR="00D773F8">
        <w:rPr>
          <w:color w:val="000000"/>
          <w:sz w:val="28"/>
          <w:szCs w:val="28"/>
        </w:rPr>
        <w:t>.</w:t>
      </w:r>
    </w:p>
    <w:p w:rsidR="006F09EF" w:rsidRPr="006F09EF" w:rsidRDefault="006F09EF" w:rsidP="006F09EF">
      <w:pPr>
        <w:pStyle w:val="ab"/>
        <w:spacing w:before="0" w:beforeAutospacing="0" w:after="0" w:afterAutospacing="0" w:line="360" w:lineRule="auto"/>
        <w:ind w:firstLine="709"/>
        <w:jc w:val="both"/>
        <w:rPr>
          <w:color w:val="000000"/>
          <w:sz w:val="28"/>
          <w:szCs w:val="28"/>
        </w:rPr>
      </w:pPr>
      <w:r w:rsidRPr="006F09EF">
        <w:rPr>
          <w:color w:val="000000"/>
          <w:sz w:val="28"/>
          <w:szCs w:val="28"/>
        </w:rPr>
        <w:t xml:space="preserve">В целом, </w:t>
      </w:r>
      <w:r w:rsidRPr="00D773F8">
        <w:rPr>
          <w:b/>
          <w:i/>
          <w:color w:val="000000"/>
          <w:sz w:val="28"/>
          <w:szCs w:val="28"/>
        </w:rPr>
        <w:t>маркетинг</w:t>
      </w:r>
      <w:r w:rsidRPr="006F09EF">
        <w:rPr>
          <w:color w:val="000000"/>
          <w:sz w:val="28"/>
          <w:szCs w:val="28"/>
        </w:rPr>
        <w:t xml:space="preserve"> </w:t>
      </w:r>
      <w:r w:rsidR="00D773F8">
        <w:rPr>
          <w:color w:val="000000"/>
          <w:sz w:val="28"/>
          <w:szCs w:val="28"/>
        </w:rPr>
        <w:t>–</w:t>
      </w:r>
      <w:r w:rsidRPr="006F09EF">
        <w:rPr>
          <w:color w:val="000000"/>
          <w:sz w:val="28"/>
          <w:szCs w:val="28"/>
        </w:rPr>
        <w:t xml:space="preserve"> это активный поиск системного решения проблемы развития предприятия по таким аспектам анализа ситуации, как:</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 состояние предложения и спроса на данном сегменте рынка;</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 анализ цен данного сегмента и выбор собственной ценовой политики;</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 выбор новой номенклатуры продукции или услуг;</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 выбор связей с потребителями;</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 выбор политики в области сбыта;</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lastRenderedPageBreak/>
        <w:t>• организация рекламы и стимулирование продаж;</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 анализ эффективности усилий, предпринятых на тех или иных этапах;</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 оценка эффективности затрат по конечным результатам.</w:t>
      </w:r>
    </w:p>
    <w:p w:rsidR="006F09EF" w:rsidRPr="006F09EF" w:rsidRDefault="006F09EF" w:rsidP="00D773F8">
      <w:pPr>
        <w:pStyle w:val="ab"/>
        <w:spacing w:before="0" w:beforeAutospacing="0" w:after="0" w:afterAutospacing="0" w:line="360" w:lineRule="auto"/>
        <w:ind w:firstLine="709"/>
        <w:jc w:val="both"/>
        <w:rPr>
          <w:color w:val="000000"/>
          <w:sz w:val="28"/>
          <w:szCs w:val="28"/>
        </w:rPr>
      </w:pPr>
      <w:r w:rsidRPr="006F09EF">
        <w:rPr>
          <w:color w:val="000000"/>
          <w:sz w:val="28"/>
          <w:szCs w:val="28"/>
        </w:rPr>
        <w:t>Маркетинг всегда ориентирует на достижение определенных</w:t>
      </w:r>
    </w:p>
    <w:p w:rsidR="00D773F8" w:rsidRDefault="006F09EF" w:rsidP="00D773F8">
      <w:pPr>
        <w:pStyle w:val="ab"/>
        <w:spacing w:before="0" w:beforeAutospacing="0" w:after="0" w:afterAutospacing="0" w:line="360" w:lineRule="auto"/>
        <w:jc w:val="both"/>
        <w:rPr>
          <w:color w:val="000000"/>
          <w:sz w:val="28"/>
          <w:szCs w:val="28"/>
        </w:rPr>
      </w:pPr>
      <w:r w:rsidRPr="006F09EF">
        <w:rPr>
          <w:color w:val="000000"/>
          <w:sz w:val="28"/>
          <w:szCs w:val="28"/>
        </w:rPr>
        <w:t xml:space="preserve">практических целей. </w:t>
      </w:r>
    </w:p>
    <w:p w:rsidR="00D773F8" w:rsidRDefault="006F09EF" w:rsidP="00D773F8">
      <w:pPr>
        <w:pStyle w:val="ab"/>
        <w:spacing w:before="0" w:beforeAutospacing="0" w:after="0" w:afterAutospacing="0" w:line="360" w:lineRule="auto"/>
        <w:ind w:firstLine="708"/>
        <w:jc w:val="both"/>
        <w:rPr>
          <w:color w:val="000000"/>
          <w:sz w:val="28"/>
          <w:szCs w:val="28"/>
        </w:rPr>
      </w:pPr>
      <w:r w:rsidRPr="006F09EF">
        <w:rPr>
          <w:color w:val="000000"/>
          <w:sz w:val="28"/>
          <w:szCs w:val="28"/>
        </w:rPr>
        <w:t>В соответствии с ними на нужный сегмент рынка сознательно воздействуют посредством</w:t>
      </w:r>
    </w:p>
    <w:p w:rsidR="00D773F8" w:rsidRDefault="00D773F8" w:rsidP="00D773F8">
      <w:pPr>
        <w:pStyle w:val="ab"/>
        <w:spacing w:before="0" w:beforeAutospacing="0" w:after="0" w:afterAutospacing="0" w:line="360" w:lineRule="auto"/>
        <w:ind w:firstLine="708"/>
        <w:jc w:val="both"/>
        <w:rPr>
          <w:color w:val="000000"/>
          <w:sz w:val="28"/>
          <w:szCs w:val="28"/>
        </w:rPr>
      </w:pPr>
      <w:r>
        <w:rPr>
          <w:color w:val="000000"/>
          <w:sz w:val="28"/>
          <w:szCs w:val="28"/>
        </w:rPr>
        <w:t>-</w:t>
      </w:r>
      <w:r w:rsidR="006F09EF" w:rsidRPr="006F09EF">
        <w:rPr>
          <w:color w:val="000000"/>
          <w:sz w:val="28"/>
          <w:szCs w:val="28"/>
        </w:rPr>
        <w:t xml:space="preserve"> цен, </w:t>
      </w:r>
    </w:p>
    <w:p w:rsidR="00D773F8" w:rsidRDefault="00D773F8" w:rsidP="00D773F8">
      <w:pPr>
        <w:pStyle w:val="ab"/>
        <w:spacing w:before="0" w:beforeAutospacing="0" w:after="0" w:afterAutospacing="0" w:line="360" w:lineRule="auto"/>
        <w:ind w:firstLine="708"/>
        <w:jc w:val="both"/>
        <w:rPr>
          <w:color w:val="000000"/>
          <w:sz w:val="28"/>
          <w:szCs w:val="28"/>
        </w:rPr>
      </w:pPr>
      <w:r>
        <w:rPr>
          <w:color w:val="000000"/>
          <w:sz w:val="28"/>
          <w:szCs w:val="28"/>
        </w:rPr>
        <w:t xml:space="preserve">- </w:t>
      </w:r>
      <w:r w:rsidR="006F09EF" w:rsidRPr="006F09EF">
        <w:rPr>
          <w:color w:val="000000"/>
          <w:sz w:val="28"/>
          <w:szCs w:val="28"/>
        </w:rPr>
        <w:t xml:space="preserve">условий продаж, </w:t>
      </w:r>
    </w:p>
    <w:p w:rsidR="00FA45D1" w:rsidRDefault="00D773F8" w:rsidP="00D773F8">
      <w:pPr>
        <w:pStyle w:val="ab"/>
        <w:spacing w:before="0" w:beforeAutospacing="0" w:after="0" w:afterAutospacing="0" w:line="360" w:lineRule="auto"/>
        <w:ind w:firstLine="708"/>
        <w:jc w:val="both"/>
        <w:rPr>
          <w:color w:val="000000"/>
          <w:sz w:val="28"/>
          <w:szCs w:val="28"/>
        </w:rPr>
      </w:pPr>
      <w:r>
        <w:rPr>
          <w:color w:val="000000"/>
          <w:sz w:val="28"/>
          <w:szCs w:val="28"/>
        </w:rPr>
        <w:t xml:space="preserve">- </w:t>
      </w:r>
      <w:r w:rsidR="006F09EF" w:rsidRPr="006F09EF">
        <w:rPr>
          <w:color w:val="000000"/>
          <w:sz w:val="28"/>
          <w:szCs w:val="28"/>
        </w:rPr>
        <w:t xml:space="preserve">новой продукцией, </w:t>
      </w:r>
    </w:p>
    <w:p w:rsidR="00FA45D1" w:rsidRDefault="00FA45D1" w:rsidP="00D773F8">
      <w:pPr>
        <w:pStyle w:val="ab"/>
        <w:spacing w:before="0" w:beforeAutospacing="0" w:after="0" w:afterAutospacing="0" w:line="360" w:lineRule="auto"/>
        <w:ind w:firstLine="708"/>
        <w:jc w:val="both"/>
        <w:rPr>
          <w:color w:val="000000"/>
          <w:sz w:val="28"/>
          <w:szCs w:val="28"/>
        </w:rPr>
      </w:pPr>
      <w:r>
        <w:rPr>
          <w:color w:val="000000"/>
          <w:sz w:val="28"/>
          <w:szCs w:val="28"/>
        </w:rPr>
        <w:t>-</w:t>
      </w:r>
      <w:r w:rsidR="006F09EF" w:rsidRPr="006F09EF">
        <w:rPr>
          <w:color w:val="000000"/>
          <w:sz w:val="28"/>
          <w:szCs w:val="28"/>
        </w:rPr>
        <w:t xml:space="preserve">рекламой </w:t>
      </w:r>
    </w:p>
    <w:p w:rsidR="006F09EF" w:rsidRPr="006F09EF" w:rsidRDefault="00FA45D1" w:rsidP="00D773F8">
      <w:pPr>
        <w:pStyle w:val="ab"/>
        <w:spacing w:before="0" w:beforeAutospacing="0" w:after="0" w:afterAutospacing="0" w:line="360" w:lineRule="auto"/>
        <w:ind w:firstLine="708"/>
        <w:jc w:val="both"/>
        <w:rPr>
          <w:color w:val="000000"/>
          <w:sz w:val="28"/>
          <w:szCs w:val="28"/>
        </w:rPr>
      </w:pPr>
      <w:r>
        <w:rPr>
          <w:color w:val="000000"/>
          <w:sz w:val="28"/>
          <w:szCs w:val="28"/>
        </w:rPr>
        <w:t>-</w:t>
      </w:r>
      <w:r w:rsidR="006F09EF" w:rsidRPr="006F09EF">
        <w:rPr>
          <w:color w:val="000000"/>
          <w:sz w:val="28"/>
          <w:szCs w:val="28"/>
        </w:rPr>
        <w:t xml:space="preserve"> другими мерами, влияющими, в первую очередь, на сбыт.</w:t>
      </w:r>
    </w:p>
    <w:p w:rsidR="00FA45D1" w:rsidRDefault="006F09EF" w:rsidP="006F09EF">
      <w:pPr>
        <w:pStyle w:val="ab"/>
        <w:spacing w:before="0" w:beforeAutospacing="0" w:after="0" w:afterAutospacing="0" w:line="360" w:lineRule="auto"/>
        <w:ind w:firstLine="709"/>
        <w:jc w:val="both"/>
        <w:rPr>
          <w:color w:val="000000"/>
          <w:sz w:val="28"/>
          <w:szCs w:val="28"/>
        </w:rPr>
      </w:pPr>
      <w:r w:rsidRPr="006F09EF">
        <w:rPr>
          <w:color w:val="000000"/>
          <w:sz w:val="28"/>
          <w:szCs w:val="28"/>
        </w:rPr>
        <w:t xml:space="preserve">Решающими критериями при выборе направлений освоения рынка являются: </w:t>
      </w:r>
    </w:p>
    <w:p w:rsidR="00FA45D1" w:rsidRDefault="00FA45D1" w:rsidP="006F09EF">
      <w:pPr>
        <w:pStyle w:val="ab"/>
        <w:spacing w:before="0" w:beforeAutospacing="0" w:after="0" w:afterAutospacing="0" w:line="360" w:lineRule="auto"/>
        <w:ind w:firstLine="709"/>
        <w:jc w:val="both"/>
        <w:rPr>
          <w:color w:val="000000"/>
          <w:sz w:val="28"/>
          <w:szCs w:val="28"/>
        </w:rPr>
      </w:pPr>
      <w:r>
        <w:rPr>
          <w:color w:val="000000"/>
          <w:sz w:val="28"/>
          <w:szCs w:val="28"/>
        </w:rPr>
        <w:t>- доступность способов,</w:t>
      </w:r>
    </w:p>
    <w:p w:rsidR="00FA45D1" w:rsidRDefault="00FA45D1" w:rsidP="006F09EF">
      <w:pPr>
        <w:pStyle w:val="ab"/>
        <w:spacing w:before="0" w:beforeAutospacing="0" w:after="0" w:afterAutospacing="0" w:line="360" w:lineRule="auto"/>
        <w:ind w:firstLine="709"/>
        <w:jc w:val="both"/>
        <w:rPr>
          <w:color w:val="000000"/>
          <w:sz w:val="28"/>
          <w:szCs w:val="28"/>
        </w:rPr>
      </w:pPr>
      <w:r>
        <w:rPr>
          <w:color w:val="000000"/>
          <w:sz w:val="28"/>
          <w:szCs w:val="28"/>
        </w:rPr>
        <w:t xml:space="preserve">- </w:t>
      </w:r>
      <w:r w:rsidR="006F09EF" w:rsidRPr="006F09EF">
        <w:rPr>
          <w:color w:val="000000"/>
          <w:sz w:val="28"/>
          <w:szCs w:val="28"/>
        </w:rPr>
        <w:t xml:space="preserve">соотношение между возможными затратами и ожидаемыми доходами. </w:t>
      </w:r>
    </w:p>
    <w:p w:rsidR="00FA45D1" w:rsidRDefault="006F09EF" w:rsidP="006F09EF">
      <w:pPr>
        <w:pStyle w:val="ab"/>
        <w:spacing w:before="0" w:beforeAutospacing="0" w:after="0" w:afterAutospacing="0" w:line="360" w:lineRule="auto"/>
        <w:ind w:firstLine="709"/>
        <w:jc w:val="both"/>
        <w:rPr>
          <w:color w:val="000000"/>
          <w:sz w:val="28"/>
          <w:szCs w:val="28"/>
        </w:rPr>
      </w:pPr>
      <w:r w:rsidRPr="006F09EF">
        <w:rPr>
          <w:color w:val="000000"/>
          <w:sz w:val="28"/>
          <w:szCs w:val="28"/>
        </w:rPr>
        <w:t xml:space="preserve">Первое определяется условиями технического оснащения предприятия, второе обуславливается характером сделок и числом возможных партнеров на рынке. </w:t>
      </w:r>
    </w:p>
    <w:p w:rsidR="006F09EF" w:rsidRPr="006F09EF" w:rsidRDefault="006F09EF" w:rsidP="006F09EF">
      <w:pPr>
        <w:pStyle w:val="ab"/>
        <w:spacing w:before="0" w:beforeAutospacing="0" w:after="0" w:afterAutospacing="0" w:line="360" w:lineRule="auto"/>
        <w:ind w:firstLine="709"/>
        <w:jc w:val="both"/>
        <w:rPr>
          <w:color w:val="000000"/>
          <w:sz w:val="28"/>
          <w:szCs w:val="28"/>
        </w:rPr>
      </w:pPr>
      <w:r w:rsidRPr="006F09EF">
        <w:rPr>
          <w:color w:val="000000"/>
          <w:sz w:val="28"/>
          <w:szCs w:val="28"/>
        </w:rPr>
        <w:t>Овладевать методами и средствами маркетинга удобнее всего, участвуя со своей продукцией в крупных выставках и ярмарках. Не обязательно делать это изолированно от других способов и путей, таких, как:</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 продажа со склада или из офиса;</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 использование связи и телекоммуникаций (почтовая переписка, телефон, телекс, факс, e-mail, Интернет) с потенциальными покупателями;</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lastRenderedPageBreak/>
        <w:t>• создание в стране и за рубежом собственных сбытовых организаций;</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 использование услуг посредников по сбыту;</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 устраивая конкурсы и аукционы и т.д.</w:t>
      </w:r>
    </w:p>
    <w:p w:rsidR="006F09EF" w:rsidRPr="006F09EF" w:rsidRDefault="006F09EF" w:rsidP="00165401">
      <w:pPr>
        <w:pStyle w:val="ab"/>
        <w:spacing w:before="0" w:beforeAutospacing="0" w:after="0" w:afterAutospacing="0" w:line="360" w:lineRule="auto"/>
        <w:ind w:firstLine="709"/>
        <w:jc w:val="both"/>
        <w:rPr>
          <w:color w:val="000000"/>
          <w:sz w:val="28"/>
          <w:szCs w:val="28"/>
        </w:rPr>
      </w:pPr>
      <w:r w:rsidRPr="006F09EF">
        <w:rPr>
          <w:color w:val="000000"/>
          <w:sz w:val="28"/>
          <w:szCs w:val="28"/>
        </w:rPr>
        <w:t>Можно использовать данные пути освоения рынка в комбинации мер. Важно, только, чтобы среди них было место выставкам и ярмаркам.</w:t>
      </w:r>
    </w:p>
    <w:p w:rsidR="006F09EF" w:rsidRPr="006F09EF" w:rsidRDefault="006F09EF" w:rsidP="00165401">
      <w:pPr>
        <w:pStyle w:val="ab"/>
        <w:spacing w:before="0" w:beforeAutospacing="0" w:after="0" w:afterAutospacing="0" w:line="360" w:lineRule="auto"/>
        <w:ind w:firstLine="709"/>
        <w:jc w:val="both"/>
        <w:rPr>
          <w:color w:val="000000"/>
          <w:sz w:val="28"/>
          <w:szCs w:val="28"/>
        </w:rPr>
      </w:pPr>
      <w:r w:rsidRPr="006F09EF">
        <w:rPr>
          <w:color w:val="000000"/>
          <w:sz w:val="28"/>
          <w:szCs w:val="28"/>
        </w:rPr>
        <w:t>Изучение состояния рынка и подготовку к реализации конкретных мер лучше всего начинать с посещения выставок или непосредственно участвовать в них. Обеспечиваемая ими эффективность рекламы и торговли практически недостижима никакими другими средствами. С ними может соперничать только прямое распределение продукции.</w:t>
      </w:r>
    </w:p>
    <w:p w:rsidR="006F09EF" w:rsidRPr="006F09EF" w:rsidRDefault="006F09EF" w:rsidP="00165401">
      <w:pPr>
        <w:pStyle w:val="ab"/>
        <w:spacing w:before="0" w:beforeAutospacing="0" w:after="0" w:afterAutospacing="0" w:line="360" w:lineRule="auto"/>
        <w:ind w:firstLine="709"/>
        <w:jc w:val="both"/>
        <w:rPr>
          <w:color w:val="000000"/>
          <w:sz w:val="28"/>
          <w:szCs w:val="28"/>
        </w:rPr>
      </w:pPr>
      <w:r w:rsidRPr="006F09EF">
        <w:rPr>
          <w:color w:val="000000"/>
          <w:sz w:val="28"/>
          <w:szCs w:val="28"/>
        </w:rPr>
        <w:t>Очень важны выставки в у</w:t>
      </w:r>
      <w:r w:rsidR="00FA45D1">
        <w:rPr>
          <w:color w:val="000000"/>
          <w:sz w:val="28"/>
          <w:szCs w:val="28"/>
        </w:rPr>
        <w:t>словиях обостренной конкуренции.</w:t>
      </w:r>
      <w:r w:rsidRPr="006F09EF">
        <w:rPr>
          <w:color w:val="000000"/>
          <w:sz w:val="28"/>
          <w:szCs w:val="28"/>
        </w:rPr>
        <w:t xml:space="preserve"> Именно конкуренция ведет к необходимости постоянно следить за изменениями на рынке, вовремя пересматривать и улучшать собственные достижения и технологию. Иначе конкурентоспособность предлагаемой продукции и услуг неумолимо снижается.</w:t>
      </w:r>
    </w:p>
    <w:p w:rsidR="00FA45D1" w:rsidRDefault="006F09EF" w:rsidP="00165401">
      <w:pPr>
        <w:pStyle w:val="ab"/>
        <w:spacing w:before="0" w:beforeAutospacing="0" w:after="0" w:afterAutospacing="0" w:line="360" w:lineRule="auto"/>
        <w:ind w:firstLine="709"/>
        <w:jc w:val="both"/>
        <w:rPr>
          <w:color w:val="000000"/>
          <w:sz w:val="28"/>
          <w:szCs w:val="28"/>
        </w:rPr>
      </w:pPr>
      <w:r w:rsidRPr="006F09EF">
        <w:rPr>
          <w:color w:val="000000"/>
          <w:sz w:val="28"/>
          <w:szCs w:val="28"/>
        </w:rPr>
        <w:t xml:space="preserve">Профессионалы знают, </w:t>
      </w:r>
      <w:r w:rsidR="00FA45D1">
        <w:rPr>
          <w:color w:val="000000"/>
          <w:sz w:val="28"/>
          <w:szCs w:val="28"/>
        </w:rPr>
        <w:t xml:space="preserve">что </w:t>
      </w:r>
      <w:r w:rsidRPr="006F09EF">
        <w:rPr>
          <w:color w:val="000000"/>
          <w:sz w:val="28"/>
          <w:szCs w:val="28"/>
        </w:rPr>
        <w:t xml:space="preserve">при нарастающем ассортименте массового производства, разделении труда и специализации предприятий составить правильное представление о состоянии конкретного сегмента рынка из офиса или библиотеки становится все труднее, а порой и вовсе невозможно. </w:t>
      </w:r>
    </w:p>
    <w:p w:rsidR="006F09EF" w:rsidRPr="006F09EF" w:rsidRDefault="006F09EF" w:rsidP="00165401">
      <w:pPr>
        <w:pStyle w:val="ab"/>
        <w:spacing w:before="0" w:beforeAutospacing="0" w:after="0" w:afterAutospacing="0" w:line="360" w:lineRule="auto"/>
        <w:ind w:firstLine="709"/>
        <w:jc w:val="both"/>
        <w:rPr>
          <w:color w:val="000000"/>
          <w:sz w:val="28"/>
          <w:szCs w:val="28"/>
        </w:rPr>
      </w:pPr>
      <w:r w:rsidRPr="006F09EF">
        <w:rPr>
          <w:color w:val="000000"/>
          <w:sz w:val="28"/>
          <w:szCs w:val="28"/>
        </w:rPr>
        <w:t>Лучше всего для этого подходят большие специализированные выставки и ярмарки, собирающие и сводящие в одном месте важнейших разработчиков и производителей, поставщиков и потребителей продукции определенной отрасли хозяйства. Преимущества специализированных вставок и ярмарок в следующем:</w:t>
      </w:r>
    </w:p>
    <w:p w:rsidR="006F09EF" w:rsidRPr="00FA45D1" w:rsidRDefault="006F09EF" w:rsidP="00165401">
      <w:pPr>
        <w:spacing w:after="0" w:line="360" w:lineRule="auto"/>
        <w:ind w:left="225" w:firstLine="483"/>
        <w:jc w:val="both"/>
        <w:rPr>
          <w:rFonts w:ascii="Times New Roman" w:hAnsi="Times New Roman" w:cs="Times New Roman"/>
          <w:i/>
          <w:color w:val="242424"/>
          <w:sz w:val="28"/>
          <w:szCs w:val="28"/>
        </w:rPr>
      </w:pPr>
      <w:r w:rsidRPr="006F09EF">
        <w:rPr>
          <w:rFonts w:ascii="Times New Roman" w:hAnsi="Times New Roman" w:cs="Times New Roman"/>
          <w:color w:val="242424"/>
          <w:sz w:val="28"/>
          <w:szCs w:val="28"/>
        </w:rPr>
        <w:t xml:space="preserve">1. Из практически необозримого предложения товаров и услуг такие мероприятия собирают под своей крышей наиболее четко просматривающуюся часть рынка. </w:t>
      </w:r>
      <w:r w:rsidRPr="00FA45D1">
        <w:rPr>
          <w:rFonts w:ascii="Times New Roman" w:hAnsi="Times New Roman" w:cs="Times New Roman"/>
          <w:i/>
          <w:color w:val="242424"/>
          <w:sz w:val="28"/>
          <w:szCs w:val="28"/>
        </w:rPr>
        <w:t xml:space="preserve">И благодаря сознательной </w:t>
      </w:r>
      <w:r w:rsidRPr="00FA45D1">
        <w:rPr>
          <w:rFonts w:ascii="Times New Roman" w:hAnsi="Times New Roman" w:cs="Times New Roman"/>
          <w:i/>
          <w:color w:val="242424"/>
          <w:sz w:val="28"/>
          <w:szCs w:val="28"/>
        </w:rPr>
        <w:lastRenderedPageBreak/>
        <w:t>концентрации предложений и спроса в одном месте предлагаемые продукция, идеи и услуги быстрее находят своего адресата.</w:t>
      </w:r>
    </w:p>
    <w:p w:rsidR="00FA45D1"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2. Специализированные выставки и ярмарки лучше решают задачу</w:t>
      </w:r>
      <w:r w:rsidR="00FA45D1">
        <w:rPr>
          <w:rFonts w:ascii="Times New Roman" w:hAnsi="Times New Roman" w:cs="Times New Roman"/>
          <w:color w:val="242424"/>
          <w:sz w:val="28"/>
          <w:szCs w:val="28"/>
        </w:rPr>
        <w:t xml:space="preserve"> –</w:t>
      </w:r>
    </w:p>
    <w:p w:rsidR="006F09EF" w:rsidRPr="00FA45D1" w:rsidRDefault="006F09EF" w:rsidP="00FA45D1">
      <w:pPr>
        <w:spacing w:after="0" w:line="360" w:lineRule="auto"/>
        <w:ind w:left="225"/>
        <w:jc w:val="both"/>
        <w:rPr>
          <w:rFonts w:ascii="Times New Roman" w:hAnsi="Times New Roman" w:cs="Times New Roman"/>
          <w:i/>
          <w:color w:val="242424"/>
          <w:sz w:val="28"/>
          <w:szCs w:val="28"/>
        </w:rPr>
      </w:pPr>
      <w:r w:rsidRPr="006F09EF">
        <w:rPr>
          <w:rFonts w:ascii="Times New Roman" w:hAnsi="Times New Roman" w:cs="Times New Roman"/>
          <w:color w:val="242424"/>
          <w:sz w:val="28"/>
          <w:szCs w:val="28"/>
        </w:rPr>
        <w:t xml:space="preserve">правильно свести между собой как можно </w:t>
      </w:r>
      <w:r w:rsidR="00FA45D1">
        <w:rPr>
          <w:rFonts w:ascii="Times New Roman" w:hAnsi="Times New Roman" w:cs="Times New Roman"/>
          <w:color w:val="242424"/>
          <w:sz w:val="28"/>
          <w:szCs w:val="28"/>
        </w:rPr>
        <w:t xml:space="preserve">больше потенциальных партнеров и </w:t>
      </w:r>
      <w:r w:rsidRPr="006F09EF">
        <w:rPr>
          <w:rFonts w:ascii="Times New Roman" w:hAnsi="Times New Roman" w:cs="Times New Roman"/>
          <w:color w:val="242424"/>
          <w:sz w:val="28"/>
          <w:szCs w:val="28"/>
        </w:rPr>
        <w:t>ограничи</w:t>
      </w:r>
      <w:r w:rsidR="00FA45D1">
        <w:rPr>
          <w:rFonts w:ascii="Times New Roman" w:hAnsi="Times New Roman" w:cs="Times New Roman"/>
          <w:color w:val="242424"/>
          <w:sz w:val="28"/>
          <w:szCs w:val="28"/>
        </w:rPr>
        <w:t>ть</w:t>
      </w:r>
      <w:r w:rsidRPr="006F09EF">
        <w:rPr>
          <w:rFonts w:ascii="Times New Roman" w:hAnsi="Times New Roman" w:cs="Times New Roman"/>
          <w:color w:val="242424"/>
          <w:sz w:val="28"/>
          <w:szCs w:val="28"/>
        </w:rPr>
        <w:t xml:space="preserve"> доступ на нее всякого рода «балласту». </w:t>
      </w:r>
      <w:r w:rsidRPr="00FA45D1">
        <w:rPr>
          <w:rFonts w:ascii="Times New Roman" w:hAnsi="Times New Roman" w:cs="Times New Roman"/>
          <w:i/>
          <w:color w:val="242424"/>
          <w:sz w:val="28"/>
          <w:szCs w:val="28"/>
        </w:rPr>
        <w:t>Поэтому, чем точнее очерчена тематика выставочного мероприятия и круг заинтересованной аудитории, тем больше шансов на достижение целей и намерений у его участников.</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 xml:space="preserve">3. </w:t>
      </w:r>
      <w:r w:rsidRPr="00FA45D1">
        <w:rPr>
          <w:rFonts w:ascii="Times New Roman" w:hAnsi="Times New Roman" w:cs="Times New Roman"/>
          <w:i/>
          <w:color w:val="242424"/>
          <w:sz w:val="28"/>
          <w:szCs w:val="28"/>
        </w:rPr>
        <w:t>Наряду с наглядной демонстрацией объектов и технологий, информацией и консультациями потребителей, обеспечением хороших условий для переговоров и сделок</w:t>
      </w:r>
      <w:r w:rsidRPr="006F09EF">
        <w:rPr>
          <w:rFonts w:ascii="Times New Roman" w:hAnsi="Times New Roman" w:cs="Times New Roman"/>
          <w:color w:val="242424"/>
          <w:sz w:val="28"/>
          <w:szCs w:val="28"/>
        </w:rPr>
        <w:t xml:space="preserve"> специализированное мероприятие позволяет быстрее и глубже, чем в любом другом случае, провести сравнение идей и концепций, предлагаемых конкурентами.</w:t>
      </w:r>
    </w:p>
    <w:p w:rsidR="006F09EF" w:rsidRPr="006F09EF" w:rsidRDefault="006F09EF" w:rsidP="00165401">
      <w:pPr>
        <w:spacing w:after="0" w:line="360" w:lineRule="auto"/>
        <w:ind w:left="225" w:firstLine="483"/>
        <w:jc w:val="both"/>
        <w:rPr>
          <w:rFonts w:ascii="Times New Roman" w:hAnsi="Times New Roman" w:cs="Times New Roman"/>
          <w:color w:val="242424"/>
          <w:sz w:val="28"/>
          <w:szCs w:val="28"/>
        </w:rPr>
      </w:pPr>
      <w:r w:rsidRPr="006F09EF">
        <w:rPr>
          <w:rFonts w:ascii="Times New Roman" w:hAnsi="Times New Roman" w:cs="Times New Roman"/>
          <w:color w:val="242424"/>
          <w:sz w:val="28"/>
          <w:szCs w:val="28"/>
        </w:rPr>
        <w:t>4. Результат участия в такой выставке чаще оправдывает усилия и затраты именно за счет ее специализации.</w:t>
      </w:r>
    </w:p>
    <w:p w:rsidR="006F09EF" w:rsidRPr="006F09EF" w:rsidRDefault="006F09EF" w:rsidP="006F09EF">
      <w:pPr>
        <w:pStyle w:val="ab"/>
        <w:spacing w:before="0" w:beforeAutospacing="0" w:after="0" w:afterAutospacing="0" w:line="360" w:lineRule="auto"/>
        <w:ind w:firstLine="225"/>
        <w:jc w:val="both"/>
        <w:rPr>
          <w:color w:val="000000"/>
          <w:sz w:val="28"/>
          <w:szCs w:val="28"/>
        </w:rPr>
      </w:pPr>
    </w:p>
    <w:p w:rsidR="006F09EF" w:rsidRPr="006F09EF" w:rsidRDefault="006F09EF" w:rsidP="006F09EF">
      <w:pPr>
        <w:spacing w:after="0" w:line="360" w:lineRule="auto"/>
        <w:jc w:val="center"/>
        <w:rPr>
          <w:rFonts w:ascii="Times New Roman" w:hAnsi="Times New Roman" w:cs="Times New Roman"/>
          <w:b/>
          <w:sz w:val="28"/>
          <w:szCs w:val="28"/>
        </w:rPr>
      </w:pPr>
    </w:p>
    <w:p w:rsidR="00C61FA4" w:rsidRPr="00C61FA4" w:rsidRDefault="00C61FA4" w:rsidP="00C61FA4">
      <w:pPr>
        <w:ind w:left="360"/>
        <w:jc w:val="center"/>
        <w:rPr>
          <w:rFonts w:ascii="Times New Roman" w:hAnsi="Times New Roman" w:cs="Times New Roman"/>
          <w:b/>
          <w:sz w:val="28"/>
          <w:szCs w:val="28"/>
        </w:rPr>
      </w:pPr>
      <w:r>
        <w:rPr>
          <w:rStyle w:val="articleseperator"/>
          <w:rFonts w:ascii="Palatino Linotype" w:hAnsi="Palatino Linotype"/>
          <w:color w:val="656565"/>
          <w:sz w:val="23"/>
          <w:szCs w:val="23"/>
          <w:shd w:val="clear" w:color="auto" w:fill="CCCCCC"/>
        </w:rPr>
        <w:t> </w:t>
      </w:r>
    </w:p>
    <w:p w:rsidR="00C61FA4" w:rsidRDefault="00C61FA4" w:rsidP="00C61FA4">
      <w:pPr>
        <w:pStyle w:val="a8"/>
        <w:jc w:val="center"/>
        <w:rPr>
          <w:rFonts w:ascii="Times New Roman" w:hAnsi="Times New Roman" w:cs="Times New Roman"/>
          <w:b/>
          <w:sz w:val="28"/>
          <w:szCs w:val="28"/>
        </w:rPr>
      </w:pPr>
      <w:r>
        <w:rPr>
          <w:rFonts w:ascii="Times New Roman" w:hAnsi="Times New Roman" w:cs="Times New Roman"/>
          <w:b/>
          <w:sz w:val="28"/>
          <w:szCs w:val="28"/>
        </w:rPr>
        <w:t xml:space="preserve">2. </w:t>
      </w:r>
      <w:r w:rsidRPr="00C61FA4">
        <w:rPr>
          <w:rFonts w:ascii="Times New Roman" w:hAnsi="Times New Roman" w:cs="Times New Roman"/>
          <w:b/>
          <w:sz w:val="28"/>
          <w:szCs w:val="28"/>
        </w:rPr>
        <w:t>Основные направления работ по организации участия в выставке</w:t>
      </w:r>
    </w:p>
    <w:p w:rsidR="001D1B19" w:rsidRDefault="00E66779" w:rsidP="001D1B19">
      <w:pPr>
        <w:spacing w:after="0" w:line="360" w:lineRule="auto"/>
        <w:ind w:firstLine="708"/>
        <w:jc w:val="both"/>
        <w:rPr>
          <w:rFonts w:ascii="Times New Roman" w:hAnsi="Times New Roman" w:cs="Times New Roman"/>
          <w:sz w:val="28"/>
          <w:szCs w:val="28"/>
        </w:rPr>
      </w:pPr>
      <w:r w:rsidRPr="001D1B19">
        <w:rPr>
          <w:rFonts w:ascii="Times New Roman" w:hAnsi="Times New Roman" w:cs="Times New Roman"/>
          <w:sz w:val="28"/>
          <w:szCs w:val="28"/>
        </w:rPr>
        <w:t>Подготовка к участию в современной промышленной выставке</w:t>
      </w:r>
      <w:r w:rsidR="001D1B19">
        <w:rPr>
          <w:rFonts w:ascii="Times New Roman" w:hAnsi="Times New Roman" w:cs="Times New Roman"/>
          <w:sz w:val="28"/>
          <w:szCs w:val="28"/>
        </w:rPr>
        <w:t xml:space="preserve"> – </w:t>
      </w:r>
      <w:r w:rsidRPr="001D1B19">
        <w:rPr>
          <w:rFonts w:ascii="Times New Roman" w:hAnsi="Times New Roman" w:cs="Times New Roman"/>
          <w:sz w:val="28"/>
          <w:szCs w:val="28"/>
        </w:rPr>
        <w:t xml:space="preserve"> дело коллективное.</w:t>
      </w:r>
    </w:p>
    <w:p w:rsidR="001D1B19" w:rsidRDefault="00E66779" w:rsidP="001D1B19">
      <w:pPr>
        <w:spacing w:after="0" w:line="360" w:lineRule="auto"/>
        <w:ind w:firstLine="708"/>
        <w:jc w:val="both"/>
        <w:rPr>
          <w:rFonts w:ascii="Times New Roman" w:hAnsi="Times New Roman" w:cs="Times New Roman"/>
          <w:sz w:val="28"/>
          <w:szCs w:val="28"/>
        </w:rPr>
      </w:pPr>
      <w:r w:rsidRPr="001D1B19">
        <w:rPr>
          <w:rFonts w:ascii="Times New Roman" w:hAnsi="Times New Roman" w:cs="Times New Roman"/>
          <w:sz w:val="28"/>
          <w:szCs w:val="28"/>
        </w:rPr>
        <w:t xml:space="preserve"> На предприятии, имеющем большой опыт участия в выставках и ярмарках, как правило, уже есть подразделение или служба, которая занимается подобной деятельностью постоянно с привлечением на определенных этапах и по отдельным направлениям специалистов других подразделений или подрядчиков со стороны. </w:t>
      </w:r>
    </w:p>
    <w:p w:rsidR="00E66779" w:rsidRPr="001D1B19" w:rsidRDefault="00E66779" w:rsidP="001D1B19">
      <w:pPr>
        <w:spacing w:after="0" w:line="360" w:lineRule="auto"/>
        <w:ind w:firstLine="708"/>
        <w:jc w:val="both"/>
        <w:rPr>
          <w:rFonts w:ascii="Times New Roman" w:hAnsi="Times New Roman" w:cs="Times New Roman"/>
          <w:sz w:val="28"/>
          <w:szCs w:val="28"/>
        </w:rPr>
      </w:pPr>
      <w:r w:rsidRPr="001D1B19">
        <w:rPr>
          <w:rFonts w:ascii="Times New Roman" w:hAnsi="Times New Roman" w:cs="Times New Roman"/>
          <w:sz w:val="28"/>
          <w:szCs w:val="28"/>
        </w:rPr>
        <w:t xml:space="preserve">Предприятие, начинающее заниматься выставками, должно выделить хотя бы одного специалиста, который целиком должен посвятить себя этой работе, возглавляя и координируя действия специалистов, привлекаемых </w:t>
      </w:r>
      <w:r w:rsidRPr="001D1B19">
        <w:rPr>
          <w:rFonts w:ascii="Times New Roman" w:hAnsi="Times New Roman" w:cs="Times New Roman"/>
          <w:sz w:val="28"/>
          <w:szCs w:val="28"/>
        </w:rPr>
        <w:lastRenderedPageBreak/>
        <w:t>временно или периодически. Чаще всего эту работу на предприятии возглавляет менеджер по рекламе и выставкам. На малых предприятиях, как правило, это один из заместителей генерального директора, курирующий рекламное и выставочное направление работ. Подобную работу может возглавлять и начальник отдела маркетинга, и начальник отдела рекламы, если на предприятии нет специальной выставочной службы.</w:t>
      </w:r>
    </w:p>
    <w:p w:rsidR="001D1B19" w:rsidRDefault="001D1B19" w:rsidP="001D1B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Мен</w:t>
      </w:r>
      <w:r w:rsidR="00E66779" w:rsidRPr="001D1B19">
        <w:rPr>
          <w:rFonts w:ascii="Times New Roman" w:hAnsi="Times New Roman" w:cs="Times New Roman"/>
          <w:sz w:val="28"/>
          <w:szCs w:val="28"/>
        </w:rPr>
        <w:t>еджер, ответственный за выставочную деятельность предприятия, должен хорошо представить себе основные напра</w:t>
      </w:r>
      <w:r>
        <w:rPr>
          <w:rFonts w:ascii="Times New Roman" w:hAnsi="Times New Roman" w:cs="Times New Roman"/>
          <w:sz w:val="28"/>
          <w:szCs w:val="28"/>
        </w:rPr>
        <w:t>вления предстоящей работы:</w:t>
      </w:r>
    </w:p>
    <w:p w:rsidR="001D1B19" w:rsidRDefault="001D1B19" w:rsidP="001D1B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6779" w:rsidRPr="001D1B19">
        <w:rPr>
          <w:rFonts w:ascii="Times New Roman" w:hAnsi="Times New Roman" w:cs="Times New Roman"/>
          <w:sz w:val="28"/>
          <w:szCs w:val="28"/>
        </w:rPr>
        <w:t>скоординировать усилия разработчиков, готовящих экспонаты; специалистов, которым будут поручены проектирование и заст</w:t>
      </w:r>
      <w:r>
        <w:rPr>
          <w:rFonts w:ascii="Times New Roman" w:hAnsi="Times New Roman" w:cs="Times New Roman"/>
          <w:sz w:val="28"/>
          <w:szCs w:val="28"/>
        </w:rPr>
        <w:t>ройка выставочного пространства;</w:t>
      </w:r>
      <w:r w:rsidR="00E66779" w:rsidRPr="001D1B19">
        <w:rPr>
          <w:rFonts w:ascii="Times New Roman" w:hAnsi="Times New Roman" w:cs="Times New Roman"/>
          <w:sz w:val="28"/>
          <w:szCs w:val="28"/>
        </w:rPr>
        <w:t xml:space="preserve"> </w:t>
      </w:r>
    </w:p>
    <w:p w:rsidR="001502AD" w:rsidRDefault="001D1B19" w:rsidP="001D1B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502AD">
        <w:rPr>
          <w:rFonts w:ascii="Times New Roman" w:hAnsi="Times New Roman" w:cs="Times New Roman"/>
          <w:sz w:val="28"/>
          <w:szCs w:val="28"/>
        </w:rPr>
        <w:t>организовать</w:t>
      </w:r>
      <w:r>
        <w:rPr>
          <w:rFonts w:ascii="Times New Roman" w:hAnsi="Times New Roman" w:cs="Times New Roman"/>
          <w:sz w:val="28"/>
          <w:szCs w:val="28"/>
        </w:rPr>
        <w:t xml:space="preserve"> </w:t>
      </w:r>
      <w:r w:rsidR="00E66779" w:rsidRPr="001D1B19">
        <w:rPr>
          <w:rFonts w:ascii="Times New Roman" w:hAnsi="Times New Roman" w:cs="Times New Roman"/>
          <w:sz w:val="28"/>
          <w:szCs w:val="28"/>
        </w:rPr>
        <w:t>подготовк</w:t>
      </w:r>
      <w:r>
        <w:rPr>
          <w:rFonts w:ascii="Times New Roman" w:hAnsi="Times New Roman" w:cs="Times New Roman"/>
          <w:sz w:val="28"/>
          <w:szCs w:val="28"/>
        </w:rPr>
        <w:t>у</w:t>
      </w:r>
      <w:r w:rsidR="00E66779" w:rsidRPr="001D1B19">
        <w:rPr>
          <w:rFonts w:ascii="Times New Roman" w:hAnsi="Times New Roman" w:cs="Times New Roman"/>
          <w:sz w:val="28"/>
          <w:szCs w:val="28"/>
        </w:rPr>
        <w:t xml:space="preserve"> печатных материалов</w:t>
      </w:r>
      <w:r w:rsidR="001502AD">
        <w:rPr>
          <w:rFonts w:ascii="Times New Roman" w:hAnsi="Times New Roman" w:cs="Times New Roman"/>
          <w:sz w:val="28"/>
          <w:szCs w:val="28"/>
        </w:rPr>
        <w:t>;</w:t>
      </w:r>
    </w:p>
    <w:p w:rsidR="001502AD" w:rsidRDefault="001502AD" w:rsidP="001D1B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провести</w:t>
      </w:r>
      <w:r w:rsidR="00E66779" w:rsidRPr="001D1B19">
        <w:rPr>
          <w:rFonts w:ascii="Times New Roman" w:hAnsi="Times New Roman" w:cs="Times New Roman"/>
          <w:sz w:val="28"/>
          <w:szCs w:val="28"/>
        </w:rPr>
        <w:t xml:space="preserve"> работ</w:t>
      </w:r>
      <w:r>
        <w:rPr>
          <w:rFonts w:ascii="Times New Roman" w:hAnsi="Times New Roman" w:cs="Times New Roman"/>
          <w:sz w:val="28"/>
          <w:szCs w:val="28"/>
        </w:rPr>
        <w:t>у</w:t>
      </w:r>
      <w:r w:rsidR="00E66779" w:rsidRPr="001D1B19">
        <w:rPr>
          <w:rFonts w:ascii="Times New Roman" w:hAnsi="Times New Roman" w:cs="Times New Roman"/>
          <w:sz w:val="28"/>
          <w:szCs w:val="28"/>
        </w:rPr>
        <w:t xml:space="preserve"> с прессой, </w:t>
      </w:r>
    </w:p>
    <w:p w:rsidR="001502AD" w:rsidRDefault="001502AD" w:rsidP="001D1B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установить  и организовать </w:t>
      </w:r>
      <w:r w:rsidR="00E66779" w:rsidRPr="001D1B19">
        <w:rPr>
          <w:rFonts w:ascii="Times New Roman" w:hAnsi="Times New Roman" w:cs="Times New Roman"/>
          <w:sz w:val="28"/>
          <w:szCs w:val="28"/>
        </w:rPr>
        <w:t xml:space="preserve">почтовые и электронные связи, </w:t>
      </w:r>
    </w:p>
    <w:p w:rsidR="001502AD" w:rsidRDefault="001502AD" w:rsidP="001D1B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6779" w:rsidRPr="001D1B19">
        <w:rPr>
          <w:rFonts w:ascii="Times New Roman" w:hAnsi="Times New Roman" w:cs="Times New Roman"/>
          <w:sz w:val="28"/>
          <w:szCs w:val="28"/>
        </w:rPr>
        <w:t>организ</w:t>
      </w:r>
      <w:r>
        <w:rPr>
          <w:rFonts w:ascii="Times New Roman" w:hAnsi="Times New Roman" w:cs="Times New Roman"/>
          <w:sz w:val="28"/>
          <w:szCs w:val="28"/>
        </w:rPr>
        <w:t>овать</w:t>
      </w:r>
      <w:r w:rsidR="00E66779" w:rsidRPr="001D1B19">
        <w:rPr>
          <w:rFonts w:ascii="Times New Roman" w:hAnsi="Times New Roman" w:cs="Times New Roman"/>
          <w:sz w:val="28"/>
          <w:szCs w:val="28"/>
        </w:rPr>
        <w:t xml:space="preserve"> перевозк</w:t>
      </w:r>
      <w:r>
        <w:rPr>
          <w:rFonts w:ascii="Times New Roman" w:hAnsi="Times New Roman" w:cs="Times New Roman"/>
          <w:sz w:val="28"/>
          <w:szCs w:val="28"/>
        </w:rPr>
        <w:t>и выставочных грузов;</w:t>
      </w:r>
    </w:p>
    <w:p w:rsidR="001502AD" w:rsidRDefault="001502AD" w:rsidP="001D1B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6779" w:rsidRPr="001D1B19">
        <w:rPr>
          <w:rFonts w:ascii="Times New Roman" w:hAnsi="Times New Roman" w:cs="Times New Roman"/>
          <w:sz w:val="28"/>
          <w:szCs w:val="28"/>
        </w:rPr>
        <w:t xml:space="preserve"> подготов</w:t>
      </w:r>
      <w:r>
        <w:rPr>
          <w:rFonts w:ascii="Times New Roman" w:hAnsi="Times New Roman" w:cs="Times New Roman"/>
          <w:sz w:val="28"/>
          <w:szCs w:val="28"/>
        </w:rPr>
        <w:t>ить</w:t>
      </w:r>
      <w:r w:rsidR="00E66779" w:rsidRPr="001D1B19">
        <w:rPr>
          <w:rFonts w:ascii="Times New Roman" w:hAnsi="Times New Roman" w:cs="Times New Roman"/>
          <w:sz w:val="28"/>
          <w:szCs w:val="28"/>
        </w:rPr>
        <w:t xml:space="preserve"> персонал</w:t>
      </w:r>
      <w:r>
        <w:rPr>
          <w:rFonts w:ascii="Times New Roman" w:hAnsi="Times New Roman" w:cs="Times New Roman"/>
          <w:sz w:val="28"/>
          <w:szCs w:val="28"/>
        </w:rPr>
        <w:t>,</w:t>
      </w:r>
      <w:r w:rsidR="00E66779" w:rsidRPr="001D1B19">
        <w:rPr>
          <w:rFonts w:ascii="Times New Roman" w:hAnsi="Times New Roman" w:cs="Times New Roman"/>
          <w:sz w:val="28"/>
          <w:szCs w:val="28"/>
        </w:rPr>
        <w:t xml:space="preserve"> направляем</w:t>
      </w:r>
      <w:r>
        <w:rPr>
          <w:rFonts w:ascii="Times New Roman" w:hAnsi="Times New Roman" w:cs="Times New Roman"/>
          <w:sz w:val="28"/>
          <w:szCs w:val="28"/>
        </w:rPr>
        <w:t>ый</w:t>
      </w:r>
      <w:r w:rsidR="00E66779" w:rsidRPr="001D1B19">
        <w:rPr>
          <w:rFonts w:ascii="Times New Roman" w:hAnsi="Times New Roman" w:cs="Times New Roman"/>
          <w:sz w:val="28"/>
          <w:szCs w:val="28"/>
        </w:rPr>
        <w:t xml:space="preserve"> на выставку и т.д. </w:t>
      </w:r>
    </w:p>
    <w:p w:rsidR="00E66779" w:rsidRPr="001D1B19" w:rsidRDefault="001502AD" w:rsidP="001502A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E66779" w:rsidRPr="001D1B19">
        <w:rPr>
          <w:rFonts w:ascii="Times New Roman" w:hAnsi="Times New Roman" w:cs="Times New Roman"/>
          <w:sz w:val="28"/>
          <w:szCs w:val="28"/>
        </w:rPr>
        <w:t>ся</w:t>
      </w:r>
      <w:r>
        <w:rPr>
          <w:rFonts w:ascii="Times New Roman" w:hAnsi="Times New Roman" w:cs="Times New Roman"/>
          <w:sz w:val="28"/>
          <w:szCs w:val="28"/>
        </w:rPr>
        <w:t xml:space="preserve"> эта</w:t>
      </w:r>
      <w:r w:rsidR="00E66779" w:rsidRPr="001D1B19">
        <w:rPr>
          <w:rFonts w:ascii="Times New Roman" w:hAnsi="Times New Roman" w:cs="Times New Roman"/>
          <w:sz w:val="28"/>
          <w:szCs w:val="28"/>
        </w:rPr>
        <w:t xml:space="preserve"> работа делится на три периода:</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1) подготовительный период (подготовка к выставке);</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2) период работы на выставке (включая ее официальное закрытие);</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3) послевыставочный период (демонтаж стенда, вывоз экспонатов и т.п.).</w:t>
      </w:r>
    </w:p>
    <w:p w:rsidR="00E66779" w:rsidRPr="001D1B19" w:rsidRDefault="00E66779" w:rsidP="001502AD">
      <w:pPr>
        <w:spacing w:after="0" w:line="360" w:lineRule="auto"/>
        <w:ind w:firstLine="708"/>
        <w:jc w:val="both"/>
        <w:rPr>
          <w:rFonts w:ascii="Times New Roman" w:hAnsi="Times New Roman" w:cs="Times New Roman"/>
          <w:sz w:val="28"/>
          <w:szCs w:val="28"/>
        </w:rPr>
      </w:pPr>
      <w:r w:rsidRPr="001D1B19">
        <w:rPr>
          <w:rFonts w:ascii="Times New Roman" w:hAnsi="Times New Roman" w:cs="Times New Roman"/>
          <w:sz w:val="28"/>
          <w:szCs w:val="28"/>
        </w:rPr>
        <w:t xml:space="preserve">У каждого периода есть начало и окончание, обязательные этапы и специфические условия, которые требуют их детализации или дополнения, а значит, и обеспечения соответствующими ресурсами. </w:t>
      </w:r>
    </w:p>
    <w:p w:rsidR="00E66779" w:rsidRPr="001502AD" w:rsidRDefault="00E66779" w:rsidP="001502AD">
      <w:pPr>
        <w:spacing w:after="0" w:line="360" w:lineRule="auto"/>
        <w:jc w:val="center"/>
        <w:rPr>
          <w:rFonts w:ascii="Times New Roman" w:hAnsi="Times New Roman" w:cs="Times New Roman"/>
          <w:b/>
          <w:i/>
          <w:sz w:val="28"/>
          <w:szCs w:val="28"/>
        </w:rPr>
      </w:pPr>
      <w:r w:rsidRPr="001502AD">
        <w:rPr>
          <w:rFonts w:ascii="Times New Roman" w:hAnsi="Times New Roman" w:cs="Times New Roman"/>
          <w:b/>
          <w:i/>
          <w:sz w:val="28"/>
          <w:szCs w:val="28"/>
        </w:rPr>
        <w:t>Основные этапы организации участия предприятия в выставке</w:t>
      </w:r>
    </w:p>
    <w:p w:rsidR="00E66779" w:rsidRPr="001502AD" w:rsidRDefault="00E66779" w:rsidP="001D1B19">
      <w:pPr>
        <w:spacing w:after="0" w:line="360" w:lineRule="auto"/>
        <w:jc w:val="both"/>
        <w:rPr>
          <w:rFonts w:ascii="Times New Roman" w:hAnsi="Times New Roman" w:cs="Times New Roman"/>
          <w:b/>
          <w:i/>
          <w:sz w:val="28"/>
          <w:szCs w:val="28"/>
        </w:rPr>
      </w:pPr>
      <w:r w:rsidRPr="001502AD">
        <w:rPr>
          <w:rFonts w:ascii="Times New Roman" w:hAnsi="Times New Roman" w:cs="Times New Roman"/>
          <w:b/>
          <w:i/>
          <w:sz w:val="28"/>
          <w:szCs w:val="28"/>
        </w:rPr>
        <w:t>I. Подготовка к выставке (подготовительный период)</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1. Выбор выставки, оценка шансов на успешное выступление и принятие решения об участии.</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lastRenderedPageBreak/>
        <w:t>2. Подготовка приказа об участии в выставке, определение целей и задач участия, распределение ответственных за работы, выделение средств и т.п.</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3. Разработка и утверждение плана работ по подготовке к выставке.</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4. Составление сметы затрат и утверждение бюджета на выставку.</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5. Отбор экспонатов, оформление и отправка заявки на участие в выставке.</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6. Оплата аренды выставочной площадки и типовых выставочных услуг.</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7. Подготовка комплектов рекламы и персонала для работы на выставке.</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8. Проектирование и согласование стенда с устроителем выставки.</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9. Отправка людей и выставочных грузов на выставку.</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10. Монтаж и оформление стенда на выставке, составление плана-графика работы персонала.</w:t>
      </w:r>
    </w:p>
    <w:p w:rsidR="00E66779" w:rsidRPr="001502AD" w:rsidRDefault="001502AD" w:rsidP="001D1B19">
      <w:p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t>П.</w:t>
      </w:r>
      <w:r w:rsidR="00E66779" w:rsidRPr="001502AD">
        <w:rPr>
          <w:rFonts w:ascii="Times New Roman" w:hAnsi="Times New Roman" w:cs="Times New Roman"/>
          <w:b/>
          <w:i/>
          <w:sz w:val="28"/>
          <w:szCs w:val="28"/>
        </w:rPr>
        <w:t>Период работы выставки (включая ее открытие и закрытие)</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11. Инструктаж персонала стенда и распределение заданий — ежедневно.</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12. Участие в церемонии открытия выставки — первый день.</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13. Решение задач по достижению главных целей (реклама, консультации посетителей, приемы и переговоры, оформление результатов) — ежедневно.</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14. Сбор информации, анализ, изучение конкурентов, маркетинг — ежедневно.</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15. Участие в церемонии закрытии выставки и награждении участников.</w:t>
      </w:r>
    </w:p>
    <w:p w:rsidR="00E66779" w:rsidRPr="001502AD" w:rsidRDefault="00E66779" w:rsidP="001D1B19">
      <w:pPr>
        <w:spacing w:after="0" w:line="360" w:lineRule="auto"/>
        <w:jc w:val="both"/>
        <w:rPr>
          <w:rFonts w:ascii="Times New Roman" w:hAnsi="Times New Roman" w:cs="Times New Roman"/>
          <w:b/>
          <w:i/>
          <w:sz w:val="28"/>
          <w:szCs w:val="28"/>
        </w:rPr>
      </w:pPr>
      <w:r w:rsidRPr="001502AD">
        <w:rPr>
          <w:rFonts w:ascii="Times New Roman" w:hAnsi="Times New Roman" w:cs="Times New Roman"/>
          <w:b/>
          <w:i/>
          <w:sz w:val="28"/>
          <w:szCs w:val="28"/>
        </w:rPr>
        <w:t>III. Послевыставочный период</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16. Демонтаж стенда, расчеты с устроителем выставки, вывоз экспонатов.</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17. Отчет о выставке и оформление отчетно-финансовых документов.</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18. Работа с организациями, зарегистрированными на стенде предприятия.</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19. После выставочный анализ коммерческих результатов.</w:t>
      </w:r>
    </w:p>
    <w:p w:rsidR="00E66779" w:rsidRPr="001D1B19" w:rsidRDefault="00E66779" w:rsidP="001D1B19">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20. Разработка программы дальнейшего участия в выставках.</w:t>
      </w:r>
    </w:p>
    <w:p w:rsidR="00E66779" w:rsidRPr="001D1B19" w:rsidRDefault="00E66779" w:rsidP="001502AD">
      <w:pPr>
        <w:spacing w:after="0" w:line="360" w:lineRule="auto"/>
        <w:ind w:firstLine="708"/>
        <w:jc w:val="both"/>
        <w:rPr>
          <w:rFonts w:ascii="Times New Roman" w:hAnsi="Times New Roman" w:cs="Times New Roman"/>
          <w:sz w:val="28"/>
          <w:szCs w:val="28"/>
        </w:rPr>
      </w:pPr>
      <w:r w:rsidRPr="001D1B19">
        <w:rPr>
          <w:rFonts w:ascii="Times New Roman" w:hAnsi="Times New Roman" w:cs="Times New Roman"/>
          <w:sz w:val="28"/>
          <w:szCs w:val="28"/>
        </w:rPr>
        <w:t>Это  не план, это только программа для будущих планов</w:t>
      </w:r>
    </w:p>
    <w:p w:rsidR="00E66779" w:rsidRPr="001D1B19" w:rsidRDefault="00E66779" w:rsidP="001502AD">
      <w:pPr>
        <w:spacing w:after="0" w:line="360" w:lineRule="auto"/>
        <w:jc w:val="both"/>
        <w:rPr>
          <w:rFonts w:ascii="Times New Roman" w:hAnsi="Times New Roman" w:cs="Times New Roman"/>
          <w:sz w:val="28"/>
          <w:szCs w:val="28"/>
        </w:rPr>
      </w:pPr>
      <w:r w:rsidRPr="001D1B19">
        <w:rPr>
          <w:rFonts w:ascii="Times New Roman" w:hAnsi="Times New Roman" w:cs="Times New Roman"/>
          <w:sz w:val="28"/>
          <w:szCs w:val="28"/>
        </w:rPr>
        <w:t>мероприятий по подготовке к выставке и участию в ней. Планы еще предстоит разрабатывать и утверждать по определенной форме. Но из программы уже видно, что вся работа начинается с выбора выставки.</w:t>
      </w:r>
    </w:p>
    <w:p w:rsidR="00E66779" w:rsidRPr="001D1B19" w:rsidRDefault="00E66779" w:rsidP="001502AD">
      <w:pPr>
        <w:spacing w:after="0" w:line="360" w:lineRule="auto"/>
        <w:ind w:firstLine="708"/>
        <w:jc w:val="both"/>
        <w:rPr>
          <w:rFonts w:ascii="Times New Roman" w:hAnsi="Times New Roman" w:cs="Times New Roman"/>
          <w:sz w:val="28"/>
          <w:szCs w:val="28"/>
        </w:rPr>
      </w:pPr>
      <w:r w:rsidRPr="001D1B19">
        <w:rPr>
          <w:rFonts w:ascii="Times New Roman" w:hAnsi="Times New Roman" w:cs="Times New Roman"/>
          <w:sz w:val="28"/>
          <w:szCs w:val="28"/>
        </w:rPr>
        <w:lastRenderedPageBreak/>
        <w:t>Участие в зарубежных выставках требует</w:t>
      </w:r>
      <w:r w:rsidR="001502AD">
        <w:rPr>
          <w:rFonts w:ascii="Times New Roman" w:hAnsi="Times New Roman" w:cs="Times New Roman"/>
          <w:sz w:val="28"/>
          <w:szCs w:val="28"/>
        </w:rPr>
        <w:t xml:space="preserve"> еще более детальной разработки</w:t>
      </w:r>
      <w:r w:rsidRPr="001D1B19">
        <w:rPr>
          <w:rFonts w:ascii="Times New Roman" w:hAnsi="Times New Roman" w:cs="Times New Roman"/>
          <w:sz w:val="28"/>
          <w:szCs w:val="28"/>
        </w:rPr>
        <w:t>, т.к. многие упущения в довыставочном периоде не могут быть разрешены во время прохождения выста</w:t>
      </w:r>
      <w:r w:rsidR="001502AD">
        <w:rPr>
          <w:rFonts w:ascii="Times New Roman" w:hAnsi="Times New Roman" w:cs="Times New Roman"/>
          <w:sz w:val="28"/>
          <w:szCs w:val="28"/>
        </w:rPr>
        <w:t>вки.</w:t>
      </w:r>
    </w:p>
    <w:p w:rsidR="00E66779" w:rsidRPr="00C61FA4" w:rsidRDefault="00E66779" w:rsidP="00C61FA4">
      <w:pPr>
        <w:pStyle w:val="a8"/>
        <w:jc w:val="center"/>
        <w:rPr>
          <w:rFonts w:ascii="Times New Roman" w:hAnsi="Times New Roman" w:cs="Times New Roman"/>
          <w:b/>
          <w:sz w:val="28"/>
          <w:szCs w:val="28"/>
        </w:rPr>
      </w:pPr>
    </w:p>
    <w:p w:rsidR="00C61FA4" w:rsidRDefault="00C61FA4" w:rsidP="00C61FA4">
      <w:pPr>
        <w:pStyle w:val="a8"/>
        <w:jc w:val="center"/>
        <w:rPr>
          <w:rFonts w:ascii="Times New Roman" w:hAnsi="Times New Roman" w:cs="Times New Roman"/>
          <w:b/>
          <w:sz w:val="28"/>
          <w:szCs w:val="28"/>
        </w:rPr>
      </w:pPr>
      <w:r>
        <w:rPr>
          <w:rFonts w:ascii="Times New Roman" w:hAnsi="Times New Roman" w:cs="Times New Roman"/>
          <w:b/>
          <w:sz w:val="28"/>
          <w:szCs w:val="28"/>
        </w:rPr>
        <w:t xml:space="preserve">3. </w:t>
      </w:r>
      <w:r w:rsidRPr="00C61FA4">
        <w:rPr>
          <w:rFonts w:ascii="Times New Roman" w:hAnsi="Times New Roman" w:cs="Times New Roman"/>
          <w:b/>
          <w:sz w:val="28"/>
          <w:szCs w:val="28"/>
        </w:rPr>
        <w:t>Выбор выставки и подготовка принятия решения об участии</w:t>
      </w:r>
    </w:p>
    <w:p w:rsidR="003E2423" w:rsidRDefault="003E2423" w:rsidP="003E2423">
      <w:pPr>
        <w:spacing w:after="0" w:line="36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 xml:space="preserve">1. </w:t>
      </w:r>
      <w:r w:rsidRPr="003E2423">
        <w:rPr>
          <w:rFonts w:ascii="Times New Roman" w:hAnsi="Times New Roman" w:cs="Times New Roman"/>
          <w:b/>
          <w:i/>
          <w:sz w:val="28"/>
          <w:szCs w:val="28"/>
        </w:rPr>
        <w:t>Анализ рынка выставочно-ярмарочных услуг. </w:t>
      </w:r>
    </w:p>
    <w:p w:rsidR="003E2423" w:rsidRDefault="003E2423" w:rsidP="003E2423">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Решение участвовать в выставке формируется не единовременно</w:t>
      </w:r>
      <w:r>
        <w:rPr>
          <w:rFonts w:ascii="Times New Roman" w:hAnsi="Times New Roman" w:cs="Times New Roman"/>
          <w:sz w:val="28"/>
          <w:szCs w:val="28"/>
        </w:rPr>
        <w:t>.</w:t>
      </w:r>
    </w:p>
    <w:p w:rsidR="003E2423" w:rsidRPr="003E2423" w:rsidRDefault="003E2423" w:rsidP="003E2423">
      <w:pPr>
        <w:spacing w:after="0" w:line="360" w:lineRule="auto"/>
        <w:ind w:firstLine="708"/>
        <w:jc w:val="both"/>
        <w:rPr>
          <w:rFonts w:ascii="Times New Roman" w:hAnsi="Times New Roman" w:cs="Times New Roman"/>
          <w:sz w:val="28"/>
          <w:szCs w:val="28"/>
        </w:rPr>
      </w:pPr>
      <w:r w:rsidRPr="001A28A1">
        <w:rPr>
          <w:rFonts w:ascii="Times New Roman" w:hAnsi="Times New Roman" w:cs="Times New Roman"/>
          <w:b/>
          <w:sz w:val="28"/>
          <w:szCs w:val="28"/>
        </w:rPr>
        <w:t>- Сначала   рассматривается множество поступивших предложений</w:t>
      </w:r>
      <w:r w:rsidRPr="003E2423">
        <w:rPr>
          <w:rFonts w:ascii="Times New Roman" w:hAnsi="Times New Roman" w:cs="Times New Roman"/>
          <w:sz w:val="28"/>
          <w:szCs w:val="28"/>
        </w:rPr>
        <w:t>, сравни</w:t>
      </w:r>
      <w:r>
        <w:rPr>
          <w:rFonts w:ascii="Times New Roman" w:hAnsi="Times New Roman" w:cs="Times New Roman"/>
          <w:sz w:val="28"/>
          <w:szCs w:val="28"/>
        </w:rPr>
        <w:t>ваю</w:t>
      </w:r>
      <w:r w:rsidRPr="003E2423">
        <w:rPr>
          <w:rFonts w:ascii="Times New Roman" w:hAnsi="Times New Roman" w:cs="Times New Roman"/>
          <w:sz w:val="28"/>
          <w:szCs w:val="28"/>
        </w:rPr>
        <w:t>т</w:t>
      </w:r>
      <w:r>
        <w:rPr>
          <w:rFonts w:ascii="Times New Roman" w:hAnsi="Times New Roman" w:cs="Times New Roman"/>
          <w:sz w:val="28"/>
          <w:szCs w:val="28"/>
        </w:rPr>
        <w:t>ся</w:t>
      </w:r>
      <w:r w:rsidRPr="003E2423">
        <w:rPr>
          <w:rFonts w:ascii="Times New Roman" w:hAnsi="Times New Roman" w:cs="Times New Roman"/>
          <w:sz w:val="28"/>
          <w:szCs w:val="28"/>
        </w:rPr>
        <w:t xml:space="preserve">  между собой и оцени</w:t>
      </w:r>
      <w:r>
        <w:rPr>
          <w:rFonts w:ascii="Times New Roman" w:hAnsi="Times New Roman" w:cs="Times New Roman"/>
          <w:sz w:val="28"/>
          <w:szCs w:val="28"/>
        </w:rPr>
        <w:t>ваются</w:t>
      </w:r>
      <w:r w:rsidRPr="003E2423">
        <w:rPr>
          <w:rFonts w:ascii="Times New Roman" w:hAnsi="Times New Roman" w:cs="Times New Roman"/>
          <w:sz w:val="28"/>
          <w:szCs w:val="28"/>
        </w:rPr>
        <w:t xml:space="preserve"> возможност</w:t>
      </w:r>
      <w:r>
        <w:rPr>
          <w:rFonts w:ascii="Times New Roman" w:hAnsi="Times New Roman" w:cs="Times New Roman"/>
          <w:sz w:val="28"/>
          <w:szCs w:val="28"/>
        </w:rPr>
        <w:t>и</w:t>
      </w:r>
      <w:r w:rsidRPr="003E2423">
        <w:rPr>
          <w:rFonts w:ascii="Times New Roman" w:hAnsi="Times New Roman" w:cs="Times New Roman"/>
          <w:sz w:val="28"/>
          <w:szCs w:val="28"/>
        </w:rPr>
        <w:t xml:space="preserve"> успешного выступления в разных условиях.</w:t>
      </w:r>
    </w:p>
    <w:p w:rsidR="00F800BC" w:rsidRDefault="00F800BC" w:rsidP="00F800B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3E2423" w:rsidRPr="003E2423">
        <w:rPr>
          <w:rFonts w:ascii="Times New Roman" w:hAnsi="Times New Roman" w:cs="Times New Roman"/>
          <w:sz w:val="28"/>
          <w:szCs w:val="28"/>
        </w:rPr>
        <w:t>ами выставки и ярмарки находятся под воздействием спроса и предложения.</w:t>
      </w:r>
    </w:p>
    <w:p w:rsidR="003E2423" w:rsidRPr="003E2423" w:rsidRDefault="003E2423" w:rsidP="00F800BC">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Привлекательность и популярность выставки определяется тем, насколько удовлетворяются пожелания и интересы экспонентов и ожидания</w:t>
      </w:r>
      <w:r w:rsidR="00F800BC">
        <w:rPr>
          <w:rFonts w:ascii="Times New Roman" w:hAnsi="Times New Roman" w:cs="Times New Roman"/>
          <w:sz w:val="28"/>
          <w:szCs w:val="28"/>
        </w:rPr>
        <w:t xml:space="preserve"> посетителей, участвующих в ней</w:t>
      </w:r>
      <w:r w:rsidRPr="003E2423">
        <w:rPr>
          <w:rFonts w:ascii="Times New Roman" w:hAnsi="Times New Roman" w:cs="Times New Roman"/>
          <w:sz w:val="28"/>
          <w:szCs w:val="28"/>
        </w:rPr>
        <w:t>. Но прежде чем использовать конкретное выставочное мероприятие в качестве инструмента решения собственных задач и достижения определенных целей, нужно обратиться к особенностям, опыту и методике работы компании, планирующей проведение выставочного мероприятия.</w:t>
      </w:r>
    </w:p>
    <w:p w:rsidR="00F800BC" w:rsidRPr="0044110B" w:rsidRDefault="00F800BC" w:rsidP="00F800BC">
      <w:pPr>
        <w:spacing w:after="0" w:line="360" w:lineRule="auto"/>
        <w:ind w:firstLine="708"/>
        <w:jc w:val="both"/>
        <w:rPr>
          <w:rFonts w:ascii="Times New Roman" w:hAnsi="Times New Roman" w:cs="Times New Roman"/>
          <w:b/>
          <w:sz w:val="28"/>
          <w:szCs w:val="28"/>
        </w:rPr>
      </w:pPr>
      <w:r w:rsidRPr="0044110B">
        <w:rPr>
          <w:rFonts w:ascii="Times New Roman" w:hAnsi="Times New Roman" w:cs="Times New Roman"/>
          <w:b/>
          <w:sz w:val="28"/>
          <w:szCs w:val="28"/>
        </w:rPr>
        <w:t xml:space="preserve">- </w:t>
      </w:r>
      <w:r w:rsidR="003E2423" w:rsidRPr="0044110B">
        <w:rPr>
          <w:rFonts w:ascii="Times New Roman" w:hAnsi="Times New Roman" w:cs="Times New Roman"/>
          <w:b/>
          <w:sz w:val="28"/>
          <w:szCs w:val="28"/>
        </w:rPr>
        <w:t>Первые шаги участника выставки заключаются</w:t>
      </w:r>
    </w:p>
    <w:p w:rsidR="00F800BC" w:rsidRDefault="00F800BC" w:rsidP="00F800B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а)</w:t>
      </w:r>
      <w:r w:rsidR="003E2423" w:rsidRPr="003E2423">
        <w:rPr>
          <w:rFonts w:ascii="Times New Roman" w:hAnsi="Times New Roman" w:cs="Times New Roman"/>
          <w:sz w:val="28"/>
          <w:szCs w:val="28"/>
        </w:rPr>
        <w:t xml:space="preserve"> в анализе соответствующего сегмента рынка</w:t>
      </w:r>
      <w:r>
        <w:rPr>
          <w:rFonts w:ascii="Times New Roman" w:hAnsi="Times New Roman" w:cs="Times New Roman"/>
          <w:sz w:val="28"/>
          <w:szCs w:val="28"/>
        </w:rPr>
        <w:t>;</w:t>
      </w:r>
    </w:p>
    <w:p w:rsidR="00F800BC" w:rsidRDefault="00F800BC" w:rsidP="00F800B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б) в</w:t>
      </w:r>
      <w:r w:rsidR="003E2423" w:rsidRPr="003E2423">
        <w:rPr>
          <w:rFonts w:ascii="Times New Roman" w:hAnsi="Times New Roman" w:cs="Times New Roman"/>
          <w:sz w:val="28"/>
          <w:szCs w:val="28"/>
        </w:rPr>
        <w:t xml:space="preserve"> определении круга ее возможных участников (особенно </w:t>
      </w:r>
      <w:r>
        <w:rPr>
          <w:rFonts w:ascii="Times New Roman" w:hAnsi="Times New Roman" w:cs="Times New Roman"/>
          <w:sz w:val="28"/>
          <w:szCs w:val="28"/>
        </w:rPr>
        <w:t xml:space="preserve">– </w:t>
      </w:r>
      <w:r w:rsidR="003E2423" w:rsidRPr="003E2423">
        <w:rPr>
          <w:rFonts w:ascii="Times New Roman" w:hAnsi="Times New Roman" w:cs="Times New Roman"/>
          <w:sz w:val="28"/>
          <w:szCs w:val="28"/>
        </w:rPr>
        <w:t xml:space="preserve"> конкурентов); </w:t>
      </w:r>
    </w:p>
    <w:p w:rsidR="00F800BC" w:rsidRDefault="00F800BC" w:rsidP="00F800B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в </w:t>
      </w:r>
      <w:r w:rsidR="003E2423" w:rsidRPr="003E2423">
        <w:rPr>
          <w:rFonts w:ascii="Times New Roman" w:hAnsi="Times New Roman" w:cs="Times New Roman"/>
          <w:sz w:val="28"/>
          <w:szCs w:val="28"/>
        </w:rPr>
        <w:t xml:space="preserve">оценке факторов внешнего влияния на организацию выставки (внешняя конъюнктура, государственная политика, особенность экономики и т.п.). </w:t>
      </w:r>
    </w:p>
    <w:p w:rsidR="003E2423" w:rsidRPr="003E2423" w:rsidRDefault="003E2423" w:rsidP="00F800BC">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xml:space="preserve">Эти данные к моменту объявления о проведении мероприятия его устроители обычно уже имеют. Поэтому предпринимателю, решающему вопрос об участии в выставке, прежде всего нужно получить </w:t>
      </w:r>
      <w:r w:rsidR="00F800BC">
        <w:rPr>
          <w:rFonts w:ascii="Times New Roman" w:hAnsi="Times New Roman" w:cs="Times New Roman"/>
          <w:sz w:val="28"/>
          <w:szCs w:val="28"/>
        </w:rPr>
        <w:t xml:space="preserve">у устроителей </w:t>
      </w:r>
      <w:r w:rsidR="00F800BC">
        <w:rPr>
          <w:rFonts w:ascii="Times New Roman" w:hAnsi="Times New Roman" w:cs="Times New Roman"/>
          <w:sz w:val="28"/>
          <w:szCs w:val="28"/>
        </w:rPr>
        <w:lastRenderedPageBreak/>
        <w:t>информацию о том, б</w:t>
      </w:r>
      <w:r w:rsidRPr="003E2423">
        <w:rPr>
          <w:rFonts w:ascii="Times New Roman" w:hAnsi="Times New Roman" w:cs="Times New Roman"/>
          <w:sz w:val="28"/>
          <w:szCs w:val="28"/>
        </w:rPr>
        <w:t>лагоприятна ли сегодняшняя ситуация д</w:t>
      </w:r>
      <w:r w:rsidR="00F800BC">
        <w:rPr>
          <w:rFonts w:ascii="Times New Roman" w:hAnsi="Times New Roman" w:cs="Times New Roman"/>
          <w:sz w:val="28"/>
          <w:szCs w:val="28"/>
        </w:rPr>
        <w:t>ля участия в данном мероприятии.</w:t>
      </w:r>
    </w:p>
    <w:p w:rsidR="003E2423" w:rsidRPr="0044110B" w:rsidRDefault="00F800BC" w:rsidP="00F800BC">
      <w:pPr>
        <w:spacing w:after="0" w:line="360" w:lineRule="auto"/>
        <w:ind w:firstLine="708"/>
        <w:jc w:val="both"/>
        <w:rPr>
          <w:rFonts w:ascii="Times New Roman" w:hAnsi="Times New Roman" w:cs="Times New Roman"/>
          <w:b/>
          <w:sz w:val="28"/>
          <w:szCs w:val="28"/>
        </w:rPr>
      </w:pPr>
      <w:r w:rsidRPr="0044110B">
        <w:rPr>
          <w:rFonts w:ascii="Times New Roman" w:hAnsi="Times New Roman" w:cs="Times New Roman"/>
          <w:b/>
          <w:sz w:val="28"/>
          <w:szCs w:val="28"/>
        </w:rPr>
        <w:t xml:space="preserve">- </w:t>
      </w:r>
      <w:r w:rsidR="003E2423" w:rsidRPr="0044110B">
        <w:rPr>
          <w:rFonts w:ascii="Times New Roman" w:hAnsi="Times New Roman" w:cs="Times New Roman"/>
          <w:b/>
          <w:sz w:val="28"/>
          <w:szCs w:val="28"/>
        </w:rPr>
        <w:t>Перед принятием решения об участии в выставке очень важно изучить потенциал постоянных экспонентов выставки, с одной стороны, и состав ее обычных посетителей, с другой.</w:t>
      </w:r>
    </w:p>
    <w:p w:rsidR="003E2423" w:rsidRPr="00F800BC" w:rsidRDefault="003E2423" w:rsidP="00F800BC">
      <w:pPr>
        <w:spacing w:after="0" w:line="360" w:lineRule="auto"/>
        <w:ind w:firstLine="708"/>
        <w:jc w:val="both"/>
        <w:rPr>
          <w:rFonts w:ascii="Times New Roman" w:hAnsi="Times New Roman" w:cs="Times New Roman"/>
          <w:i/>
          <w:sz w:val="28"/>
          <w:szCs w:val="28"/>
        </w:rPr>
      </w:pPr>
      <w:r w:rsidRPr="00F800BC">
        <w:rPr>
          <w:rFonts w:ascii="Times New Roman" w:hAnsi="Times New Roman" w:cs="Times New Roman"/>
          <w:i/>
          <w:sz w:val="28"/>
          <w:szCs w:val="28"/>
        </w:rPr>
        <w:t>Как правило, устроитель выставки ведет многолетний учет ее участников и анализ структуры посетителей. Эти сведения он охотно высылает заинтересованным организациям. И дело будущего участника своевременно запросить и изучить эти данные</w:t>
      </w:r>
      <w:r w:rsidR="00F800BC">
        <w:rPr>
          <w:rFonts w:ascii="Times New Roman" w:hAnsi="Times New Roman" w:cs="Times New Roman"/>
          <w:i/>
          <w:sz w:val="28"/>
          <w:szCs w:val="28"/>
        </w:rPr>
        <w:t>.</w:t>
      </w:r>
    </w:p>
    <w:p w:rsidR="003E2423" w:rsidRPr="003E2423" w:rsidRDefault="003E2423" w:rsidP="003E2423">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2.</w:t>
      </w:r>
      <w:r w:rsidRPr="003E2423">
        <w:rPr>
          <w:rFonts w:ascii="Times New Roman" w:hAnsi="Times New Roman" w:cs="Times New Roman"/>
          <w:b/>
          <w:i/>
          <w:sz w:val="28"/>
          <w:szCs w:val="28"/>
        </w:rPr>
        <w:t>Определение целей участия в выставке</w:t>
      </w:r>
      <w:r w:rsidRPr="003E2423">
        <w:rPr>
          <w:rFonts w:ascii="Times New Roman" w:hAnsi="Times New Roman" w:cs="Times New Roman"/>
          <w:sz w:val="28"/>
          <w:szCs w:val="28"/>
        </w:rPr>
        <w:t>. Следующий шаг после анализа ситуации</w:t>
      </w:r>
      <w:r w:rsidR="001A28A1">
        <w:rPr>
          <w:rFonts w:ascii="Times New Roman" w:hAnsi="Times New Roman" w:cs="Times New Roman"/>
          <w:sz w:val="28"/>
          <w:szCs w:val="28"/>
        </w:rPr>
        <w:t xml:space="preserve"> – </w:t>
      </w:r>
      <w:r w:rsidRPr="003E2423">
        <w:rPr>
          <w:rFonts w:ascii="Times New Roman" w:hAnsi="Times New Roman" w:cs="Times New Roman"/>
          <w:sz w:val="28"/>
          <w:szCs w:val="28"/>
        </w:rPr>
        <w:t>определение целей участия в концептуальном, качественном и количественном аспектах. Цели можно объединить в две основные группы:</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1A28A1">
        <w:rPr>
          <w:rFonts w:ascii="Times New Roman" w:hAnsi="Times New Roman" w:cs="Times New Roman"/>
          <w:b/>
          <w:i/>
          <w:sz w:val="28"/>
          <w:szCs w:val="28"/>
        </w:rPr>
        <w:t>Первая группа целей</w:t>
      </w:r>
      <w:r w:rsidRPr="003E2423">
        <w:rPr>
          <w:rFonts w:ascii="Times New Roman" w:hAnsi="Times New Roman" w:cs="Times New Roman"/>
          <w:sz w:val="28"/>
          <w:szCs w:val="28"/>
        </w:rPr>
        <w:t xml:space="preserve"> концептуально определяет стратегию и политику участия в выставке, например:</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продемонстрировать новую продукцию, технологии или услуги;</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проинформировать общественность о своих потенциальных возможностях;</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положительно воздействовать на укрепление репутации предприятия;</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установить новые (или углубить прежние) связи и контакты с клиентами;</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найти новых торговых партнеров для освоения нового сектора рынка;</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реализовать максимум продукции или обеспечить продажу какой-то части;</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1A28A1">
        <w:rPr>
          <w:rFonts w:ascii="Times New Roman" w:hAnsi="Times New Roman" w:cs="Times New Roman"/>
          <w:b/>
          <w:i/>
          <w:sz w:val="28"/>
          <w:szCs w:val="28"/>
        </w:rPr>
        <w:t xml:space="preserve">Вторая группа целей </w:t>
      </w:r>
      <w:r w:rsidRPr="003E2423">
        <w:rPr>
          <w:rFonts w:ascii="Times New Roman" w:hAnsi="Times New Roman" w:cs="Times New Roman"/>
          <w:sz w:val="28"/>
          <w:szCs w:val="28"/>
        </w:rPr>
        <w:t>определяет тактику и разработку линии поведения на выставке. Эти цели, как правило, описываются не только качественно, но и количественно. Например:</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lastRenderedPageBreak/>
        <w:t>• оповестить местную общественность о своем участии в выставке через три газеты, по трем программам радио и двум каналам телевидения;</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провести на выставке рекламные мероприятия на 10000 руб.;</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выявить и пригласить на стенд для установления контактов представителей 10—15 местных фирм (расходы — 5000 руб.);</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посетить стенды 15—20 фирм-конкурентов, выяснить намерения, оценить тенденции неблагоприятного хода событий, попытаться найти консенсус;</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выявить среди посетителей 20—25 потенциальных потребителей продукции (или оптовых заказчиков) и провести переговоры.</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Успех или неудача участия могут оцениваться путем сравнения целей с фактически достигнутыми результатами. А это требует ясной формулировки целей и соотнесения с ними конкретных задач.</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Ставя себе цели, будущий участник должен реально оценивать ситуацию, и первым делом в каждом конкретном случае ответить на следующие вопросы:</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а) приемлемо ли для достижения планируемых целей географическое место проведения мероприятия?</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б) может ли данное мероприятие гарантировать решение задач на должном уровне?</w:t>
      </w:r>
    </w:p>
    <w:p w:rsidR="0044110B" w:rsidRPr="003E2423" w:rsidRDefault="0044110B" w:rsidP="001A28A1">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в) могут ли службы организатора выставки оказать практическую помощь при реализации этих целей?</w:t>
      </w:r>
    </w:p>
    <w:p w:rsidR="001A28A1" w:rsidRDefault="001A28A1" w:rsidP="001A28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Решая проблемы;</w:t>
      </w:r>
      <w:r w:rsidR="0044110B" w:rsidRPr="003E2423">
        <w:rPr>
          <w:rFonts w:ascii="Times New Roman" w:hAnsi="Times New Roman" w:cs="Times New Roman"/>
          <w:sz w:val="28"/>
          <w:szCs w:val="28"/>
        </w:rPr>
        <w:t xml:space="preserve"> </w:t>
      </w:r>
    </w:p>
    <w:p w:rsidR="001A28A1" w:rsidRDefault="001A28A1" w:rsidP="001A28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44110B" w:rsidRPr="003E2423">
        <w:rPr>
          <w:rFonts w:ascii="Times New Roman" w:hAnsi="Times New Roman" w:cs="Times New Roman"/>
          <w:sz w:val="28"/>
          <w:szCs w:val="28"/>
        </w:rPr>
        <w:t xml:space="preserve">что </w:t>
      </w:r>
      <w:r>
        <w:rPr>
          <w:rFonts w:ascii="Times New Roman" w:hAnsi="Times New Roman" w:cs="Times New Roman"/>
          <w:sz w:val="28"/>
          <w:szCs w:val="28"/>
        </w:rPr>
        <w:t>предпочесть:</w:t>
      </w:r>
      <w:r w:rsidR="0044110B" w:rsidRPr="003E2423">
        <w:rPr>
          <w:rFonts w:ascii="Times New Roman" w:hAnsi="Times New Roman" w:cs="Times New Roman"/>
          <w:sz w:val="28"/>
          <w:szCs w:val="28"/>
        </w:rPr>
        <w:t xml:space="preserve"> выставку или ярмарку</w:t>
      </w:r>
      <w:r>
        <w:rPr>
          <w:rFonts w:ascii="Times New Roman" w:hAnsi="Times New Roman" w:cs="Times New Roman"/>
          <w:sz w:val="28"/>
          <w:szCs w:val="28"/>
        </w:rPr>
        <w:t xml:space="preserve">; </w:t>
      </w:r>
      <w:r w:rsidR="0044110B" w:rsidRPr="003E2423">
        <w:rPr>
          <w:rFonts w:ascii="Times New Roman" w:hAnsi="Times New Roman" w:cs="Times New Roman"/>
          <w:sz w:val="28"/>
          <w:szCs w:val="28"/>
        </w:rPr>
        <w:t xml:space="preserve"> </w:t>
      </w:r>
    </w:p>
    <w:p w:rsidR="001A28A1" w:rsidRDefault="001A28A1" w:rsidP="001A28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44110B" w:rsidRPr="003E2423">
        <w:rPr>
          <w:rFonts w:ascii="Times New Roman" w:hAnsi="Times New Roman" w:cs="Times New Roman"/>
          <w:sz w:val="28"/>
          <w:szCs w:val="28"/>
        </w:rPr>
        <w:t>как лучше использовать отличие выставки от ярмарки</w:t>
      </w:r>
      <w:r>
        <w:rPr>
          <w:rFonts w:ascii="Times New Roman" w:hAnsi="Times New Roman" w:cs="Times New Roman"/>
          <w:sz w:val="28"/>
          <w:szCs w:val="28"/>
        </w:rPr>
        <w:t>;</w:t>
      </w:r>
    </w:p>
    <w:p w:rsidR="0044110B" w:rsidRPr="003E2423" w:rsidRDefault="001A28A1" w:rsidP="001A28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г</w:t>
      </w:r>
      <w:r w:rsidR="0044110B" w:rsidRPr="003E2423">
        <w:rPr>
          <w:rFonts w:ascii="Times New Roman" w:hAnsi="Times New Roman" w:cs="Times New Roman"/>
          <w:sz w:val="28"/>
          <w:szCs w:val="28"/>
        </w:rPr>
        <w:t>де участвовать лучше</w:t>
      </w:r>
      <w:r>
        <w:rPr>
          <w:rFonts w:ascii="Times New Roman" w:hAnsi="Times New Roman" w:cs="Times New Roman"/>
          <w:sz w:val="28"/>
          <w:szCs w:val="28"/>
        </w:rPr>
        <w:t xml:space="preserve"> – </w:t>
      </w:r>
      <w:r w:rsidR="0044110B" w:rsidRPr="003E2423">
        <w:rPr>
          <w:rFonts w:ascii="Times New Roman" w:hAnsi="Times New Roman" w:cs="Times New Roman"/>
          <w:sz w:val="28"/>
          <w:szCs w:val="28"/>
        </w:rPr>
        <w:t>на п</w:t>
      </w:r>
      <w:r>
        <w:rPr>
          <w:rFonts w:ascii="Times New Roman" w:hAnsi="Times New Roman" w:cs="Times New Roman"/>
          <w:sz w:val="28"/>
          <w:szCs w:val="28"/>
        </w:rPr>
        <w:t>ериферии или в столичном городе,</w:t>
      </w:r>
    </w:p>
    <w:p w:rsidR="001A28A1" w:rsidRDefault="001A28A1" w:rsidP="001A28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Нужно </w:t>
      </w:r>
      <w:r w:rsidR="0044110B" w:rsidRPr="003E2423">
        <w:rPr>
          <w:rFonts w:ascii="Times New Roman" w:hAnsi="Times New Roman" w:cs="Times New Roman"/>
          <w:sz w:val="28"/>
          <w:szCs w:val="28"/>
        </w:rPr>
        <w:t>помни</w:t>
      </w:r>
      <w:r>
        <w:rPr>
          <w:rFonts w:ascii="Times New Roman" w:hAnsi="Times New Roman" w:cs="Times New Roman"/>
          <w:sz w:val="28"/>
          <w:szCs w:val="28"/>
        </w:rPr>
        <w:t xml:space="preserve">ть, что </w:t>
      </w:r>
    </w:p>
    <w:p w:rsidR="001A28A1" w:rsidRDefault="001A28A1" w:rsidP="001A28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на</w:t>
      </w:r>
      <w:r w:rsidR="0044110B" w:rsidRPr="003E2423">
        <w:rPr>
          <w:rFonts w:ascii="Times New Roman" w:hAnsi="Times New Roman" w:cs="Times New Roman"/>
          <w:sz w:val="28"/>
          <w:szCs w:val="28"/>
        </w:rPr>
        <w:t xml:space="preserve"> ярмарки вывозится преимущественно </w:t>
      </w:r>
      <w:r>
        <w:rPr>
          <w:rFonts w:ascii="Times New Roman" w:hAnsi="Times New Roman" w:cs="Times New Roman"/>
          <w:sz w:val="28"/>
          <w:szCs w:val="28"/>
        </w:rPr>
        <w:t>серийная или массовая продукция;</w:t>
      </w:r>
    </w:p>
    <w:p w:rsidR="001A28A1" w:rsidRDefault="001A28A1" w:rsidP="001A28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44110B" w:rsidRPr="003E2423">
        <w:rPr>
          <w:rFonts w:ascii="Times New Roman" w:hAnsi="Times New Roman" w:cs="Times New Roman"/>
          <w:sz w:val="28"/>
          <w:szCs w:val="28"/>
        </w:rPr>
        <w:t xml:space="preserve"> </w:t>
      </w:r>
      <w:r>
        <w:rPr>
          <w:rFonts w:ascii="Times New Roman" w:hAnsi="Times New Roman" w:cs="Times New Roman"/>
          <w:sz w:val="28"/>
          <w:szCs w:val="28"/>
        </w:rPr>
        <w:t>з</w:t>
      </w:r>
      <w:r w:rsidR="0044110B" w:rsidRPr="003E2423">
        <w:rPr>
          <w:rFonts w:ascii="Times New Roman" w:hAnsi="Times New Roman" w:cs="Times New Roman"/>
          <w:sz w:val="28"/>
          <w:szCs w:val="28"/>
        </w:rPr>
        <w:t>арегистрированные ярмарки проводятся одним и тем же устроителем, в одном и том же месте, со строго соблюдаемой периодичностью (два раза в год, ежегодно или через год), иногда даже в одни и те же сроки (с 15 по 2</w:t>
      </w:r>
      <w:r>
        <w:rPr>
          <w:rFonts w:ascii="Times New Roman" w:hAnsi="Times New Roman" w:cs="Times New Roman"/>
          <w:sz w:val="28"/>
          <w:szCs w:val="28"/>
        </w:rPr>
        <w:t>0 мая; с 7 по 11 ноября и т.п.);</w:t>
      </w:r>
    </w:p>
    <w:p w:rsidR="0044110B" w:rsidRDefault="001A28A1" w:rsidP="001A28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у</w:t>
      </w:r>
      <w:r w:rsidR="0044110B" w:rsidRPr="003E2423">
        <w:rPr>
          <w:rFonts w:ascii="Times New Roman" w:hAnsi="Times New Roman" w:cs="Times New Roman"/>
          <w:sz w:val="28"/>
          <w:szCs w:val="28"/>
        </w:rPr>
        <w:t xml:space="preserve"> ярмарок обычно стабильно сохраняется не только ее название и общая тематика, но и содержание разделов, основное ядро постоянных участников и посетителей. В развитие дополнительно могут появиться новые разделы и, со</w:t>
      </w:r>
      <w:r>
        <w:rPr>
          <w:rFonts w:ascii="Times New Roman" w:hAnsi="Times New Roman" w:cs="Times New Roman"/>
          <w:sz w:val="28"/>
          <w:szCs w:val="28"/>
        </w:rPr>
        <w:t>ответственно, — новые участники;</w:t>
      </w:r>
    </w:p>
    <w:p w:rsidR="001A28A1" w:rsidRDefault="001A28A1" w:rsidP="001A28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w:t>
      </w:r>
      <w:r w:rsidR="0044110B" w:rsidRPr="003E2423">
        <w:rPr>
          <w:rFonts w:ascii="Times New Roman" w:hAnsi="Times New Roman" w:cs="Times New Roman"/>
          <w:sz w:val="28"/>
          <w:szCs w:val="28"/>
        </w:rPr>
        <w:t xml:space="preserve">а выставках же преимущественно экспонируются научные и технические достижения, новая продукция и услуги, поэтому чаще ведется не торговая, а </w:t>
      </w:r>
      <w:r>
        <w:rPr>
          <w:rFonts w:ascii="Times New Roman" w:hAnsi="Times New Roman" w:cs="Times New Roman"/>
          <w:sz w:val="28"/>
          <w:szCs w:val="28"/>
        </w:rPr>
        <w:t>престижная и имиджевая реклама;</w:t>
      </w:r>
    </w:p>
    <w:p w:rsidR="001A28A1" w:rsidRDefault="001A28A1" w:rsidP="001A28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w:t>
      </w:r>
      <w:r w:rsidR="0044110B" w:rsidRPr="003E2423">
        <w:rPr>
          <w:rFonts w:ascii="Times New Roman" w:hAnsi="Times New Roman" w:cs="Times New Roman"/>
          <w:sz w:val="28"/>
          <w:szCs w:val="28"/>
        </w:rPr>
        <w:t xml:space="preserve">а выставках продажа образцов со стендов и их вывоз обычно запрещен до окончания мероприятия. </w:t>
      </w:r>
    </w:p>
    <w:p w:rsidR="00B52379" w:rsidRDefault="0044110B" w:rsidP="00B52379">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Таким образом, если появился интерес к выставке, впервые попавшей в поле вашего внимания, предстоит узнать о ней все с самого начала.</w:t>
      </w:r>
    </w:p>
    <w:p w:rsidR="0044110B" w:rsidRPr="00B52379" w:rsidRDefault="0044110B" w:rsidP="00B52379">
      <w:pPr>
        <w:spacing w:after="0" w:line="360" w:lineRule="auto"/>
        <w:ind w:firstLine="708"/>
        <w:jc w:val="both"/>
        <w:rPr>
          <w:rFonts w:ascii="Times New Roman" w:hAnsi="Times New Roman" w:cs="Times New Roman"/>
          <w:i/>
          <w:sz w:val="28"/>
          <w:szCs w:val="28"/>
        </w:rPr>
      </w:pPr>
      <w:r w:rsidRPr="003E2423">
        <w:rPr>
          <w:rFonts w:ascii="Times New Roman" w:hAnsi="Times New Roman" w:cs="Times New Roman"/>
          <w:sz w:val="28"/>
          <w:szCs w:val="28"/>
        </w:rPr>
        <w:t xml:space="preserve"> </w:t>
      </w:r>
      <w:r w:rsidRPr="00B52379">
        <w:rPr>
          <w:rFonts w:ascii="Times New Roman" w:hAnsi="Times New Roman" w:cs="Times New Roman"/>
          <w:i/>
          <w:sz w:val="28"/>
          <w:szCs w:val="28"/>
        </w:rPr>
        <w:t>Но даже и по облюбованной вами ярмарке вы должны решить для себя:</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Можно ли эту ярмарку в качестве повторяющегося мероприятия включать в концепцию (стратегию) вашей деятельности на продолжительный срок?</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Будет ли на этой ярмарке информация и контакты высокой для вас ценности?</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Достаточно ли четко и ясно для вас определены «ядро и границы» тематики ярмарки и их соответствие интересующей вас отрасли?</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Будет ли исчерпывающим охват номенклатуры техники данной отрасли?</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Будет ли исчерпывающим охват информации существующих параметров данного сегмента рынка?</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Насколько данная ярмарка удобна в отношении оформления документов и путей сообщения?</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lastRenderedPageBreak/>
        <w:t>• Достаточно ли там гостиниц; каково положение с общественным транспортом и организацией питания?</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Широко ли эта ярмарка освещается средствами печати, телевидением и радио? Будет ли возможность через них заявить о себе, осуществить рекламные мероприятия, получить паблисити?</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Будет ли там дополнительная программа и сопутствующие мероприятия (конгресс, семинары, брифинги, презентации и т.п.)?</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Имеются ли предпосылки для рационального использования времени на протяжении всего периода работы ярмарки и т.п.?</w:t>
      </w:r>
    </w:p>
    <w:p w:rsidR="00B52379" w:rsidRDefault="0044110B" w:rsidP="00B52379">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И если выясняется, что все вас интересующее приемлемо для участия в ярмарке в вашем или соседнем городе, то не имеет смысла настраиваться на дальнее путешествие в столицу или за границу.</w:t>
      </w:r>
    </w:p>
    <w:p w:rsidR="0044110B" w:rsidRPr="003E2423" w:rsidRDefault="0044110B" w:rsidP="00B52379">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xml:space="preserve"> А вот если хотя бы часть ваших проблем не может быть решена поблизости, тогда оцените ваши финансовые</w:t>
      </w:r>
      <w:r>
        <w:rPr>
          <w:rFonts w:ascii="Times New Roman" w:hAnsi="Times New Roman" w:cs="Times New Roman"/>
          <w:sz w:val="28"/>
          <w:szCs w:val="28"/>
        </w:rPr>
        <w:t xml:space="preserve"> </w:t>
      </w:r>
      <w:r w:rsidRPr="003E2423">
        <w:rPr>
          <w:rFonts w:ascii="Times New Roman" w:hAnsi="Times New Roman" w:cs="Times New Roman"/>
          <w:sz w:val="28"/>
          <w:szCs w:val="28"/>
        </w:rPr>
        <w:t>и материальные возможности и более тщательно начинайте изучать рынок выставочно-ярмарочных услуг, обращая особое внимание на географию престижных выставочных мероприятий и транспортных путей, ведущих к ним.</w:t>
      </w:r>
    </w:p>
    <w:p w:rsidR="00B52379" w:rsidRDefault="00B52379" w:rsidP="00B52379">
      <w:pPr>
        <w:pStyle w:val="a8"/>
        <w:spacing w:after="0" w:line="360" w:lineRule="auto"/>
        <w:ind w:left="0" w:firstLine="708"/>
        <w:jc w:val="both"/>
        <w:rPr>
          <w:rFonts w:ascii="Times New Roman" w:hAnsi="Times New Roman" w:cs="Times New Roman"/>
          <w:sz w:val="28"/>
          <w:szCs w:val="28"/>
        </w:rPr>
      </w:pPr>
      <w:r w:rsidRPr="00B52379">
        <w:rPr>
          <w:rFonts w:ascii="Times New Roman" w:hAnsi="Times New Roman" w:cs="Times New Roman"/>
          <w:b/>
          <w:i/>
          <w:sz w:val="28"/>
          <w:szCs w:val="28"/>
        </w:rPr>
        <w:t xml:space="preserve">3. </w:t>
      </w:r>
      <w:r w:rsidR="0044110B" w:rsidRPr="00B52379">
        <w:rPr>
          <w:rFonts w:ascii="Times New Roman" w:hAnsi="Times New Roman" w:cs="Times New Roman"/>
          <w:b/>
          <w:i/>
          <w:sz w:val="28"/>
          <w:szCs w:val="28"/>
        </w:rPr>
        <w:t>Выбор выставочного мероприятия по системе критериев</w:t>
      </w:r>
      <w:r w:rsidR="0044110B" w:rsidRPr="003E2423">
        <w:rPr>
          <w:rFonts w:ascii="Times New Roman" w:hAnsi="Times New Roman" w:cs="Times New Roman"/>
          <w:sz w:val="28"/>
          <w:szCs w:val="28"/>
        </w:rPr>
        <w:t>. </w:t>
      </w:r>
    </w:p>
    <w:p w:rsidR="00B52379" w:rsidRDefault="0044110B" w:rsidP="00B52379">
      <w:pPr>
        <w:pStyle w:val="a8"/>
        <w:spacing w:after="0" w:line="360" w:lineRule="auto"/>
        <w:ind w:left="0" w:firstLine="708"/>
        <w:jc w:val="both"/>
        <w:rPr>
          <w:rFonts w:ascii="Times New Roman" w:hAnsi="Times New Roman" w:cs="Times New Roman"/>
          <w:sz w:val="28"/>
          <w:szCs w:val="28"/>
        </w:rPr>
      </w:pPr>
      <w:r w:rsidRPr="003E2423">
        <w:rPr>
          <w:rFonts w:ascii="Times New Roman" w:hAnsi="Times New Roman" w:cs="Times New Roman"/>
          <w:sz w:val="28"/>
          <w:szCs w:val="28"/>
        </w:rPr>
        <w:t xml:space="preserve">При ориентации на систему критериев участия в будущей выставке экспонент должен располагать некоторым списком представляющих для него </w:t>
      </w:r>
      <w:r w:rsidR="00B52379">
        <w:rPr>
          <w:rFonts w:ascii="Times New Roman" w:hAnsi="Times New Roman" w:cs="Times New Roman"/>
          <w:sz w:val="28"/>
          <w:szCs w:val="28"/>
        </w:rPr>
        <w:t>интерес выставочных мероприятий для сравнения.</w:t>
      </w:r>
      <w:r w:rsidRPr="003E2423">
        <w:rPr>
          <w:rFonts w:ascii="Times New Roman" w:hAnsi="Times New Roman" w:cs="Times New Roman"/>
          <w:sz w:val="28"/>
          <w:szCs w:val="28"/>
        </w:rPr>
        <w:t xml:space="preserve"> Сегодня получить перечень выставок и ярмарок на ближайший месяц, квартал или год не представляет особого труда</w:t>
      </w:r>
      <w:r w:rsidR="00B52379">
        <w:rPr>
          <w:rFonts w:ascii="Times New Roman" w:hAnsi="Times New Roman" w:cs="Times New Roman"/>
          <w:sz w:val="28"/>
          <w:szCs w:val="28"/>
        </w:rPr>
        <w:t xml:space="preserve"> по </w:t>
      </w:r>
      <w:r w:rsidR="00B52379" w:rsidRPr="00B52379">
        <w:rPr>
          <w:rFonts w:ascii="Times New Roman" w:hAnsi="Times New Roman" w:cs="Times New Roman"/>
          <w:b/>
          <w:i/>
          <w:sz w:val="28"/>
          <w:szCs w:val="28"/>
        </w:rPr>
        <w:t>выставочным календарям</w:t>
      </w:r>
      <w:r w:rsidRPr="00B52379">
        <w:rPr>
          <w:rFonts w:ascii="Times New Roman" w:hAnsi="Times New Roman" w:cs="Times New Roman"/>
          <w:b/>
          <w:i/>
          <w:sz w:val="28"/>
          <w:szCs w:val="28"/>
        </w:rPr>
        <w:t>.</w:t>
      </w:r>
      <w:r w:rsidRPr="003E2423">
        <w:rPr>
          <w:rFonts w:ascii="Times New Roman" w:hAnsi="Times New Roman" w:cs="Times New Roman"/>
          <w:sz w:val="28"/>
          <w:szCs w:val="28"/>
        </w:rPr>
        <w:t xml:space="preserve"> </w:t>
      </w:r>
    </w:p>
    <w:p w:rsidR="00B52379" w:rsidRDefault="0044110B" w:rsidP="00B52379">
      <w:pPr>
        <w:pStyle w:val="a8"/>
        <w:spacing w:after="0" w:line="360" w:lineRule="auto"/>
        <w:ind w:left="0" w:firstLine="708"/>
        <w:jc w:val="both"/>
        <w:rPr>
          <w:rFonts w:ascii="Times New Roman" w:hAnsi="Times New Roman" w:cs="Times New Roman"/>
          <w:sz w:val="28"/>
          <w:szCs w:val="28"/>
        </w:rPr>
      </w:pPr>
      <w:r w:rsidRPr="003E2423">
        <w:rPr>
          <w:rFonts w:ascii="Times New Roman" w:hAnsi="Times New Roman" w:cs="Times New Roman"/>
          <w:sz w:val="28"/>
          <w:szCs w:val="28"/>
        </w:rPr>
        <w:t>Такой календарь можно приобрести в книжном магазине или в офисе издающей фирмы и даже заказать по почте</w:t>
      </w:r>
      <w:r w:rsidR="00B52379">
        <w:rPr>
          <w:rFonts w:ascii="Times New Roman" w:hAnsi="Times New Roman" w:cs="Times New Roman"/>
          <w:sz w:val="28"/>
          <w:szCs w:val="28"/>
        </w:rPr>
        <w:t>, скачать из Интернета</w:t>
      </w:r>
      <w:r w:rsidRPr="003E2423">
        <w:rPr>
          <w:rFonts w:ascii="Times New Roman" w:hAnsi="Times New Roman" w:cs="Times New Roman"/>
          <w:sz w:val="28"/>
          <w:szCs w:val="28"/>
        </w:rPr>
        <w:t xml:space="preserve">. </w:t>
      </w:r>
    </w:p>
    <w:p w:rsidR="00B52379" w:rsidRDefault="00B52379" w:rsidP="00B52379">
      <w:pPr>
        <w:pStyle w:val="a8"/>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Б</w:t>
      </w:r>
      <w:r w:rsidR="0044110B" w:rsidRPr="003E2423">
        <w:rPr>
          <w:rFonts w:ascii="Times New Roman" w:hAnsi="Times New Roman" w:cs="Times New Roman"/>
          <w:sz w:val="28"/>
          <w:szCs w:val="28"/>
        </w:rPr>
        <w:t xml:space="preserve">удущий экспонент </w:t>
      </w:r>
    </w:p>
    <w:p w:rsidR="00B52379" w:rsidRDefault="00B52379" w:rsidP="00B52379">
      <w:pPr>
        <w:pStyle w:val="a8"/>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44110B" w:rsidRPr="003E2423">
        <w:rPr>
          <w:rFonts w:ascii="Times New Roman" w:hAnsi="Times New Roman" w:cs="Times New Roman"/>
          <w:sz w:val="28"/>
          <w:szCs w:val="28"/>
        </w:rPr>
        <w:t xml:space="preserve">должен определиться с продукцией или услугами, которые он хотел бы представить на выставке, </w:t>
      </w:r>
    </w:p>
    <w:p w:rsidR="00B52379" w:rsidRDefault="00B52379" w:rsidP="00B52379">
      <w:pPr>
        <w:pStyle w:val="a8"/>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w:t>
      </w:r>
      <w:r w:rsidR="0044110B" w:rsidRPr="003E2423">
        <w:rPr>
          <w:rFonts w:ascii="Times New Roman" w:hAnsi="Times New Roman" w:cs="Times New Roman"/>
          <w:sz w:val="28"/>
          <w:szCs w:val="28"/>
        </w:rPr>
        <w:t xml:space="preserve"> затем отобрать из общего списка несколько выставок с подходящей тематикой и наиболее удобными сроками проведения.</w:t>
      </w:r>
    </w:p>
    <w:p w:rsidR="00B52379" w:rsidRDefault="00B52379" w:rsidP="00B52379">
      <w:pPr>
        <w:pStyle w:val="a8"/>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44110B" w:rsidRPr="003E2423">
        <w:rPr>
          <w:rFonts w:ascii="Times New Roman" w:hAnsi="Times New Roman" w:cs="Times New Roman"/>
          <w:sz w:val="28"/>
          <w:szCs w:val="28"/>
        </w:rPr>
        <w:t xml:space="preserve"> </w:t>
      </w:r>
      <w:r>
        <w:rPr>
          <w:rFonts w:ascii="Times New Roman" w:hAnsi="Times New Roman" w:cs="Times New Roman"/>
          <w:sz w:val="28"/>
          <w:szCs w:val="28"/>
        </w:rPr>
        <w:t>з</w:t>
      </w:r>
      <w:r w:rsidR="0044110B" w:rsidRPr="003E2423">
        <w:rPr>
          <w:rFonts w:ascii="Times New Roman" w:hAnsi="Times New Roman" w:cs="Times New Roman"/>
          <w:sz w:val="28"/>
          <w:szCs w:val="28"/>
        </w:rPr>
        <w:t xml:space="preserve">атем оценка и отбор мероприятий осуществляются в некоторой последовательности, наиболее удобной для экспонента. </w:t>
      </w:r>
    </w:p>
    <w:p w:rsidR="003E2423" w:rsidRDefault="0044110B" w:rsidP="00B52379">
      <w:pPr>
        <w:pStyle w:val="a8"/>
        <w:spacing w:after="0" w:line="360" w:lineRule="auto"/>
        <w:ind w:left="0" w:firstLine="708"/>
        <w:jc w:val="both"/>
        <w:rPr>
          <w:rFonts w:ascii="Times New Roman" w:hAnsi="Times New Roman" w:cs="Times New Roman"/>
          <w:sz w:val="28"/>
          <w:szCs w:val="28"/>
        </w:rPr>
      </w:pPr>
      <w:r w:rsidRPr="003E2423">
        <w:rPr>
          <w:rFonts w:ascii="Times New Roman" w:hAnsi="Times New Roman" w:cs="Times New Roman"/>
          <w:sz w:val="28"/>
          <w:szCs w:val="28"/>
        </w:rPr>
        <w:t>Чтобы выбрать подходящее мероприятие, рекомендуется последовательно проанализировать:</w:t>
      </w:r>
    </w:p>
    <w:p w:rsidR="0044110B" w:rsidRPr="003E2423" w:rsidRDefault="0044110B" w:rsidP="00B52379">
      <w:pPr>
        <w:spacing w:after="0" w:line="360" w:lineRule="auto"/>
        <w:ind w:firstLine="708"/>
        <w:jc w:val="both"/>
        <w:rPr>
          <w:rFonts w:ascii="Times New Roman" w:hAnsi="Times New Roman" w:cs="Times New Roman"/>
          <w:sz w:val="28"/>
          <w:szCs w:val="28"/>
        </w:rPr>
      </w:pPr>
      <w:r w:rsidRPr="00B52379">
        <w:rPr>
          <w:rFonts w:ascii="Times New Roman" w:hAnsi="Times New Roman" w:cs="Times New Roman"/>
          <w:b/>
          <w:i/>
          <w:sz w:val="28"/>
          <w:szCs w:val="28"/>
        </w:rPr>
        <w:t>1. Возможность получить официальные материалы и документы по данным мероприятиям</w:t>
      </w:r>
      <w:r w:rsidRPr="003E2423">
        <w:rPr>
          <w:rFonts w:ascii="Times New Roman" w:hAnsi="Times New Roman" w:cs="Times New Roman"/>
          <w:sz w:val="28"/>
          <w:szCs w:val="28"/>
        </w:rPr>
        <w:t xml:space="preserve"> (отчеты, характеристики, ограничения участия, требования к экспонентам, льготы и скидки и т.п.), услов</w:t>
      </w:r>
      <w:r w:rsidR="00B52379">
        <w:rPr>
          <w:rFonts w:ascii="Times New Roman" w:hAnsi="Times New Roman" w:cs="Times New Roman"/>
          <w:sz w:val="28"/>
          <w:szCs w:val="28"/>
        </w:rPr>
        <w:t>ия их получения и в какие сроки.</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Нужно выяснить: 1. Есть ли адреса и реквизиты организаторов, контактные телефоны и т.п.? 2. Что показали предварительные телефонные переговоры? 3. Получен ли ответ на запрос и т.д.?</w:t>
      </w:r>
    </w:p>
    <w:p w:rsidR="0044110B" w:rsidRPr="00B52379" w:rsidRDefault="0044110B" w:rsidP="00B52379">
      <w:pPr>
        <w:spacing w:after="0" w:line="360" w:lineRule="auto"/>
        <w:ind w:firstLine="708"/>
        <w:jc w:val="both"/>
        <w:rPr>
          <w:rFonts w:ascii="Times New Roman" w:hAnsi="Times New Roman" w:cs="Times New Roman"/>
          <w:b/>
          <w:i/>
          <w:sz w:val="28"/>
          <w:szCs w:val="28"/>
        </w:rPr>
      </w:pPr>
      <w:r w:rsidRPr="00B52379">
        <w:rPr>
          <w:rFonts w:ascii="Times New Roman" w:hAnsi="Times New Roman" w:cs="Times New Roman"/>
          <w:b/>
          <w:i/>
          <w:sz w:val="28"/>
          <w:szCs w:val="28"/>
        </w:rPr>
        <w:t>2. Успешность проведения отмеченных выставок в предыдущие годы.</w:t>
      </w:r>
    </w:p>
    <w:p w:rsidR="0044110B" w:rsidRPr="003E2423" w:rsidRDefault="0044110B" w:rsidP="00B52379">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Это делается по характеристикам, приведенным в справочнике</w:t>
      </w:r>
    </w:p>
    <w:p w:rsidR="00B52379"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xml:space="preserve">выставок или по материалам отчетов организаций, контролирующих статистические данные выставок и ярмарок в стране. </w:t>
      </w:r>
      <w:r w:rsidR="00B52379">
        <w:rPr>
          <w:rFonts w:ascii="Times New Roman" w:hAnsi="Times New Roman" w:cs="Times New Roman"/>
          <w:sz w:val="28"/>
          <w:szCs w:val="28"/>
        </w:rPr>
        <w:t>(</w:t>
      </w:r>
      <w:r w:rsidRPr="00B52379">
        <w:rPr>
          <w:rFonts w:ascii="Times New Roman" w:hAnsi="Times New Roman" w:cs="Times New Roman"/>
          <w:i/>
          <w:sz w:val="28"/>
          <w:szCs w:val="28"/>
        </w:rPr>
        <w:t>В Германии подобным занимается Общество добровольного контроля данных выставок и ярмарок (FKM, г. Кельн), в США — Центр исследований выставочной индустрии (бывшее Trade Show Bureau Research). В России такие сведения можно запросить в Международном Союзе выставок и ярмарок (МСВЯ, Нижний Новгород</w:t>
      </w:r>
      <w:r w:rsidRPr="003E2423">
        <w:rPr>
          <w:rFonts w:ascii="Times New Roman" w:hAnsi="Times New Roman" w:cs="Times New Roman"/>
          <w:sz w:val="28"/>
          <w:szCs w:val="28"/>
        </w:rPr>
        <w:t xml:space="preserve">). </w:t>
      </w:r>
    </w:p>
    <w:p w:rsidR="0044110B" w:rsidRPr="003E2423" w:rsidRDefault="0044110B" w:rsidP="00B52379">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Данные материалы дают представление по выставочному мероприятию, отвечая на следующие вопросы:</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Сколько экспонентов, и из каких стран было представлено на выставке?</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Были ли представлены ведущие производители и поставщики?</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Как оценивали экспоненты предыдущих мероприятий итоги своего участия (по отчетам, сообщениям в прессе, в личных беседах с ними и из других источников)?</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xml:space="preserve">— Сколько посетителей было зарегистрировано на выставках? Какой была их профессиональная структура (инженеры, ученые, закупщики, </w:t>
      </w:r>
      <w:r w:rsidRPr="003E2423">
        <w:rPr>
          <w:rFonts w:ascii="Times New Roman" w:hAnsi="Times New Roman" w:cs="Times New Roman"/>
          <w:sz w:val="28"/>
          <w:szCs w:val="28"/>
        </w:rPr>
        <w:lastRenderedPageBreak/>
        <w:t>работники с правом принимать решения и т.д.), и из каких регионов и стран были посетители?</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Какие оценки мероприятиям даны посетителями?</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Какими были отклики газет, радио и телевидения о мероприятиях?</w:t>
      </w:r>
    </w:p>
    <w:p w:rsidR="0044110B" w:rsidRPr="003E2423" w:rsidRDefault="0044110B" w:rsidP="00B52379">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При отсутствии времени на сбор опубликованных официальных материалов лучше обратиться прямо в организацию, проводившую мероприятие.</w:t>
      </w:r>
    </w:p>
    <w:p w:rsidR="0044110B" w:rsidRPr="00B52379" w:rsidRDefault="0044110B" w:rsidP="00B52379">
      <w:pPr>
        <w:spacing w:after="0" w:line="360" w:lineRule="auto"/>
        <w:ind w:firstLine="708"/>
        <w:jc w:val="both"/>
        <w:rPr>
          <w:rFonts w:ascii="Times New Roman" w:hAnsi="Times New Roman" w:cs="Times New Roman"/>
          <w:b/>
          <w:i/>
          <w:sz w:val="28"/>
          <w:szCs w:val="28"/>
        </w:rPr>
      </w:pPr>
      <w:r w:rsidRPr="00B52379">
        <w:rPr>
          <w:rFonts w:ascii="Times New Roman" w:hAnsi="Times New Roman" w:cs="Times New Roman"/>
          <w:b/>
          <w:i/>
          <w:sz w:val="28"/>
          <w:szCs w:val="28"/>
        </w:rPr>
        <w:t>3. Организационный уровень подготовки и проведения мероприятий.</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Для этого нужно получить и изучить следующие данные:</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Какие союзы, ассоциации, экономические объединения и государственные организации выступают инициаторами или попечителями проводимого мероприятия?</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Какие услуги предлагают организаторы экспонентам?</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Какие информационно-рекламные мероприятия проводятся устроителем, и в каких странах?</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Какие меры предпринимаются устроителями для привлечения посетителей-специалистов, и какой масштаб работы в этих целях проводится?</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В каких странах организаторы выставок имеют свои представительства?</w:t>
      </w:r>
    </w:p>
    <w:p w:rsidR="0044110B" w:rsidRPr="00B52379" w:rsidRDefault="0044110B" w:rsidP="00B52379">
      <w:pPr>
        <w:spacing w:after="0" w:line="360" w:lineRule="auto"/>
        <w:ind w:firstLine="708"/>
        <w:jc w:val="both"/>
        <w:rPr>
          <w:rFonts w:ascii="Times New Roman" w:hAnsi="Times New Roman" w:cs="Times New Roman"/>
          <w:b/>
          <w:i/>
          <w:sz w:val="28"/>
          <w:szCs w:val="28"/>
        </w:rPr>
      </w:pPr>
      <w:r w:rsidRPr="00B52379">
        <w:rPr>
          <w:rFonts w:ascii="Times New Roman" w:hAnsi="Times New Roman" w:cs="Times New Roman"/>
          <w:b/>
          <w:i/>
          <w:sz w:val="28"/>
          <w:szCs w:val="28"/>
        </w:rPr>
        <w:t>4. Какова принципиальная возможность достижения целей на каждом отмеченном выставочном мероприятии ?</w:t>
      </w:r>
    </w:p>
    <w:p w:rsidR="0044110B" w:rsidRPr="003E2423" w:rsidRDefault="0044110B" w:rsidP="00B52379">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xml:space="preserve">Выбор выставки </w:t>
      </w:r>
      <w:r w:rsidR="00B52379">
        <w:rPr>
          <w:rFonts w:ascii="Times New Roman" w:hAnsi="Times New Roman" w:cs="Times New Roman"/>
          <w:sz w:val="28"/>
          <w:szCs w:val="28"/>
        </w:rPr>
        <w:t xml:space="preserve">нужно делать </w:t>
      </w:r>
      <w:r w:rsidRPr="003E2423">
        <w:rPr>
          <w:rFonts w:ascii="Times New Roman" w:hAnsi="Times New Roman" w:cs="Times New Roman"/>
          <w:sz w:val="28"/>
          <w:szCs w:val="28"/>
        </w:rPr>
        <w:t>с минимальным риском. </w:t>
      </w:r>
    </w:p>
    <w:p w:rsidR="0044110B" w:rsidRPr="003E2423" w:rsidRDefault="0044110B" w:rsidP="00B52379">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Общими условиями выбора выставки по минимуму затрат, максимальному эффекту или минимальному риску являются:</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а) удобное географическое местоположение выставочного комплекса, в котором объявлено мероприятие;</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б) развитость инфраструктуры региона (пути сообщения, гостиницы, наличие банков, сервисных фирм и фирм-посредников);</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lastRenderedPageBreak/>
        <w:t>в) благоприятные социально-экономические характеристики региона проведения мероприятия.</w:t>
      </w:r>
    </w:p>
    <w:p w:rsidR="0044110B" w:rsidRPr="003E2423" w:rsidRDefault="0044110B" w:rsidP="00B52379">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Иногда во внимание должна быть принята политическая обстановка в стране проведения мероприятия.</w:t>
      </w:r>
    </w:p>
    <w:p w:rsidR="0044110B" w:rsidRPr="003E2423" w:rsidRDefault="0044110B" w:rsidP="00884138">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Для оценки общих условий (географического, социального или экономического положения) существует ряд качественных признаков функциональности и эффективности, таких как:</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плотность населения в городе проведения выставки и пригороде;</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плотность населения в пределах всего экономического региона;</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удобство расположения выставочного комплекса относительно сети путей сообщения (внутренних и международных, железнодорожных, автомобильных, воздушных, речных и морских) и наличие подъездных путей и автостоянок;</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способность города разместить в гостиницах всех участников, прибывающих из других мест. Особенно важно — наличие дешевых гостиниц и пансионатов.</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 способность предприятий общественного питания обслужить наплыв гостей и уровень обслуживания.</w:t>
      </w:r>
    </w:p>
    <w:p w:rsidR="0044110B" w:rsidRPr="003E2423" w:rsidRDefault="0044110B" w:rsidP="00884138">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К специфическим условиям относят:</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1. Характеристики самого выставочного комплекса:</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размеры экспозиционных и вспомогательных площадей;</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функциональность павильонов;</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техническая оснащенность павильонов;</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номенклатура, категории и качество оказываемых услуг.</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2. Особенности организации — устроителя выставочного мероприятия:</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репутация устроителя (ответ на вопрос «Кто является устроителем выставки?» фактически определяет уровень и значимость мероприятия);</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интенсивность проводимых им мероприятий (выст./год);</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их масштабность (100, 1000, 10000 кв. м и т.д.);</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история проведения им мероприятий (с 1945 г., с 1990 г., и т.д.);</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lastRenderedPageBreak/>
        <w:t>— регулярность или периодичность (ежегодно, дважды в год, по четным годам).</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3. Базовая информация по планируемому мероприятию. К ней относятся:</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точное наименование, тип, интервалы проведения;</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цели, назначение, тематика, концепция;</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срок проведения, продолжительность работы, часы работы, выходные дни;</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товарные группы, номенклатура экспонатов;</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группы участвующих экспонентов, ассоциации и объединения;</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основные группы посетителей, оказывающие влияние на успех и неудачи экспонентов;</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цена входных билетов и т.п.</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4. Информация по техническим и организационным вопросам:</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порядок оформления участия;</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инструкция по устройству и оформлению стендов;</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группировка экспонатов (экспонентов) по отраслям или технологиям;</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разбивка выставочной площади в павильонах;</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арендная плата, условия платежа;</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таможенные формальности;</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государственные предписания и правила, регламентирующие ввоз товаров;</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транспортно-экспедиторское обслуживание;</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страхование и другие услуги устроителя;</w:t>
      </w:r>
    </w:p>
    <w:p w:rsidR="0044110B" w:rsidRPr="003E2423" w:rsidRDefault="0044110B" w:rsidP="0044110B">
      <w:pPr>
        <w:spacing w:after="0" w:line="360" w:lineRule="auto"/>
        <w:jc w:val="both"/>
        <w:rPr>
          <w:rFonts w:ascii="Times New Roman" w:hAnsi="Times New Roman" w:cs="Times New Roman"/>
          <w:sz w:val="28"/>
          <w:szCs w:val="28"/>
        </w:rPr>
      </w:pPr>
      <w:r w:rsidRPr="00884138">
        <w:rPr>
          <w:rFonts w:ascii="Times New Roman" w:hAnsi="Times New Roman" w:cs="Times New Roman"/>
          <w:i/>
          <w:sz w:val="28"/>
          <w:szCs w:val="28"/>
        </w:rPr>
        <w:t>— сроки подачи заявки на участие и последствия их несоблюдения.</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t>5. Количественные характеристики выставочного мероприятия:</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общее число экспонентов (участников);</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число участвующих стран;</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общая площадь выставочных стендов;</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средняя площадь одного стенда;</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статистически учтенное или ожидаемое число посетителей.</w:t>
      </w:r>
    </w:p>
    <w:p w:rsidR="0044110B" w:rsidRPr="003E2423" w:rsidRDefault="0044110B" w:rsidP="0044110B">
      <w:pPr>
        <w:spacing w:after="0" w:line="360" w:lineRule="auto"/>
        <w:jc w:val="both"/>
        <w:rPr>
          <w:rFonts w:ascii="Times New Roman" w:hAnsi="Times New Roman" w:cs="Times New Roman"/>
          <w:sz w:val="28"/>
          <w:szCs w:val="28"/>
        </w:rPr>
      </w:pPr>
      <w:r w:rsidRPr="003E2423">
        <w:rPr>
          <w:rFonts w:ascii="Times New Roman" w:hAnsi="Times New Roman" w:cs="Times New Roman"/>
          <w:sz w:val="28"/>
          <w:szCs w:val="28"/>
        </w:rPr>
        <w:lastRenderedPageBreak/>
        <w:t>6. Качественные характеристики выставочного мероприятия. В их числе:</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охват участников по основному профилю мероприятия (например, в выставке участвуют все ведущие производители и поставщики данной отрасли, большая или меньшая их часть и т.д.);</w:t>
      </w:r>
    </w:p>
    <w:p w:rsidR="00884138" w:rsidRDefault="0044110B" w:rsidP="0044110B">
      <w:pPr>
        <w:spacing w:after="0" w:line="360" w:lineRule="auto"/>
        <w:jc w:val="both"/>
        <w:rPr>
          <w:rFonts w:ascii="Times New Roman" w:hAnsi="Times New Roman" w:cs="Times New Roman"/>
          <w:sz w:val="28"/>
          <w:szCs w:val="28"/>
        </w:rPr>
      </w:pPr>
      <w:r w:rsidRPr="00884138">
        <w:rPr>
          <w:rFonts w:ascii="Times New Roman" w:hAnsi="Times New Roman" w:cs="Times New Roman"/>
          <w:i/>
          <w:sz w:val="28"/>
          <w:szCs w:val="28"/>
        </w:rPr>
        <w:t>— интернациональность состава участников</w:t>
      </w:r>
      <w:r w:rsidRPr="003E2423">
        <w:rPr>
          <w:rFonts w:ascii="Times New Roman" w:hAnsi="Times New Roman" w:cs="Times New Roman"/>
          <w:sz w:val="28"/>
          <w:szCs w:val="28"/>
        </w:rPr>
        <w:t>.</w:t>
      </w:r>
    </w:p>
    <w:p w:rsidR="0044110B" w:rsidRPr="00884138" w:rsidRDefault="0044110B" w:rsidP="00884138">
      <w:pPr>
        <w:spacing w:after="0" w:line="360" w:lineRule="auto"/>
        <w:ind w:firstLine="708"/>
        <w:jc w:val="both"/>
        <w:rPr>
          <w:rFonts w:ascii="Times New Roman" w:hAnsi="Times New Roman" w:cs="Times New Roman"/>
          <w:i/>
          <w:sz w:val="28"/>
          <w:szCs w:val="28"/>
        </w:rPr>
      </w:pPr>
      <w:r w:rsidRPr="00884138">
        <w:rPr>
          <w:rFonts w:ascii="Times New Roman" w:hAnsi="Times New Roman" w:cs="Times New Roman"/>
          <w:i/>
          <w:sz w:val="28"/>
          <w:szCs w:val="28"/>
        </w:rPr>
        <w:t xml:space="preserve"> Если сведения об общем числе экспонентов дополнить соотношением местных и зарубежных участников с разбивкой их по странам или регионам, то получим более глубокое отражение характера мероприятия. Официальный каталог последней выставки или полученный список участников планируемого мероприятия дополняют анализируемую картину и значительно снижают неопределенность ситуации для принятия положительного решения об участии или отказе от него;</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соотношение широкой публики и специалистов в общем числе посетителей;</w:t>
      </w:r>
    </w:p>
    <w:p w:rsidR="0044110B" w:rsidRPr="00884138" w:rsidRDefault="0044110B" w:rsidP="0044110B">
      <w:pPr>
        <w:spacing w:after="0" w:line="360" w:lineRule="auto"/>
        <w:jc w:val="both"/>
        <w:rPr>
          <w:rFonts w:ascii="Times New Roman" w:hAnsi="Times New Roman" w:cs="Times New Roman"/>
          <w:i/>
          <w:sz w:val="28"/>
          <w:szCs w:val="28"/>
        </w:rPr>
      </w:pPr>
      <w:r w:rsidRPr="00884138">
        <w:rPr>
          <w:rFonts w:ascii="Times New Roman" w:hAnsi="Times New Roman" w:cs="Times New Roman"/>
          <w:i/>
          <w:sz w:val="28"/>
          <w:szCs w:val="28"/>
        </w:rPr>
        <w:t>— структура посетителей-специалистов по предприятиям, по профилю работы, по должностям, доля посетителей с компетенцией принятия решений.</w:t>
      </w:r>
    </w:p>
    <w:p w:rsidR="00884138" w:rsidRDefault="00884138" w:rsidP="00884138">
      <w:pPr>
        <w:spacing w:after="0" w:line="360" w:lineRule="auto"/>
        <w:ind w:firstLine="708"/>
        <w:jc w:val="both"/>
        <w:rPr>
          <w:rFonts w:ascii="Times New Roman" w:hAnsi="Times New Roman" w:cs="Times New Roman"/>
          <w:sz w:val="28"/>
          <w:szCs w:val="28"/>
        </w:rPr>
      </w:pPr>
      <w:r w:rsidRPr="00884138">
        <w:rPr>
          <w:rFonts w:ascii="Times New Roman" w:hAnsi="Times New Roman" w:cs="Times New Roman"/>
          <w:b/>
          <w:i/>
          <w:sz w:val="28"/>
          <w:szCs w:val="28"/>
        </w:rPr>
        <w:t>5.</w:t>
      </w:r>
      <w:r w:rsidR="0044110B" w:rsidRPr="00884138">
        <w:rPr>
          <w:rFonts w:ascii="Times New Roman" w:hAnsi="Times New Roman" w:cs="Times New Roman"/>
          <w:b/>
          <w:i/>
          <w:sz w:val="28"/>
          <w:szCs w:val="28"/>
        </w:rPr>
        <w:t>Оценка шансов на коммерческий успех на выставке</w:t>
      </w:r>
      <w:r w:rsidR="0044110B" w:rsidRPr="003E2423">
        <w:rPr>
          <w:rFonts w:ascii="Times New Roman" w:hAnsi="Times New Roman" w:cs="Times New Roman"/>
          <w:sz w:val="28"/>
          <w:szCs w:val="28"/>
        </w:rPr>
        <w:t>. </w:t>
      </w:r>
    </w:p>
    <w:p w:rsidR="0044110B" w:rsidRPr="003E2423" w:rsidRDefault="0044110B" w:rsidP="00884138">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Такая оценка обычно проводится по следующим направлениям:</w:t>
      </w:r>
    </w:p>
    <w:p w:rsidR="0044110B" w:rsidRPr="003E2423" w:rsidRDefault="0044110B" w:rsidP="00884138">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а) значение мероприятия для данной отрасли (предприятия);</w:t>
      </w:r>
    </w:p>
    <w:p w:rsidR="0044110B" w:rsidRPr="003E2423" w:rsidRDefault="0044110B" w:rsidP="00884138">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б) снижение возможного риска по сравнению с участием в уже известном мероприятии;</w:t>
      </w:r>
    </w:p>
    <w:p w:rsidR="0044110B" w:rsidRPr="003E2423" w:rsidRDefault="0044110B" w:rsidP="00884138">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в) по критерию «затраты-результаты» при условии наличия учета эффекта участия в мероприятии;</w:t>
      </w:r>
    </w:p>
    <w:p w:rsidR="0044110B" w:rsidRPr="003E2423" w:rsidRDefault="0044110B" w:rsidP="00884138">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г) по оптимальным путям выхода на рынок третьих стран.</w:t>
      </w:r>
    </w:p>
    <w:p w:rsidR="00E93203" w:rsidRDefault="0044110B" w:rsidP="00884138">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Минимальный риск будет, естественно, в том случае, если экспонент с самого начала сосредоточит свое внимание на ведущей ярмарке или выставке той или иной страны, отрасли, так сказать, на ярмарке «№ 1».</w:t>
      </w:r>
    </w:p>
    <w:p w:rsidR="0044110B" w:rsidRPr="00E93203" w:rsidRDefault="0044110B" w:rsidP="00884138">
      <w:pPr>
        <w:spacing w:after="0" w:line="360" w:lineRule="auto"/>
        <w:ind w:firstLine="708"/>
        <w:jc w:val="both"/>
        <w:rPr>
          <w:rFonts w:ascii="Times New Roman" w:hAnsi="Times New Roman" w:cs="Times New Roman"/>
          <w:i/>
          <w:sz w:val="28"/>
          <w:szCs w:val="28"/>
        </w:rPr>
      </w:pPr>
      <w:r w:rsidRPr="00E93203">
        <w:rPr>
          <w:rFonts w:ascii="Times New Roman" w:hAnsi="Times New Roman" w:cs="Times New Roman"/>
          <w:i/>
          <w:sz w:val="28"/>
          <w:szCs w:val="28"/>
        </w:rPr>
        <w:t xml:space="preserve">Например, международный статус такого мероприятия априори гарантирует высокую квоту специалистов среди иностранных </w:t>
      </w:r>
      <w:r w:rsidRPr="00E93203">
        <w:rPr>
          <w:rFonts w:ascii="Times New Roman" w:hAnsi="Times New Roman" w:cs="Times New Roman"/>
          <w:i/>
          <w:sz w:val="28"/>
          <w:szCs w:val="28"/>
        </w:rPr>
        <w:lastRenderedPageBreak/>
        <w:t>посетителей (обычно 30</w:t>
      </w:r>
      <w:r w:rsidR="00E93203" w:rsidRPr="00E93203">
        <w:rPr>
          <w:rFonts w:ascii="Times New Roman" w:hAnsi="Times New Roman" w:cs="Times New Roman"/>
          <w:i/>
          <w:sz w:val="28"/>
          <w:szCs w:val="28"/>
        </w:rPr>
        <w:t>-</w:t>
      </w:r>
      <w:r w:rsidRPr="00E93203">
        <w:rPr>
          <w:rFonts w:ascii="Times New Roman" w:hAnsi="Times New Roman" w:cs="Times New Roman"/>
          <w:i/>
          <w:sz w:val="28"/>
          <w:szCs w:val="28"/>
        </w:rPr>
        <w:t>50% от их общего числа). Тем самым автоматически выполняется основное требование к выставочно-ярмарочному мероприятию</w:t>
      </w:r>
      <w:r w:rsidR="00E93203" w:rsidRPr="00E93203">
        <w:rPr>
          <w:rFonts w:ascii="Times New Roman" w:hAnsi="Times New Roman" w:cs="Times New Roman"/>
          <w:i/>
          <w:sz w:val="28"/>
          <w:szCs w:val="28"/>
        </w:rPr>
        <w:t xml:space="preserve"> – </w:t>
      </w:r>
      <w:r w:rsidRPr="00E93203">
        <w:rPr>
          <w:rFonts w:ascii="Times New Roman" w:hAnsi="Times New Roman" w:cs="Times New Roman"/>
          <w:i/>
          <w:sz w:val="28"/>
          <w:szCs w:val="28"/>
        </w:rPr>
        <w:t xml:space="preserve"> предоставление экспоненту возможности вступить в широких рамках в деловые отношения с представителями рынков третьих стран, как для заключения конкретных сделок, так и для установления новых контактов.</w:t>
      </w:r>
    </w:p>
    <w:p w:rsidR="00E93203" w:rsidRDefault="0044110B" w:rsidP="00E93203">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xml:space="preserve">Но при этом нужно помнить, что ведущая международная ярмарка представляет отборный рынок, на котором острее проявляется международная конкуренция, так как на ней наиболее широко и в самой концентрированной форме представляются все ведущие фирмы соответствующей отрасли производства, науки, коммерции из множества стран. Именно поэтому лучшие клиенты и самые квалифицированные эксперты со всех концов земного шара чаще предпочитают посещать эти, а не другие мероприятия. </w:t>
      </w:r>
    </w:p>
    <w:p w:rsidR="0044110B" w:rsidRPr="003E2423" w:rsidRDefault="0044110B" w:rsidP="00E93203">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xml:space="preserve">Значит, чтобы принять «решение с риском» об участии в том или ином мероприятии, фактически нужно приобрести наряду с достаточными основаниями еще и уверенность беспроигрышно представить на нем свою продукцию. Это и значит оценить шансы, т.е. взвесить вероятность вашей удачи. </w:t>
      </w:r>
      <w:r w:rsidR="00E93203">
        <w:rPr>
          <w:rFonts w:ascii="Times New Roman" w:hAnsi="Times New Roman" w:cs="Times New Roman"/>
          <w:sz w:val="28"/>
          <w:szCs w:val="28"/>
        </w:rPr>
        <w:t xml:space="preserve"> Прикидочно э</w:t>
      </w:r>
      <w:r w:rsidRPr="003E2423">
        <w:rPr>
          <w:rFonts w:ascii="Times New Roman" w:hAnsi="Times New Roman" w:cs="Times New Roman"/>
          <w:sz w:val="28"/>
          <w:szCs w:val="28"/>
        </w:rPr>
        <w:t xml:space="preserve">то делается на базе экспертных оценок компетентных специалистов, более точно </w:t>
      </w:r>
      <w:r w:rsidR="00E93203">
        <w:rPr>
          <w:rFonts w:ascii="Times New Roman" w:hAnsi="Times New Roman" w:cs="Times New Roman"/>
          <w:sz w:val="28"/>
          <w:szCs w:val="28"/>
        </w:rPr>
        <w:t xml:space="preserve">– </w:t>
      </w:r>
      <w:r w:rsidRPr="003E2423">
        <w:rPr>
          <w:rFonts w:ascii="Times New Roman" w:hAnsi="Times New Roman" w:cs="Times New Roman"/>
          <w:sz w:val="28"/>
          <w:szCs w:val="28"/>
        </w:rPr>
        <w:t>методом бальных оценок. Это может быть достаточно точно рассчитано методами теории вероятности.</w:t>
      </w:r>
    </w:p>
    <w:p w:rsidR="0044110B" w:rsidRPr="003E2423" w:rsidRDefault="0044110B" w:rsidP="00E93203">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Какой метод предпочтительнее использовать, решает сам экспонент, и тут многое зависит от условий, в которых он находится в тот или иной момент. Если же он интуитивно чувствует, что риск велик, например, если он не уверен в конкурентоспособности своей продукции, если из статистических данных он не может сделать выводов методом наглядного сравнения, тогда лучше обратиться к методике вероятностных расчетов. Если он сам не владеет этими методами, ему следует обратиться за помощью к соответствующим специалистам и организациям.</w:t>
      </w:r>
    </w:p>
    <w:p w:rsidR="00E93203" w:rsidRDefault="0044110B" w:rsidP="00E93203">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lastRenderedPageBreak/>
        <w:t xml:space="preserve">Самый простой путь к уменьшению риска, оставляемый на крайний случай </w:t>
      </w:r>
      <w:r w:rsidR="00E93203">
        <w:rPr>
          <w:rFonts w:ascii="Times New Roman" w:hAnsi="Times New Roman" w:cs="Times New Roman"/>
          <w:sz w:val="28"/>
          <w:szCs w:val="28"/>
        </w:rPr>
        <w:t xml:space="preserve">– </w:t>
      </w:r>
      <w:r w:rsidRPr="003E2423">
        <w:rPr>
          <w:rFonts w:ascii="Times New Roman" w:hAnsi="Times New Roman" w:cs="Times New Roman"/>
          <w:sz w:val="28"/>
          <w:szCs w:val="28"/>
        </w:rPr>
        <w:t xml:space="preserve"> снизить уровень требований к выставочному мероприятию, т.е. упростить цели, сократить количество задач, которые он намеревается решать. </w:t>
      </w:r>
    </w:p>
    <w:p w:rsidR="00B0115D" w:rsidRDefault="0044110B" w:rsidP="00E93203">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 xml:space="preserve">Начинающий предприниматель,  впервые выезжающий на ярмарку за рубеж, может ограничиться только задачей обеспечения определенного паблисити и установления контактов для партнерства в перспективе. Это не сиюминутный коммерческий успех, но в перспективе может много значить. </w:t>
      </w:r>
    </w:p>
    <w:p w:rsidR="0044110B" w:rsidRPr="003E2423" w:rsidRDefault="0044110B" w:rsidP="00E93203">
      <w:pPr>
        <w:spacing w:after="0" w:line="360" w:lineRule="auto"/>
        <w:ind w:firstLine="708"/>
        <w:jc w:val="both"/>
        <w:rPr>
          <w:rFonts w:ascii="Times New Roman" w:hAnsi="Times New Roman" w:cs="Times New Roman"/>
          <w:sz w:val="28"/>
          <w:szCs w:val="28"/>
        </w:rPr>
      </w:pPr>
      <w:r w:rsidRPr="003E2423">
        <w:rPr>
          <w:rFonts w:ascii="Times New Roman" w:hAnsi="Times New Roman" w:cs="Times New Roman"/>
          <w:sz w:val="28"/>
          <w:szCs w:val="28"/>
        </w:rPr>
        <w:t>Кроме того, участвуя в выставках и ярмарках, выходящий на международный рынок предприниматель может ограничиться и другими задачами, не сводящимися напрямую к торговым сделкам. Это могут быть, например, задачи критического анализа состояния рынка, тенденций новых направлений разработок, новых технологий и ноу-хау, состояния сопровождающего продукцию сервиса и т.п. Но это уже определяет конкретное положение дел в конкретной организации</w:t>
      </w:r>
      <w:r w:rsidRPr="008B0D56">
        <w:rPr>
          <w:lang w:eastAsia="ru-RU"/>
        </w:rPr>
        <w:t>.</w:t>
      </w:r>
    </w:p>
    <w:p w:rsidR="008B0D56" w:rsidRPr="00C61FA4" w:rsidRDefault="008B0D56" w:rsidP="00C61FA4">
      <w:pPr>
        <w:pStyle w:val="a8"/>
        <w:jc w:val="center"/>
        <w:rPr>
          <w:rFonts w:ascii="Times New Roman" w:hAnsi="Times New Roman" w:cs="Times New Roman"/>
          <w:b/>
          <w:sz w:val="28"/>
          <w:szCs w:val="28"/>
        </w:rPr>
      </w:pPr>
    </w:p>
    <w:p w:rsidR="00C61FA4" w:rsidRDefault="00C61FA4" w:rsidP="00C61FA4">
      <w:pPr>
        <w:pStyle w:val="a8"/>
        <w:jc w:val="center"/>
        <w:rPr>
          <w:rFonts w:ascii="Times New Roman" w:hAnsi="Times New Roman" w:cs="Times New Roman"/>
          <w:b/>
          <w:sz w:val="28"/>
          <w:szCs w:val="28"/>
        </w:rPr>
      </w:pPr>
      <w:r>
        <w:rPr>
          <w:rFonts w:ascii="Times New Roman" w:hAnsi="Times New Roman" w:cs="Times New Roman"/>
          <w:b/>
          <w:sz w:val="28"/>
          <w:szCs w:val="28"/>
        </w:rPr>
        <w:t xml:space="preserve">4. </w:t>
      </w:r>
      <w:r w:rsidRPr="00C61FA4">
        <w:rPr>
          <w:rFonts w:ascii="Times New Roman" w:hAnsi="Times New Roman" w:cs="Times New Roman"/>
          <w:b/>
          <w:sz w:val="28"/>
          <w:szCs w:val="28"/>
        </w:rPr>
        <w:t>Первоочередные шаги после принятия решения об участии в выставке</w:t>
      </w:r>
    </w:p>
    <w:p w:rsidR="00B82FC9" w:rsidRPr="00B82FC9" w:rsidRDefault="00B82FC9" w:rsidP="00B82FC9">
      <w:pPr>
        <w:pStyle w:val="a8"/>
        <w:jc w:val="both"/>
        <w:rPr>
          <w:rFonts w:ascii="Times New Roman" w:hAnsi="Times New Roman" w:cs="Times New Roman"/>
          <w:sz w:val="28"/>
          <w:szCs w:val="28"/>
        </w:rPr>
      </w:pPr>
      <w:r>
        <w:rPr>
          <w:rFonts w:ascii="Times New Roman" w:hAnsi="Times New Roman" w:cs="Times New Roman"/>
          <w:sz w:val="28"/>
          <w:szCs w:val="28"/>
        </w:rPr>
        <w:tab/>
        <w:t>Таких шагов – восемь.</w:t>
      </w:r>
    </w:p>
    <w:p w:rsidR="00B82FC9" w:rsidRDefault="00B82FC9" w:rsidP="00B82FC9">
      <w:pPr>
        <w:spacing w:after="0" w:line="360" w:lineRule="auto"/>
        <w:ind w:firstLine="708"/>
        <w:jc w:val="both"/>
        <w:rPr>
          <w:rFonts w:ascii="Times New Roman" w:hAnsi="Times New Roman" w:cs="Times New Roman"/>
          <w:sz w:val="28"/>
          <w:szCs w:val="28"/>
        </w:rPr>
      </w:pPr>
      <w:r w:rsidRPr="00B82FC9">
        <w:rPr>
          <w:rFonts w:ascii="Times New Roman" w:hAnsi="Times New Roman" w:cs="Times New Roman"/>
          <w:b/>
          <w:i/>
          <w:sz w:val="28"/>
          <w:szCs w:val="28"/>
        </w:rPr>
        <w:t>1</w:t>
      </w:r>
      <w:r w:rsidR="00267858">
        <w:rPr>
          <w:rFonts w:ascii="Times New Roman" w:hAnsi="Times New Roman" w:cs="Times New Roman"/>
          <w:b/>
          <w:i/>
          <w:sz w:val="28"/>
          <w:szCs w:val="28"/>
        </w:rPr>
        <w:t xml:space="preserve">  шаг</w:t>
      </w:r>
      <w:r w:rsidRPr="00B82FC9">
        <w:rPr>
          <w:rFonts w:ascii="Times New Roman" w:hAnsi="Times New Roman" w:cs="Times New Roman"/>
          <w:b/>
          <w:i/>
          <w:sz w:val="28"/>
          <w:szCs w:val="28"/>
        </w:rPr>
        <w:t xml:space="preserve">. </w:t>
      </w:r>
      <w:r w:rsidR="00F96610" w:rsidRPr="00B82FC9">
        <w:rPr>
          <w:rFonts w:ascii="Times New Roman" w:hAnsi="Times New Roman" w:cs="Times New Roman"/>
          <w:b/>
          <w:i/>
          <w:sz w:val="28"/>
          <w:szCs w:val="28"/>
        </w:rPr>
        <w:t>Подача заявки на участие в выставке.</w:t>
      </w:r>
      <w:r w:rsidR="00F96610" w:rsidRPr="00B0115D">
        <w:rPr>
          <w:rFonts w:ascii="Times New Roman" w:hAnsi="Times New Roman" w:cs="Times New Roman"/>
          <w:sz w:val="28"/>
          <w:szCs w:val="28"/>
        </w:rPr>
        <w:t> </w:t>
      </w:r>
    </w:p>
    <w:p w:rsidR="0061586C" w:rsidRDefault="00F96610" w:rsidP="00B82FC9">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Первым следствием принятого решения об участии в выставке является оформление и своевременная подача заявки на участие. Это важно потому, что популярные выставочные мероприятия испытывают дефицит экспозиционных и вспомогательных площадей и, как правило, получают больше заявок, чем могут удовлетворить</w:t>
      </w:r>
      <w:r w:rsidR="0061586C">
        <w:rPr>
          <w:rFonts w:ascii="Times New Roman" w:hAnsi="Times New Roman" w:cs="Times New Roman"/>
          <w:sz w:val="28"/>
          <w:szCs w:val="28"/>
        </w:rPr>
        <w:t>.</w:t>
      </w:r>
    </w:p>
    <w:p w:rsidR="00F96610" w:rsidRDefault="00F96610" w:rsidP="00B82FC9">
      <w:pPr>
        <w:spacing w:after="0" w:line="360" w:lineRule="auto"/>
        <w:ind w:firstLine="708"/>
        <w:jc w:val="both"/>
        <w:rPr>
          <w:rFonts w:ascii="Times New Roman" w:hAnsi="Times New Roman" w:cs="Times New Roman"/>
          <w:b/>
          <w:i/>
          <w:sz w:val="28"/>
          <w:szCs w:val="28"/>
        </w:rPr>
      </w:pPr>
      <w:r w:rsidRPr="00B0115D">
        <w:rPr>
          <w:rFonts w:ascii="Times New Roman" w:hAnsi="Times New Roman" w:cs="Times New Roman"/>
          <w:sz w:val="28"/>
          <w:szCs w:val="28"/>
        </w:rPr>
        <w:t xml:space="preserve">В случае, когда оформление и подача официальной заявки по каким-то причинам наталкивается на трудности, рекомендуется для подстраховки быстро оформить и отправить </w:t>
      </w:r>
      <w:r w:rsidRPr="0061586C">
        <w:rPr>
          <w:rFonts w:ascii="Times New Roman" w:hAnsi="Times New Roman" w:cs="Times New Roman"/>
          <w:b/>
          <w:i/>
          <w:sz w:val="28"/>
          <w:szCs w:val="28"/>
        </w:rPr>
        <w:t>опцион</w:t>
      </w:r>
      <w:r w:rsidRPr="00B0115D">
        <w:rPr>
          <w:rFonts w:ascii="Times New Roman" w:hAnsi="Times New Roman" w:cs="Times New Roman"/>
          <w:sz w:val="28"/>
          <w:szCs w:val="28"/>
        </w:rPr>
        <w:t xml:space="preserve"> </w:t>
      </w:r>
      <w:r w:rsidR="0061586C">
        <w:rPr>
          <w:rFonts w:ascii="Times New Roman" w:hAnsi="Times New Roman" w:cs="Times New Roman"/>
          <w:sz w:val="28"/>
          <w:szCs w:val="28"/>
        </w:rPr>
        <w:t xml:space="preserve">– </w:t>
      </w:r>
      <w:r w:rsidRPr="00B0115D">
        <w:rPr>
          <w:rFonts w:ascii="Times New Roman" w:hAnsi="Times New Roman" w:cs="Times New Roman"/>
          <w:sz w:val="28"/>
          <w:szCs w:val="28"/>
        </w:rPr>
        <w:t xml:space="preserve"> предварительную (неофициальную) з</w:t>
      </w:r>
      <w:r w:rsidR="0061586C">
        <w:rPr>
          <w:rFonts w:ascii="Times New Roman" w:hAnsi="Times New Roman" w:cs="Times New Roman"/>
          <w:sz w:val="28"/>
          <w:szCs w:val="28"/>
        </w:rPr>
        <w:t>аявку.</w:t>
      </w:r>
      <w:r w:rsidRPr="00B0115D">
        <w:rPr>
          <w:rFonts w:ascii="Times New Roman" w:hAnsi="Times New Roman" w:cs="Times New Roman"/>
          <w:sz w:val="28"/>
          <w:szCs w:val="28"/>
        </w:rPr>
        <w:t xml:space="preserve"> Большинство устроителей обычно идут навстречу таким заявителям и резервируют для них некоторое количество </w:t>
      </w:r>
      <w:r w:rsidRPr="00B0115D">
        <w:rPr>
          <w:rFonts w:ascii="Times New Roman" w:hAnsi="Times New Roman" w:cs="Times New Roman"/>
          <w:sz w:val="28"/>
          <w:szCs w:val="28"/>
        </w:rPr>
        <w:lastRenderedPageBreak/>
        <w:t xml:space="preserve">площадей и других ресурсов. В таком случае подавшая предварительную заявку организация учитывается не как экспонент, а как </w:t>
      </w:r>
      <w:r w:rsidRPr="0061586C">
        <w:rPr>
          <w:rFonts w:ascii="Times New Roman" w:hAnsi="Times New Roman" w:cs="Times New Roman"/>
          <w:b/>
          <w:i/>
          <w:sz w:val="28"/>
          <w:szCs w:val="28"/>
        </w:rPr>
        <w:t>оферент.</w:t>
      </w:r>
    </w:p>
    <w:p w:rsidR="0061586C" w:rsidRPr="00B0115D" w:rsidRDefault="0061586C" w:rsidP="00B82FC9">
      <w:pPr>
        <w:spacing w:after="0" w:line="360" w:lineRule="auto"/>
        <w:ind w:firstLine="708"/>
        <w:jc w:val="both"/>
        <w:rPr>
          <w:rFonts w:ascii="Times New Roman" w:hAnsi="Times New Roman" w:cs="Times New Roman"/>
          <w:sz w:val="28"/>
          <w:szCs w:val="28"/>
        </w:rPr>
      </w:pPr>
    </w:p>
    <w:p w:rsidR="00F96610" w:rsidRPr="0061586C" w:rsidRDefault="0061586C" w:rsidP="0061586C">
      <w:pPr>
        <w:spacing w:after="0" w:line="360" w:lineRule="auto"/>
        <w:jc w:val="center"/>
        <w:rPr>
          <w:rFonts w:ascii="Times New Roman" w:hAnsi="Times New Roman" w:cs="Times New Roman"/>
          <w:b/>
          <w:sz w:val="28"/>
          <w:szCs w:val="28"/>
        </w:rPr>
      </w:pPr>
      <w:r w:rsidRPr="0061586C">
        <w:rPr>
          <w:rFonts w:ascii="Times New Roman" w:hAnsi="Times New Roman" w:cs="Times New Roman"/>
          <w:b/>
          <w:sz w:val="28"/>
          <w:szCs w:val="28"/>
        </w:rPr>
        <w:t>Образец  опциона</w:t>
      </w:r>
    </w:p>
    <w:p w:rsidR="00F96610" w:rsidRPr="00B0115D" w:rsidRDefault="00F96610" w:rsidP="0061586C">
      <w:pPr>
        <w:spacing w:after="0" w:line="360" w:lineRule="auto"/>
        <w:jc w:val="center"/>
        <w:rPr>
          <w:rFonts w:ascii="Times New Roman" w:hAnsi="Times New Roman" w:cs="Times New Roman"/>
          <w:sz w:val="28"/>
          <w:szCs w:val="28"/>
        </w:rPr>
      </w:pPr>
      <w:r w:rsidRPr="00B0115D">
        <w:rPr>
          <w:rFonts w:ascii="Times New Roman" w:hAnsi="Times New Roman" w:cs="Times New Roman"/>
          <w:sz w:val="28"/>
          <w:szCs w:val="28"/>
        </w:rPr>
        <w:t>МЕЖДУНАРОДНАЯ ВЫСТАВКА ОБОРУДОВАНИЯ ОТЕЛЕЙ И РЕСТОРАНОВ «ТЕХНИК-ОТЕЛЬ» с 28 марта по 3 апреля 20</w:t>
      </w:r>
      <w:r w:rsidR="0061586C">
        <w:rPr>
          <w:rFonts w:ascii="Times New Roman" w:hAnsi="Times New Roman" w:cs="Times New Roman"/>
          <w:sz w:val="28"/>
          <w:szCs w:val="28"/>
        </w:rPr>
        <w:t>18</w:t>
      </w:r>
      <w:r w:rsidRPr="00B0115D">
        <w:rPr>
          <w:rFonts w:ascii="Times New Roman" w:hAnsi="Times New Roman" w:cs="Times New Roman"/>
          <w:sz w:val="28"/>
          <w:szCs w:val="28"/>
        </w:rPr>
        <w:t xml:space="preserve"> г.</w:t>
      </w:r>
    </w:p>
    <w:p w:rsidR="00F96610" w:rsidRDefault="0061586C" w:rsidP="00B0115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Директору выставки</w:t>
      </w:r>
    </w:p>
    <w:p w:rsidR="0061586C" w:rsidRPr="00B0115D" w:rsidRDefault="0061586C" w:rsidP="00B0115D">
      <w:pPr>
        <w:spacing w:after="0" w:line="360" w:lineRule="auto"/>
        <w:jc w:val="both"/>
        <w:rPr>
          <w:rFonts w:ascii="Times New Roman" w:hAnsi="Times New Roman" w:cs="Times New Roman"/>
          <w:sz w:val="28"/>
          <w:szCs w:val="28"/>
        </w:rPr>
      </w:pPr>
    </w:p>
    <w:p w:rsidR="00F96610" w:rsidRPr="00B0115D" w:rsidRDefault="00F96610" w:rsidP="0061586C">
      <w:pPr>
        <w:spacing w:after="0" w:line="360" w:lineRule="auto"/>
        <w:jc w:val="center"/>
        <w:rPr>
          <w:rFonts w:ascii="Times New Roman" w:hAnsi="Times New Roman" w:cs="Times New Roman"/>
          <w:sz w:val="28"/>
          <w:szCs w:val="28"/>
        </w:rPr>
      </w:pPr>
      <w:r w:rsidRPr="00B0115D">
        <w:rPr>
          <w:rFonts w:ascii="Times New Roman" w:hAnsi="Times New Roman" w:cs="Times New Roman"/>
          <w:sz w:val="28"/>
          <w:szCs w:val="28"/>
        </w:rPr>
        <w:t>ПРЕДВАРИТЕЛЬНАЯ ЗАЯВКА НА УЧАСТИЕ В ВЫСТАВКЕ</w:t>
      </w:r>
    </w:p>
    <w:p w:rsidR="0061586C" w:rsidRDefault="00F96610" w:rsidP="00B0115D">
      <w:pPr>
        <w:spacing w:after="0" w:line="360" w:lineRule="auto"/>
        <w:jc w:val="both"/>
        <w:rPr>
          <w:rFonts w:ascii="Times New Roman" w:hAnsi="Times New Roman" w:cs="Times New Roman"/>
          <w:sz w:val="28"/>
          <w:szCs w:val="28"/>
        </w:rPr>
      </w:pPr>
      <w:r w:rsidRPr="00B0115D">
        <w:rPr>
          <w:rFonts w:ascii="Times New Roman" w:hAnsi="Times New Roman" w:cs="Times New Roman"/>
          <w:sz w:val="28"/>
          <w:szCs w:val="28"/>
        </w:rPr>
        <w:t>Предприятие:_</w:t>
      </w:r>
    </w:p>
    <w:p w:rsidR="00F96610" w:rsidRPr="00B0115D" w:rsidRDefault="00F96610" w:rsidP="00B0115D">
      <w:pPr>
        <w:spacing w:after="0" w:line="360" w:lineRule="auto"/>
        <w:jc w:val="both"/>
        <w:rPr>
          <w:rFonts w:ascii="Times New Roman" w:hAnsi="Times New Roman" w:cs="Times New Roman"/>
          <w:sz w:val="28"/>
          <w:szCs w:val="28"/>
        </w:rPr>
      </w:pPr>
      <w:r w:rsidRPr="00B0115D">
        <w:rPr>
          <w:rFonts w:ascii="Times New Roman" w:hAnsi="Times New Roman" w:cs="Times New Roman"/>
          <w:sz w:val="28"/>
          <w:szCs w:val="28"/>
        </w:rPr>
        <w:t>Страна_</w:t>
      </w:r>
    </w:p>
    <w:p w:rsidR="00F96610" w:rsidRPr="00B0115D" w:rsidRDefault="00F96610" w:rsidP="00B0115D">
      <w:pPr>
        <w:spacing w:after="0" w:line="360" w:lineRule="auto"/>
        <w:jc w:val="both"/>
        <w:rPr>
          <w:rFonts w:ascii="Times New Roman" w:hAnsi="Times New Roman" w:cs="Times New Roman"/>
          <w:sz w:val="28"/>
          <w:szCs w:val="28"/>
        </w:rPr>
      </w:pPr>
      <w:r w:rsidRPr="00B0115D">
        <w:rPr>
          <w:rFonts w:ascii="Times New Roman" w:hAnsi="Times New Roman" w:cs="Times New Roman"/>
          <w:sz w:val="28"/>
          <w:szCs w:val="28"/>
        </w:rPr>
        <w:t>Адрес_</w:t>
      </w:r>
    </w:p>
    <w:p w:rsidR="00F96610" w:rsidRPr="00B0115D" w:rsidRDefault="00F96610" w:rsidP="00B0115D">
      <w:pPr>
        <w:spacing w:after="0" w:line="360" w:lineRule="auto"/>
        <w:jc w:val="both"/>
        <w:rPr>
          <w:rFonts w:ascii="Times New Roman" w:hAnsi="Times New Roman" w:cs="Times New Roman"/>
          <w:sz w:val="28"/>
          <w:szCs w:val="28"/>
        </w:rPr>
      </w:pPr>
      <w:r w:rsidRPr="00B0115D">
        <w:rPr>
          <w:rFonts w:ascii="Times New Roman" w:hAnsi="Times New Roman" w:cs="Times New Roman"/>
          <w:sz w:val="28"/>
          <w:szCs w:val="28"/>
        </w:rPr>
        <w:t>Тел._Телекс_Телефакс_E-mail_</w:t>
      </w:r>
    </w:p>
    <w:p w:rsidR="00F96610" w:rsidRPr="00B0115D"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Заявляем (предварительно) о намерении участвовать в выставке. Наши экспонаты: системы очистки воды, фильтры, арматура и запчасти. Нам требуется:</w:t>
      </w:r>
    </w:p>
    <w:p w:rsidR="00F96610" w:rsidRPr="00B0115D"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 площадь в павильоне: 4 м х 12 м = 48 кв. м. (центральный или угловой стенд),</w:t>
      </w:r>
    </w:p>
    <w:p w:rsidR="00F96610" w:rsidRPr="00B0115D"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 площадь на открытой площадке с навесом: 4м х 8 м = 32 кв. м,</w:t>
      </w:r>
    </w:p>
    <w:p w:rsidR="00F96610" w:rsidRPr="00B0115D"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 электроэнергия 220 В, 50 Гц, сжатый воздух 4 атм., водопровод, канализация.</w:t>
      </w:r>
    </w:p>
    <w:p w:rsidR="0061586C"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 xml:space="preserve">Просим выслать в наш адрес официальные бланки: </w:t>
      </w:r>
    </w:p>
    <w:p w:rsidR="0061586C"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 xml:space="preserve">«Заявка на участие в выставке», </w:t>
      </w:r>
    </w:p>
    <w:p w:rsidR="0061586C"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 xml:space="preserve">«Условия участия в выставке», </w:t>
      </w:r>
    </w:p>
    <w:p w:rsidR="0061586C"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«Особые требования»,</w:t>
      </w:r>
    </w:p>
    <w:p w:rsidR="00F96610" w:rsidRPr="00B0115D"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 xml:space="preserve"> «Договор».</w:t>
      </w:r>
    </w:p>
    <w:p w:rsidR="00F96610" w:rsidRPr="00B0115D"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Одновременно просим сообщить условия включения в каталог участников выставки и расценки на рекламное объявление в нем размером — 1/8, 1/16.</w:t>
      </w:r>
    </w:p>
    <w:p w:rsidR="00F96610" w:rsidRPr="00B0115D"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Генеральный директор фирмы</w:t>
      </w:r>
      <w:r w:rsidR="0061586C">
        <w:rPr>
          <w:rFonts w:ascii="Times New Roman" w:hAnsi="Times New Roman" w:cs="Times New Roman"/>
          <w:sz w:val="28"/>
          <w:szCs w:val="28"/>
        </w:rPr>
        <w:t xml:space="preserve">                                            </w:t>
      </w:r>
      <w:r w:rsidRPr="00B0115D">
        <w:rPr>
          <w:rFonts w:ascii="Times New Roman" w:hAnsi="Times New Roman" w:cs="Times New Roman"/>
          <w:sz w:val="28"/>
          <w:szCs w:val="28"/>
        </w:rPr>
        <w:t>Подпись</w:t>
      </w:r>
    </w:p>
    <w:p w:rsidR="00F96610" w:rsidRPr="00B0115D"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lastRenderedPageBreak/>
        <w:t>При значительном числе экспонатов их наименование и технические характеристики, включая вес и габариты, должны быть сообщены в приложении к заявке.</w:t>
      </w:r>
    </w:p>
    <w:p w:rsidR="0061586C" w:rsidRDefault="0061586C" w:rsidP="0061586C">
      <w:pPr>
        <w:spacing w:after="0" w:line="360" w:lineRule="auto"/>
        <w:ind w:firstLine="708"/>
        <w:jc w:val="both"/>
        <w:rPr>
          <w:rFonts w:ascii="Times New Roman" w:hAnsi="Times New Roman" w:cs="Times New Roman"/>
          <w:sz w:val="28"/>
          <w:szCs w:val="28"/>
        </w:rPr>
      </w:pPr>
      <w:r w:rsidRPr="0061586C">
        <w:rPr>
          <w:rFonts w:ascii="Times New Roman" w:hAnsi="Times New Roman" w:cs="Times New Roman"/>
          <w:b/>
          <w:i/>
          <w:sz w:val="28"/>
          <w:szCs w:val="28"/>
        </w:rPr>
        <w:t>2</w:t>
      </w:r>
      <w:r w:rsidR="00267858">
        <w:rPr>
          <w:rFonts w:ascii="Times New Roman" w:hAnsi="Times New Roman" w:cs="Times New Roman"/>
          <w:b/>
          <w:i/>
          <w:sz w:val="28"/>
          <w:szCs w:val="28"/>
        </w:rPr>
        <w:t xml:space="preserve"> шаг.</w:t>
      </w:r>
      <w:r w:rsidRPr="0061586C">
        <w:rPr>
          <w:rFonts w:ascii="Times New Roman" w:hAnsi="Times New Roman" w:cs="Times New Roman"/>
          <w:b/>
          <w:i/>
          <w:sz w:val="28"/>
          <w:szCs w:val="28"/>
        </w:rPr>
        <w:t>.</w:t>
      </w:r>
      <w:r w:rsidR="00F96610" w:rsidRPr="0061586C">
        <w:rPr>
          <w:rFonts w:ascii="Times New Roman" w:hAnsi="Times New Roman" w:cs="Times New Roman"/>
          <w:b/>
          <w:i/>
          <w:sz w:val="28"/>
          <w:szCs w:val="28"/>
        </w:rPr>
        <w:t>План и технология работ по организации участия в выставке.</w:t>
      </w:r>
    </w:p>
    <w:p w:rsidR="0061586C" w:rsidRDefault="00F96610" w:rsidP="0061586C">
      <w:pPr>
        <w:spacing w:after="0" w:line="360" w:lineRule="auto"/>
        <w:ind w:firstLine="708"/>
        <w:jc w:val="both"/>
        <w:rPr>
          <w:rFonts w:ascii="Times New Roman" w:hAnsi="Times New Roman" w:cs="Times New Roman"/>
          <w:sz w:val="28"/>
          <w:szCs w:val="28"/>
        </w:rPr>
      </w:pPr>
      <w:r w:rsidRPr="0061586C">
        <w:rPr>
          <w:rFonts w:ascii="Times New Roman" w:hAnsi="Times New Roman" w:cs="Times New Roman"/>
          <w:sz w:val="28"/>
          <w:szCs w:val="28"/>
        </w:rPr>
        <w:t> </w:t>
      </w:r>
      <w:r w:rsidRPr="00B0115D">
        <w:rPr>
          <w:rFonts w:ascii="Times New Roman" w:hAnsi="Times New Roman" w:cs="Times New Roman"/>
          <w:sz w:val="28"/>
          <w:szCs w:val="28"/>
        </w:rPr>
        <w:t xml:space="preserve">По получении необходимых материалов от устроителя и принятии окончательного решения об участии в мероприятии руководством </w:t>
      </w:r>
      <w:r w:rsidRPr="0061586C">
        <w:rPr>
          <w:rFonts w:ascii="Times New Roman" w:hAnsi="Times New Roman" w:cs="Times New Roman"/>
          <w:b/>
          <w:i/>
          <w:sz w:val="28"/>
          <w:szCs w:val="28"/>
        </w:rPr>
        <w:t>издается приказ о подготовке к выставке,</w:t>
      </w:r>
      <w:r w:rsidRPr="00B0115D">
        <w:rPr>
          <w:rFonts w:ascii="Times New Roman" w:hAnsi="Times New Roman" w:cs="Times New Roman"/>
          <w:sz w:val="28"/>
          <w:szCs w:val="28"/>
        </w:rPr>
        <w:t xml:space="preserve"> определяющий цели и задачи участия, основные мероприятия по подготовке к выставке и ответственных за их выполнение. </w:t>
      </w:r>
    </w:p>
    <w:p w:rsidR="0061586C"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 xml:space="preserve">Планово-финансовому отделу или бухгалтерии дается поручение </w:t>
      </w:r>
      <w:r w:rsidRPr="0061586C">
        <w:rPr>
          <w:rFonts w:ascii="Times New Roman" w:hAnsi="Times New Roman" w:cs="Times New Roman"/>
          <w:b/>
          <w:i/>
          <w:sz w:val="28"/>
          <w:szCs w:val="28"/>
        </w:rPr>
        <w:t>готовить смету расходов и предложения по бюджету выставки</w:t>
      </w:r>
      <w:r w:rsidRPr="00B0115D">
        <w:rPr>
          <w:rFonts w:ascii="Times New Roman" w:hAnsi="Times New Roman" w:cs="Times New Roman"/>
          <w:sz w:val="28"/>
          <w:szCs w:val="28"/>
        </w:rPr>
        <w:t>.</w:t>
      </w:r>
    </w:p>
    <w:p w:rsidR="00F96610" w:rsidRPr="00B0115D" w:rsidRDefault="00F96610" w:rsidP="0061586C">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 xml:space="preserve"> Разработка плана мероприятий по подготовке к выставке и организации эффективного участия в ней приказом возлагается на менеджера предприятия по выставкам и рекламе. </w:t>
      </w:r>
    </w:p>
    <w:p w:rsidR="00F96610" w:rsidRPr="0061586C" w:rsidRDefault="00F96610" w:rsidP="0061586C">
      <w:pPr>
        <w:spacing w:after="0" w:line="360" w:lineRule="auto"/>
        <w:ind w:firstLine="708"/>
        <w:jc w:val="both"/>
        <w:rPr>
          <w:rFonts w:ascii="Times New Roman" w:hAnsi="Times New Roman" w:cs="Times New Roman"/>
          <w:b/>
          <w:i/>
          <w:sz w:val="28"/>
          <w:szCs w:val="28"/>
        </w:rPr>
      </w:pPr>
      <w:r w:rsidRPr="0061586C">
        <w:rPr>
          <w:rFonts w:ascii="Times New Roman" w:hAnsi="Times New Roman" w:cs="Times New Roman"/>
          <w:b/>
          <w:i/>
          <w:sz w:val="28"/>
          <w:szCs w:val="28"/>
        </w:rPr>
        <w:t>План работ и сметы расходов разрабатываются практически параллельно и уточняются методом итерации</w:t>
      </w:r>
      <w:r w:rsidRPr="00B0115D">
        <w:rPr>
          <w:rFonts w:ascii="Times New Roman" w:hAnsi="Times New Roman" w:cs="Times New Roman"/>
          <w:sz w:val="28"/>
          <w:szCs w:val="28"/>
        </w:rPr>
        <w:t xml:space="preserve">, когда по мере появления некоторой определенности в плане мероприятий формируются исходные данные для сметы затрат, и наоборот, уточнение отдельных статей сметы и затрат по ним дает основание к исключению отдельных позиций плана или включению новых. И так </w:t>
      </w:r>
      <w:r w:rsidR="0061586C" w:rsidRPr="0061586C">
        <w:rPr>
          <w:rFonts w:ascii="Times New Roman" w:hAnsi="Times New Roman" w:cs="Times New Roman"/>
          <w:b/>
          <w:i/>
          <w:sz w:val="28"/>
          <w:szCs w:val="28"/>
        </w:rPr>
        <w:t xml:space="preserve">– </w:t>
      </w:r>
      <w:r w:rsidRPr="0061586C">
        <w:rPr>
          <w:rFonts w:ascii="Times New Roman" w:hAnsi="Times New Roman" w:cs="Times New Roman"/>
          <w:b/>
          <w:i/>
          <w:sz w:val="28"/>
          <w:szCs w:val="28"/>
        </w:rPr>
        <w:t xml:space="preserve"> несколько раз.</w:t>
      </w:r>
    </w:p>
    <w:p w:rsidR="00F96610" w:rsidRPr="00B0115D" w:rsidRDefault="0061586C" w:rsidP="0061586C">
      <w:pPr>
        <w:spacing w:after="0" w:line="360" w:lineRule="auto"/>
        <w:ind w:firstLine="708"/>
        <w:jc w:val="both"/>
        <w:rPr>
          <w:rFonts w:ascii="Times New Roman" w:hAnsi="Times New Roman" w:cs="Times New Roman"/>
          <w:sz w:val="28"/>
          <w:szCs w:val="28"/>
        </w:rPr>
      </w:pPr>
      <w:r w:rsidRPr="0061586C">
        <w:rPr>
          <w:rFonts w:ascii="Times New Roman" w:hAnsi="Times New Roman" w:cs="Times New Roman"/>
          <w:b/>
          <w:i/>
          <w:sz w:val="28"/>
          <w:szCs w:val="28"/>
        </w:rPr>
        <w:t>3</w:t>
      </w:r>
      <w:r w:rsidR="00267858">
        <w:rPr>
          <w:rFonts w:ascii="Times New Roman" w:hAnsi="Times New Roman" w:cs="Times New Roman"/>
          <w:b/>
          <w:i/>
          <w:sz w:val="28"/>
          <w:szCs w:val="28"/>
        </w:rPr>
        <w:t xml:space="preserve"> шаг</w:t>
      </w:r>
      <w:r w:rsidRPr="0061586C">
        <w:rPr>
          <w:rFonts w:ascii="Times New Roman" w:hAnsi="Times New Roman" w:cs="Times New Roman"/>
          <w:b/>
          <w:i/>
          <w:sz w:val="28"/>
          <w:szCs w:val="28"/>
        </w:rPr>
        <w:t>.</w:t>
      </w:r>
      <w:r w:rsidR="00267858">
        <w:rPr>
          <w:rFonts w:ascii="Times New Roman" w:hAnsi="Times New Roman" w:cs="Times New Roman"/>
          <w:b/>
          <w:i/>
          <w:sz w:val="28"/>
          <w:szCs w:val="28"/>
        </w:rPr>
        <w:t xml:space="preserve"> </w:t>
      </w:r>
      <w:r w:rsidR="00F96610" w:rsidRPr="0061586C">
        <w:rPr>
          <w:rFonts w:ascii="Times New Roman" w:hAnsi="Times New Roman" w:cs="Times New Roman"/>
          <w:b/>
          <w:i/>
          <w:sz w:val="28"/>
          <w:szCs w:val="28"/>
        </w:rPr>
        <w:t>Проектирование и оформление стенда</w:t>
      </w:r>
      <w:r w:rsidR="00F96610" w:rsidRPr="00B0115D">
        <w:rPr>
          <w:rFonts w:ascii="Times New Roman" w:hAnsi="Times New Roman" w:cs="Times New Roman"/>
          <w:sz w:val="28"/>
          <w:szCs w:val="28"/>
        </w:rPr>
        <w:t>. Сооружение стенда на выставке, пожалуй, самая материально и финансово трудоемкая работа. И прежде  нужно определиться с возможным вариантом решения вопроса:</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собственными силами;</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собственными силами с частичным привлечением сил со стороны;</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силами фирмы устроителя выставки;</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заказать специализированной фирме.</w:t>
      </w:r>
    </w:p>
    <w:p w:rsidR="00A15F28" w:rsidRDefault="00F96610" w:rsidP="00A15F28">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lastRenderedPageBreak/>
        <w:t>Существенную помощь</w:t>
      </w:r>
      <w:r w:rsidR="00A15F28">
        <w:rPr>
          <w:rFonts w:ascii="Times New Roman" w:hAnsi="Times New Roman" w:cs="Times New Roman"/>
          <w:sz w:val="28"/>
          <w:szCs w:val="28"/>
        </w:rPr>
        <w:t xml:space="preserve"> на этом шаге </w:t>
      </w:r>
      <w:r w:rsidRPr="00B0115D">
        <w:rPr>
          <w:rFonts w:ascii="Times New Roman" w:hAnsi="Times New Roman" w:cs="Times New Roman"/>
          <w:sz w:val="28"/>
          <w:szCs w:val="28"/>
        </w:rPr>
        <w:t xml:space="preserve"> </w:t>
      </w:r>
      <w:r w:rsidR="00A15F28">
        <w:rPr>
          <w:rFonts w:ascii="Times New Roman" w:hAnsi="Times New Roman" w:cs="Times New Roman"/>
          <w:sz w:val="28"/>
          <w:szCs w:val="28"/>
        </w:rPr>
        <w:t>может</w:t>
      </w:r>
      <w:r w:rsidRPr="00B0115D">
        <w:rPr>
          <w:rFonts w:ascii="Times New Roman" w:hAnsi="Times New Roman" w:cs="Times New Roman"/>
          <w:sz w:val="28"/>
          <w:szCs w:val="28"/>
        </w:rPr>
        <w:t xml:space="preserve"> ока</w:t>
      </w:r>
      <w:r w:rsidR="00A15F28">
        <w:rPr>
          <w:rFonts w:ascii="Times New Roman" w:hAnsi="Times New Roman" w:cs="Times New Roman"/>
          <w:sz w:val="28"/>
          <w:szCs w:val="28"/>
        </w:rPr>
        <w:t>зать</w:t>
      </w:r>
      <w:r w:rsidRPr="00B0115D">
        <w:rPr>
          <w:rFonts w:ascii="Times New Roman" w:hAnsi="Times New Roman" w:cs="Times New Roman"/>
          <w:sz w:val="28"/>
          <w:szCs w:val="28"/>
        </w:rPr>
        <w:t xml:space="preserve"> устроитель выставки, сообщив свои расценки либо предоставив список специализированных фирм, занимающихся оформлением стендов. </w:t>
      </w:r>
    </w:p>
    <w:p w:rsidR="00F96610" w:rsidRPr="00B0115D" w:rsidRDefault="00F96610" w:rsidP="00A15F28">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 xml:space="preserve">На  решение о разработке стенда влияет не только стоимость работ, но и вероятность его использования в будущем. Поэтому </w:t>
      </w:r>
      <w:r w:rsidR="00A15F28">
        <w:rPr>
          <w:rFonts w:ascii="Times New Roman" w:hAnsi="Times New Roman" w:cs="Times New Roman"/>
          <w:sz w:val="28"/>
          <w:szCs w:val="28"/>
        </w:rPr>
        <w:t xml:space="preserve">нужно </w:t>
      </w:r>
      <w:r w:rsidRPr="00B0115D">
        <w:rPr>
          <w:rFonts w:ascii="Times New Roman" w:hAnsi="Times New Roman" w:cs="Times New Roman"/>
          <w:sz w:val="28"/>
          <w:szCs w:val="28"/>
        </w:rPr>
        <w:t>решит</w:t>
      </w:r>
      <w:r w:rsidR="00A15F28">
        <w:rPr>
          <w:rFonts w:ascii="Times New Roman" w:hAnsi="Times New Roman" w:cs="Times New Roman"/>
          <w:sz w:val="28"/>
          <w:szCs w:val="28"/>
        </w:rPr>
        <w:t>ь и этот вопрос по формату планируемого использования</w:t>
      </w:r>
      <w:r w:rsidRPr="00B0115D">
        <w:rPr>
          <w:rFonts w:ascii="Times New Roman" w:hAnsi="Times New Roman" w:cs="Times New Roman"/>
          <w:sz w:val="28"/>
          <w:szCs w:val="28"/>
        </w:rPr>
        <w:t>:</w:t>
      </w:r>
    </w:p>
    <w:p w:rsidR="00F96610" w:rsidRPr="00B0115D" w:rsidRDefault="00A15F28" w:rsidP="00B0115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F96610" w:rsidRPr="00B0115D">
        <w:rPr>
          <w:rFonts w:ascii="Times New Roman" w:hAnsi="Times New Roman" w:cs="Times New Roman"/>
          <w:sz w:val="28"/>
          <w:szCs w:val="28"/>
        </w:rPr>
        <w:t>один раз, изредка или многократно;</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в своей стране;</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в своей стране и за рубежом;</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преимущественно за рубежом.</w:t>
      </w:r>
    </w:p>
    <w:p w:rsidR="00F96610" w:rsidRPr="00B0115D" w:rsidRDefault="00F96610" w:rsidP="00A15F28">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На оформление  стенда может повлиять:</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площадь для демонстрации экспонатов;</w:t>
      </w:r>
    </w:p>
    <w:p w:rsidR="00A15F28"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гарнитуры мебели для сидения;</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 площадь стен;</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кабины для переговоров;</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информационный стенд;</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покрытие пола;</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освещение;</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монтаж промежуточных перекрытий;</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запирающиеся подсобные помещения;</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закрытые места для хранения;</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кухня;</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телефон;</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электроснабжение;</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водопровод и канализация;</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затененное помещение для демонстрации кино и видеофильмов.</w:t>
      </w:r>
    </w:p>
    <w:p w:rsidR="00F96610" w:rsidRPr="00B0115D" w:rsidRDefault="00F96610" w:rsidP="00A15F28">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Проектируя оформление стенда, сверьте отдельные детали с инструкциями выставочной компании:</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по крыше стенда;</w:t>
      </w:r>
    </w:p>
    <w:p w:rsidR="00A15F28"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по высоте надстроек;</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F96610" w:rsidRPr="00B0115D">
        <w:rPr>
          <w:rFonts w:ascii="Times New Roman" w:hAnsi="Times New Roman" w:cs="Times New Roman"/>
          <w:sz w:val="28"/>
          <w:szCs w:val="28"/>
        </w:rPr>
        <w:t xml:space="preserve"> по акустическим средствам рекламы;</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по особым ограничениям.</w:t>
      </w:r>
    </w:p>
    <w:p w:rsidR="00F96610" w:rsidRPr="00B0115D" w:rsidRDefault="00F96610" w:rsidP="00A15F28">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Перед выдачей заказа на проектирование стенда окончательно решите:</w:t>
      </w:r>
    </w:p>
    <w:p w:rsidR="00F96610" w:rsidRPr="00B0115D" w:rsidRDefault="00F96610" w:rsidP="00B0115D">
      <w:pPr>
        <w:spacing w:after="0" w:line="360" w:lineRule="auto"/>
        <w:jc w:val="both"/>
        <w:rPr>
          <w:rFonts w:ascii="Times New Roman" w:hAnsi="Times New Roman" w:cs="Times New Roman"/>
          <w:sz w:val="28"/>
          <w:szCs w:val="28"/>
        </w:rPr>
      </w:pPr>
      <w:r w:rsidRPr="00B0115D">
        <w:rPr>
          <w:rFonts w:ascii="Times New Roman" w:hAnsi="Times New Roman" w:cs="Times New Roman"/>
          <w:sz w:val="28"/>
          <w:szCs w:val="28"/>
        </w:rPr>
        <w:t xml:space="preserve">1. </w:t>
      </w:r>
      <w:r w:rsidR="00A15F28">
        <w:rPr>
          <w:rFonts w:ascii="Times New Roman" w:hAnsi="Times New Roman" w:cs="Times New Roman"/>
          <w:sz w:val="28"/>
          <w:szCs w:val="28"/>
        </w:rPr>
        <w:t xml:space="preserve"> </w:t>
      </w:r>
      <w:r w:rsidRPr="00B0115D">
        <w:rPr>
          <w:rFonts w:ascii="Times New Roman" w:hAnsi="Times New Roman" w:cs="Times New Roman"/>
          <w:sz w:val="28"/>
          <w:szCs w:val="28"/>
        </w:rPr>
        <w:t>Какие виды продукции или услуг д</w:t>
      </w:r>
      <w:r w:rsidR="00A15F28">
        <w:rPr>
          <w:rFonts w:ascii="Times New Roman" w:hAnsi="Times New Roman" w:cs="Times New Roman"/>
          <w:sz w:val="28"/>
          <w:szCs w:val="28"/>
        </w:rPr>
        <w:t>олжны экспонироваться на стенде.</w:t>
      </w:r>
    </w:p>
    <w:p w:rsidR="00A15F28" w:rsidRDefault="00F96610" w:rsidP="00B0115D">
      <w:pPr>
        <w:spacing w:after="0" w:line="360" w:lineRule="auto"/>
        <w:jc w:val="both"/>
        <w:rPr>
          <w:rFonts w:ascii="Times New Roman" w:hAnsi="Times New Roman" w:cs="Times New Roman"/>
          <w:sz w:val="28"/>
          <w:szCs w:val="28"/>
        </w:rPr>
      </w:pPr>
      <w:r w:rsidRPr="00B0115D">
        <w:rPr>
          <w:rFonts w:ascii="Times New Roman" w:hAnsi="Times New Roman" w:cs="Times New Roman"/>
          <w:sz w:val="28"/>
          <w:szCs w:val="28"/>
        </w:rPr>
        <w:t xml:space="preserve">2. Под какие задачи делается стенд: </w:t>
      </w:r>
    </w:p>
    <w:p w:rsidR="00A15F28"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демонстрация экспонатов всем посетителям; </w:t>
      </w:r>
    </w:p>
    <w:p w:rsidR="00A15F28"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демонстрация в действии узкому кругу приглашенных; </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чтение докладов с демонстрацией кино, видео или слайдов, приемы с фуршетом и т.д.?</w:t>
      </w:r>
    </w:p>
    <w:p w:rsidR="00F96610" w:rsidRPr="00B0115D" w:rsidRDefault="00F96610" w:rsidP="00A15F28">
      <w:pPr>
        <w:spacing w:after="0" w:line="360" w:lineRule="auto"/>
        <w:jc w:val="both"/>
        <w:rPr>
          <w:rFonts w:ascii="Times New Roman" w:hAnsi="Times New Roman" w:cs="Times New Roman"/>
          <w:sz w:val="28"/>
          <w:szCs w:val="28"/>
        </w:rPr>
      </w:pPr>
      <w:r w:rsidRPr="00B0115D">
        <w:rPr>
          <w:rFonts w:ascii="Times New Roman" w:hAnsi="Times New Roman" w:cs="Times New Roman"/>
          <w:sz w:val="28"/>
          <w:szCs w:val="28"/>
        </w:rPr>
        <w:t>3. Какого рода стенд вы хотите иметь?</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в павильоне (рядовой компоновки, угловой, островной, головной, блочный, двухэтажный);</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на открытой выставочной площади;</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в отдельном оформлении или в групповой экспозиции;</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в виде складывающейся конструкции;</w:t>
      </w:r>
    </w:p>
    <w:p w:rsidR="00F96610" w:rsidRPr="00B0115D" w:rsidRDefault="00A15F28"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в надувном варианте и т.д.</w:t>
      </w:r>
    </w:p>
    <w:p w:rsidR="00F96610" w:rsidRPr="00B0115D" w:rsidRDefault="00F96610" w:rsidP="00A15F28">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 xml:space="preserve">Все пожелания экспонента относительно места стенда или витрины в выделяемом павильоне нужно заблаговременно довести до сведения устроителей. </w:t>
      </w:r>
    </w:p>
    <w:p w:rsidR="00A15F28" w:rsidRDefault="00A15F28" w:rsidP="00A15F28">
      <w:pPr>
        <w:spacing w:after="0" w:line="360" w:lineRule="auto"/>
        <w:ind w:firstLine="708"/>
        <w:jc w:val="both"/>
        <w:rPr>
          <w:rFonts w:ascii="Times New Roman" w:hAnsi="Times New Roman" w:cs="Times New Roman"/>
          <w:sz w:val="28"/>
          <w:szCs w:val="28"/>
        </w:rPr>
      </w:pPr>
      <w:r w:rsidRPr="00A15F28">
        <w:rPr>
          <w:rFonts w:ascii="Times New Roman" w:hAnsi="Times New Roman" w:cs="Times New Roman"/>
          <w:b/>
          <w:i/>
          <w:sz w:val="28"/>
          <w:szCs w:val="28"/>
        </w:rPr>
        <w:t>4</w:t>
      </w:r>
      <w:r w:rsidR="00267858">
        <w:rPr>
          <w:rFonts w:ascii="Times New Roman" w:hAnsi="Times New Roman" w:cs="Times New Roman"/>
          <w:b/>
          <w:i/>
          <w:sz w:val="28"/>
          <w:szCs w:val="28"/>
        </w:rPr>
        <w:t xml:space="preserve"> шаг</w:t>
      </w:r>
      <w:r w:rsidRPr="00A15F28">
        <w:rPr>
          <w:rFonts w:ascii="Times New Roman" w:hAnsi="Times New Roman" w:cs="Times New Roman"/>
          <w:b/>
          <w:i/>
          <w:sz w:val="28"/>
          <w:szCs w:val="28"/>
        </w:rPr>
        <w:t xml:space="preserve">. </w:t>
      </w:r>
      <w:r w:rsidR="00F96610" w:rsidRPr="00A15F28">
        <w:rPr>
          <w:rFonts w:ascii="Times New Roman" w:hAnsi="Times New Roman" w:cs="Times New Roman"/>
          <w:b/>
          <w:i/>
          <w:sz w:val="28"/>
          <w:szCs w:val="28"/>
        </w:rPr>
        <w:t>Отказ от заявленного участия и его последствия.</w:t>
      </w:r>
      <w:r w:rsidR="00F96610" w:rsidRPr="00B0115D">
        <w:rPr>
          <w:rFonts w:ascii="Times New Roman" w:hAnsi="Times New Roman" w:cs="Times New Roman"/>
          <w:sz w:val="28"/>
          <w:szCs w:val="28"/>
        </w:rPr>
        <w:t> </w:t>
      </w:r>
    </w:p>
    <w:p w:rsidR="009C4A81" w:rsidRDefault="009C4A81"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w:t>
      </w:r>
      <w:r w:rsidR="00F96610" w:rsidRPr="00B0115D">
        <w:rPr>
          <w:rFonts w:ascii="Times New Roman" w:hAnsi="Times New Roman" w:cs="Times New Roman"/>
          <w:sz w:val="28"/>
          <w:szCs w:val="28"/>
        </w:rPr>
        <w:t>ужно помнить, что отказ от</w:t>
      </w:r>
      <w:r>
        <w:rPr>
          <w:rFonts w:ascii="Times New Roman" w:hAnsi="Times New Roman" w:cs="Times New Roman"/>
          <w:sz w:val="28"/>
          <w:szCs w:val="28"/>
        </w:rPr>
        <w:t xml:space="preserve"> заявленного</w:t>
      </w:r>
      <w:r w:rsidR="00F96610" w:rsidRPr="00B0115D">
        <w:rPr>
          <w:rFonts w:ascii="Times New Roman" w:hAnsi="Times New Roman" w:cs="Times New Roman"/>
          <w:sz w:val="28"/>
          <w:szCs w:val="28"/>
        </w:rPr>
        <w:t xml:space="preserve"> участия уже не прост и, как правило, сопряжен со значительными затратами. </w:t>
      </w:r>
    </w:p>
    <w:p w:rsidR="009C4A81" w:rsidRDefault="009C4A81"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F96610" w:rsidRPr="00B0115D">
        <w:rPr>
          <w:rFonts w:ascii="Times New Roman" w:hAnsi="Times New Roman" w:cs="Times New Roman"/>
          <w:sz w:val="28"/>
          <w:szCs w:val="28"/>
        </w:rPr>
        <w:t xml:space="preserve">Если уже издан каталог участников выставки, отказ экспонента от участия приведет к тому, что публикацию придется оплатить. </w:t>
      </w:r>
    </w:p>
    <w:p w:rsidR="009C4A81" w:rsidRDefault="009C4A81"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 О</w:t>
      </w:r>
      <w:r w:rsidR="00F96610" w:rsidRPr="00B0115D">
        <w:rPr>
          <w:rFonts w:ascii="Times New Roman" w:hAnsi="Times New Roman" w:cs="Times New Roman"/>
          <w:sz w:val="28"/>
          <w:szCs w:val="28"/>
        </w:rPr>
        <w:t>тсутствие на выставке указанного в каталоге участника снижает уровень достоверности изложенной в нем информации, и устроитель может предъявить дополнительные претензии по возмещению морального ущерба.</w:t>
      </w:r>
    </w:p>
    <w:p w:rsidR="00F96610" w:rsidRPr="00B0115D" w:rsidRDefault="009C4A81" w:rsidP="00A15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w:t>
      </w:r>
      <w:r w:rsidR="00F96610" w:rsidRPr="00B0115D">
        <w:rPr>
          <w:rFonts w:ascii="Times New Roman" w:hAnsi="Times New Roman" w:cs="Times New Roman"/>
          <w:sz w:val="28"/>
          <w:szCs w:val="28"/>
        </w:rPr>
        <w:t xml:space="preserve"> Отказавшемуся экспоненту могут быть предъявлены и другие финансовые претензии, так как устроитель на основании списка официальных участников проводит дорогостоящую </w:t>
      </w:r>
      <w:r>
        <w:rPr>
          <w:rFonts w:ascii="Times New Roman" w:hAnsi="Times New Roman" w:cs="Times New Roman"/>
          <w:sz w:val="28"/>
          <w:szCs w:val="28"/>
        </w:rPr>
        <w:t>рекламно- информационную работу и</w:t>
      </w:r>
      <w:r w:rsidR="00F96610" w:rsidRPr="00B0115D">
        <w:rPr>
          <w:rFonts w:ascii="Times New Roman" w:hAnsi="Times New Roman" w:cs="Times New Roman"/>
          <w:sz w:val="28"/>
          <w:szCs w:val="28"/>
        </w:rPr>
        <w:t xml:space="preserve"> несет определенные затраты</w:t>
      </w: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 </w:t>
      </w:r>
    </w:p>
    <w:p w:rsidR="009C4A81" w:rsidRDefault="009C4A81" w:rsidP="009C4A81">
      <w:pPr>
        <w:spacing w:after="0" w:line="360" w:lineRule="auto"/>
        <w:ind w:firstLine="708"/>
        <w:jc w:val="both"/>
        <w:rPr>
          <w:rFonts w:ascii="Times New Roman" w:hAnsi="Times New Roman" w:cs="Times New Roman"/>
          <w:sz w:val="28"/>
          <w:szCs w:val="28"/>
        </w:rPr>
      </w:pPr>
      <w:r w:rsidRPr="009C4A81">
        <w:rPr>
          <w:rFonts w:ascii="Times New Roman" w:hAnsi="Times New Roman" w:cs="Times New Roman"/>
          <w:b/>
          <w:i/>
          <w:sz w:val="28"/>
          <w:szCs w:val="28"/>
        </w:rPr>
        <w:t>5</w:t>
      </w:r>
      <w:r w:rsidR="00267858">
        <w:rPr>
          <w:rFonts w:ascii="Times New Roman" w:hAnsi="Times New Roman" w:cs="Times New Roman"/>
          <w:b/>
          <w:i/>
          <w:sz w:val="28"/>
          <w:szCs w:val="28"/>
        </w:rPr>
        <w:t xml:space="preserve"> шаг</w:t>
      </w:r>
      <w:r w:rsidRPr="009C4A81">
        <w:rPr>
          <w:rFonts w:ascii="Times New Roman" w:hAnsi="Times New Roman" w:cs="Times New Roman"/>
          <w:b/>
          <w:i/>
          <w:sz w:val="28"/>
          <w:szCs w:val="28"/>
        </w:rPr>
        <w:t>.</w:t>
      </w:r>
      <w:r w:rsidR="00267858">
        <w:rPr>
          <w:rFonts w:ascii="Times New Roman" w:hAnsi="Times New Roman" w:cs="Times New Roman"/>
          <w:b/>
          <w:i/>
          <w:sz w:val="28"/>
          <w:szCs w:val="28"/>
        </w:rPr>
        <w:t xml:space="preserve"> </w:t>
      </w:r>
      <w:r w:rsidRPr="009C4A81">
        <w:rPr>
          <w:rFonts w:ascii="Times New Roman" w:hAnsi="Times New Roman" w:cs="Times New Roman"/>
          <w:b/>
          <w:i/>
          <w:sz w:val="28"/>
          <w:szCs w:val="28"/>
        </w:rPr>
        <w:t xml:space="preserve"> </w:t>
      </w:r>
      <w:r w:rsidR="00F96610" w:rsidRPr="009C4A81">
        <w:rPr>
          <w:rFonts w:ascii="Times New Roman" w:hAnsi="Times New Roman" w:cs="Times New Roman"/>
          <w:b/>
          <w:i/>
          <w:sz w:val="28"/>
          <w:szCs w:val="28"/>
        </w:rPr>
        <w:t>План-график работ по подготовке к выставке</w:t>
      </w:r>
      <w:r w:rsidR="00F96610" w:rsidRPr="00B0115D">
        <w:rPr>
          <w:rFonts w:ascii="Times New Roman" w:hAnsi="Times New Roman" w:cs="Times New Roman"/>
          <w:sz w:val="28"/>
          <w:szCs w:val="28"/>
        </w:rPr>
        <w:t>. </w:t>
      </w:r>
    </w:p>
    <w:p w:rsidR="009C4A81" w:rsidRDefault="00F96610" w:rsidP="009C4A81">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Если вы не намерены отказываться от участия, рекомендуется быстрее составить план-график работ</w:t>
      </w:r>
      <w:r w:rsidR="009C4A81">
        <w:rPr>
          <w:rFonts w:ascii="Times New Roman" w:hAnsi="Times New Roman" w:cs="Times New Roman"/>
          <w:sz w:val="28"/>
          <w:szCs w:val="28"/>
        </w:rPr>
        <w:t xml:space="preserve"> по подготовке к выставке</w:t>
      </w:r>
      <w:r w:rsidRPr="00B0115D">
        <w:rPr>
          <w:rFonts w:ascii="Times New Roman" w:hAnsi="Times New Roman" w:cs="Times New Roman"/>
          <w:sz w:val="28"/>
          <w:szCs w:val="28"/>
        </w:rPr>
        <w:t>.</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него входят следующие плановые позиции:</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создание и согласование с устроителем </w:t>
      </w:r>
      <w:r w:rsidR="00F96610" w:rsidRPr="00B0115D">
        <w:rPr>
          <w:rFonts w:ascii="Times New Roman" w:hAnsi="Times New Roman" w:cs="Times New Roman"/>
          <w:sz w:val="28"/>
          <w:szCs w:val="28"/>
        </w:rPr>
        <w:t xml:space="preserve"> проекта стенда,</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96610" w:rsidRPr="00B0115D">
        <w:rPr>
          <w:rFonts w:ascii="Times New Roman" w:hAnsi="Times New Roman" w:cs="Times New Roman"/>
          <w:sz w:val="28"/>
          <w:szCs w:val="28"/>
        </w:rPr>
        <w:t xml:space="preserve">  выбор способа транспортировки,</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96610" w:rsidRPr="00B0115D">
        <w:rPr>
          <w:rFonts w:ascii="Times New Roman" w:hAnsi="Times New Roman" w:cs="Times New Roman"/>
          <w:sz w:val="28"/>
          <w:szCs w:val="28"/>
        </w:rPr>
        <w:t xml:space="preserve"> определение маршр</w:t>
      </w:r>
      <w:r>
        <w:rPr>
          <w:rFonts w:ascii="Times New Roman" w:hAnsi="Times New Roman" w:cs="Times New Roman"/>
          <w:sz w:val="28"/>
          <w:szCs w:val="28"/>
        </w:rPr>
        <w:t>ута доставки выставочных грузов,</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таможенные формальности по отправке грузов</w:t>
      </w:r>
      <w:r>
        <w:rPr>
          <w:rFonts w:ascii="Times New Roman" w:hAnsi="Times New Roman" w:cs="Times New Roman"/>
          <w:sz w:val="28"/>
          <w:szCs w:val="28"/>
        </w:rPr>
        <w:t xml:space="preserve"> (если вывозим за рубеж)</w:t>
      </w:r>
      <w:r w:rsidR="00F96610" w:rsidRPr="00B0115D">
        <w:rPr>
          <w:rFonts w:ascii="Times New Roman" w:hAnsi="Times New Roman" w:cs="Times New Roman"/>
          <w:sz w:val="28"/>
          <w:szCs w:val="28"/>
        </w:rPr>
        <w:t xml:space="preserve">, </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вопросы тары, упаковки и маркировки, </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вопросы приемки доставленных к месту грузов, </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вопросы </w:t>
      </w:r>
      <w:r w:rsidR="00F96610" w:rsidRPr="00B0115D">
        <w:rPr>
          <w:rFonts w:ascii="Times New Roman" w:hAnsi="Times New Roman" w:cs="Times New Roman"/>
          <w:sz w:val="28"/>
          <w:szCs w:val="28"/>
        </w:rPr>
        <w:t xml:space="preserve">монтажа экспонатов, </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вопросы </w:t>
      </w:r>
      <w:r w:rsidR="00F96610" w:rsidRPr="00B0115D">
        <w:rPr>
          <w:rFonts w:ascii="Times New Roman" w:hAnsi="Times New Roman" w:cs="Times New Roman"/>
          <w:sz w:val="28"/>
          <w:szCs w:val="28"/>
        </w:rPr>
        <w:t xml:space="preserve">организация работы на стенде, </w:t>
      </w:r>
      <w:r>
        <w:rPr>
          <w:rFonts w:ascii="Times New Roman" w:hAnsi="Times New Roman" w:cs="Times New Roman"/>
          <w:sz w:val="28"/>
          <w:szCs w:val="28"/>
        </w:rPr>
        <w:t xml:space="preserve">в коммерческом центре выставки, </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вопросы демонтажа стенда и возврата грузов на предприятие. </w:t>
      </w:r>
    </w:p>
    <w:p w:rsidR="00F96610" w:rsidRPr="00B0115D" w:rsidRDefault="00F96610" w:rsidP="009C4A81">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Поэтому помимо основного плана мероприятий по подготовке выставки, желательно, чтобы ответственные за участки работ составили и согласовали между собой личные графики.</w:t>
      </w:r>
    </w:p>
    <w:p w:rsidR="009C4A81" w:rsidRDefault="009C4A81" w:rsidP="009C4A81">
      <w:pPr>
        <w:spacing w:after="0" w:line="360" w:lineRule="auto"/>
        <w:ind w:firstLine="708"/>
        <w:jc w:val="both"/>
        <w:rPr>
          <w:rFonts w:ascii="Times New Roman" w:hAnsi="Times New Roman" w:cs="Times New Roman"/>
          <w:sz w:val="28"/>
          <w:szCs w:val="28"/>
        </w:rPr>
      </w:pPr>
      <w:r w:rsidRPr="009C4A81">
        <w:rPr>
          <w:rFonts w:ascii="Times New Roman" w:hAnsi="Times New Roman" w:cs="Times New Roman"/>
          <w:b/>
          <w:i/>
          <w:sz w:val="28"/>
          <w:szCs w:val="28"/>
        </w:rPr>
        <w:t>6</w:t>
      </w:r>
      <w:r w:rsidR="00267858">
        <w:rPr>
          <w:rFonts w:ascii="Times New Roman" w:hAnsi="Times New Roman" w:cs="Times New Roman"/>
          <w:b/>
          <w:i/>
          <w:sz w:val="28"/>
          <w:szCs w:val="28"/>
        </w:rPr>
        <w:t xml:space="preserve"> шаг</w:t>
      </w:r>
      <w:r w:rsidRPr="009C4A81">
        <w:rPr>
          <w:rFonts w:ascii="Times New Roman" w:hAnsi="Times New Roman" w:cs="Times New Roman"/>
          <w:b/>
          <w:i/>
          <w:sz w:val="28"/>
          <w:szCs w:val="28"/>
        </w:rPr>
        <w:t>.</w:t>
      </w:r>
      <w:r w:rsidR="00267858">
        <w:rPr>
          <w:rFonts w:ascii="Times New Roman" w:hAnsi="Times New Roman" w:cs="Times New Roman"/>
          <w:b/>
          <w:i/>
          <w:sz w:val="28"/>
          <w:szCs w:val="28"/>
        </w:rPr>
        <w:t xml:space="preserve"> </w:t>
      </w:r>
      <w:r w:rsidRPr="009C4A81">
        <w:rPr>
          <w:rFonts w:ascii="Times New Roman" w:hAnsi="Times New Roman" w:cs="Times New Roman"/>
          <w:b/>
          <w:i/>
          <w:sz w:val="28"/>
          <w:szCs w:val="28"/>
        </w:rPr>
        <w:t xml:space="preserve"> </w:t>
      </w:r>
      <w:r w:rsidR="00F96610" w:rsidRPr="009C4A81">
        <w:rPr>
          <w:rFonts w:ascii="Times New Roman" w:hAnsi="Times New Roman" w:cs="Times New Roman"/>
          <w:b/>
          <w:i/>
          <w:sz w:val="28"/>
          <w:szCs w:val="28"/>
        </w:rPr>
        <w:t>Планирование штата работников стенда.</w:t>
      </w:r>
      <w:r w:rsidR="00F96610" w:rsidRPr="00B0115D">
        <w:rPr>
          <w:rFonts w:ascii="Times New Roman" w:hAnsi="Times New Roman" w:cs="Times New Roman"/>
          <w:sz w:val="28"/>
          <w:szCs w:val="28"/>
        </w:rPr>
        <w:t> </w:t>
      </w:r>
    </w:p>
    <w:p w:rsidR="00F96610" w:rsidRPr="00B0115D" w:rsidRDefault="00F96610" w:rsidP="009C4A81">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Заранее подберите работников стенда и определите, сколько их нужно:</w:t>
      </w:r>
    </w:p>
    <w:p w:rsidR="00F96610" w:rsidRPr="00B0115D"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штатных сотрудников (из постоянных работников),_чел.;</w:t>
      </w:r>
    </w:p>
    <w:p w:rsidR="00F96610" w:rsidRPr="00B0115D"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подсобный персонал, привлекаемый со стороны._чел.</w:t>
      </w:r>
    </w:p>
    <w:p w:rsidR="009C4A81" w:rsidRPr="009C4A81" w:rsidRDefault="00F96610" w:rsidP="009C4A81">
      <w:pPr>
        <w:spacing w:after="0" w:line="360" w:lineRule="auto"/>
        <w:ind w:firstLine="708"/>
        <w:jc w:val="both"/>
        <w:rPr>
          <w:rFonts w:ascii="Times New Roman" w:hAnsi="Times New Roman" w:cs="Times New Roman"/>
          <w:i/>
          <w:sz w:val="28"/>
          <w:szCs w:val="28"/>
          <w:u w:val="single"/>
        </w:rPr>
      </w:pPr>
      <w:r w:rsidRPr="009C4A81">
        <w:rPr>
          <w:rFonts w:ascii="Times New Roman" w:hAnsi="Times New Roman" w:cs="Times New Roman"/>
          <w:i/>
          <w:sz w:val="28"/>
          <w:szCs w:val="28"/>
          <w:u w:val="single"/>
        </w:rPr>
        <w:t>Критерии для подбора штатных сотрудников</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96610" w:rsidRPr="00B0115D">
        <w:rPr>
          <w:rFonts w:ascii="Times New Roman" w:hAnsi="Times New Roman" w:cs="Times New Roman"/>
          <w:sz w:val="28"/>
          <w:szCs w:val="28"/>
        </w:rPr>
        <w:t xml:space="preserve">: физическая выносливость, </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знание продукции, </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96610" w:rsidRPr="00B0115D">
        <w:rPr>
          <w:rFonts w:ascii="Times New Roman" w:hAnsi="Times New Roman" w:cs="Times New Roman"/>
          <w:sz w:val="28"/>
          <w:szCs w:val="28"/>
        </w:rPr>
        <w:t xml:space="preserve">знание круга заказчиков фирмы и потребителей продукции, </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знание иностранных языков, </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технические знания и навыки, необходимые для демонстрации экспонатов в действии, </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терпимость и доброжелательность в обращении с людьми,</w:t>
      </w:r>
    </w:p>
    <w:p w:rsidR="00F96610" w:rsidRPr="00B0115D"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96610" w:rsidRPr="00B0115D">
        <w:rPr>
          <w:rFonts w:ascii="Times New Roman" w:hAnsi="Times New Roman" w:cs="Times New Roman"/>
          <w:sz w:val="28"/>
          <w:szCs w:val="28"/>
        </w:rPr>
        <w:t xml:space="preserve"> умение вести переговоры.</w:t>
      </w:r>
    </w:p>
    <w:p w:rsidR="009C4A81" w:rsidRDefault="00F96610" w:rsidP="009C4A81">
      <w:pPr>
        <w:spacing w:after="0" w:line="360" w:lineRule="auto"/>
        <w:ind w:firstLine="708"/>
        <w:jc w:val="both"/>
        <w:rPr>
          <w:rFonts w:ascii="Times New Roman" w:hAnsi="Times New Roman" w:cs="Times New Roman"/>
          <w:sz w:val="28"/>
          <w:szCs w:val="28"/>
        </w:rPr>
      </w:pPr>
      <w:r w:rsidRPr="009C4A81">
        <w:rPr>
          <w:rFonts w:ascii="Times New Roman" w:hAnsi="Times New Roman" w:cs="Times New Roman"/>
          <w:i/>
          <w:sz w:val="28"/>
          <w:szCs w:val="28"/>
          <w:u w:val="single"/>
        </w:rPr>
        <w:t>Критерии для подбора вспомогательного персонала</w:t>
      </w:r>
      <w:r w:rsidRPr="00B0115D">
        <w:rPr>
          <w:rFonts w:ascii="Times New Roman" w:hAnsi="Times New Roman" w:cs="Times New Roman"/>
          <w:sz w:val="28"/>
          <w:szCs w:val="28"/>
        </w:rPr>
        <w:t>. </w:t>
      </w:r>
    </w:p>
    <w:p w:rsidR="00F96610" w:rsidRPr="00B0115D" w:rsidRDefault="00F96610" w:rsidP="009C4A81">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Требования зависят от обязанностей, которые будут ему поручены. Например, для гидов и переводчиков:</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знание иностранных языков;</w:t>
      </w:r>
    </w:p>
    <w:p w:rsidR="00F96610" w:rsidRPr="00B0115D"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 общетехнические знания;</w:t>
      </w:r>
    </w:p>
    <w:p w:rsidR="009C4A81"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знания в данной отрасли и специальной терминологии;</w:t>
      </w:r>
      <w:r>
        <w:rPr>
          <w:rFonts w:ascii="Times New Roman" w:hAnsi="Times New Roman" w:cs="Times New Roman"/>
          <w:sz w:val="28"/>
          <w:szCs w:val="28"/>
        </w:rPr>
        <w:tab/>
      </w:r>
    </w:p>
    <w:p w:rsidR="00F96610" w:rsidRPr="00B0115D" w:rsidRDefault="009C4A81" w:rsidP="009C4A8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96610" w:rsidRPr="00B0115D">
        <w:rPr>
          <w:rFonts w:ascii="Times New Roman" w:hAnsi="Times New Roman" w:cs="Times New Roman"/>
          <w:sz w:val="28"/>
          <w:szCs w:val="28"/>
        </w:rPr>
        <w:t xml:space="preserve"> умение устанавливать контакты с людьми.</w:t>
      </w:r>
    </w:p>
    <w:p w:rsidR="009C4A81" w:rsidRDefault="009C4A81" w:rsidP="009C4A81">
      <w:pPr>
        <w:spacing w:after="0" w:line="360" w:lineRule="auto"/>
        <w:ind w:firstLine="708"/>
        <w:jc w:val="both"/>
        <w:rPr>
          <w:rFonts w:ascii="Times New Roman" w:hAnsi="Times New Roman" w:cs="Times New Roman"/>
          <w:sz w:val="28"/>
          <w:szCs w:val="28"/>
        </w:rPr>
      </w:pPr>
      <w:r w:rsidRPr="009C4A81">
        <w:rPr>
          <w:rFonts w:ascii="Times New Roman" w:hAnsi="Times New Roman" w:cs="Times New Roman"/>
          <w:b/>
          <w:i/>
          <w:sz w:val="28"/>
          <w:szCs w:val="28"/>
        </w:rPr>
        <w:t>7</w:t>
      </w:r>
      <w:r w:rsidR="00267858">
        <w:rPr>
          <w:rFonts w:ascii="Times New Roman" w:hAnsi="Times New Roman" w:cs="Times New Roman"/>
          <w:b/>
          <w:i/>
          <w:sz w:val="28"/>
          <w:szCs w:val="28"/>
        </w:rPr>
        <w:t xml:space="preserve"> шаг</w:t>
      </w:r>
      <w:r w:rsidRPr="009C4A81">
        <w:rPr>
          <w:rFonts w:ascii="Times New Roman" w:hAnsi="Times New Roman" w:cs="Times New Roman"/>
          <w:b/>
          <w:i/>
          <w:sz w:val="28"/>
          <w:szCs w:val="28"/>
        </w:rPr>
        <w:t>.</w:t>
      </w:r>
      <w:r w:rsidR="00267858">
        <w:rPr>
          <w:rFonts w:ascii="Times New Roman" w:hAnsi="Times New Roman" w:cs="Times New Roman"/>
          <w:b/>
          <w:i/>
          <w:sz w:val="28"/>
          <w:szCs w:val="28"/>
        </w:rPr>
        <w:t xml:space="preserve"> </w:t>
      </w:r>
      <w:r w:rsidRPr="009C4A81">
        <w:rPr>
          <w:rFonts w:ascii="Times New Roman" w:hAnsi="Times New Roman" w:cs="Times New Roman"/>
          <w:b/>
          <w:i/>
          <w:sz w:val="28"/>
          <w:szCs w:val="28"/>
        </w:rPr>
        <w:t xml:space="preserve"> </w:t>
      </w:r>
      <w:r w:rsidR="00F96610" w:rsidRPr="009C4A81">
        <w:rPr>
          <w:rFonts w:ascii="Times New Roman" w:hAnsi="Times New Roman" w:cs="Times New Roman"/>
          <w:b/>
          <w:i/>
          <w:sz w:val="28"/>
          <w:szCs w:val="28"/>
        </w:rPr>
        <w:t>Подготовка и издание информационно-рекламных материалов.</w:t>
      </w:r>
      <w:r w:rsidR="00F96610" w:rsidRPr="00B0115D">
        <w:rPr>
          <w:rFonts w:ascii="Times New Roman" w:hAnsi="Times New Roman" w:cs="Times New Roman"/>
          <w:sz w:val="28"/>
          <w:szCs w:val="28"/>
        </w:rPr>
        <w:t> </w:t>
      </w:r>
    </w:p>
    <w:p w:rsidR="00F96610" w:rsidRPr="00B0115D" w:rsidRDefault="00F96610" w:rsidP="009C4A81">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Они готовятся одновременно с подготовкой экспонатов. Основные виды таких материалов:</w:t>
      </w:r>
    </w:p>
    <w:p w:rsidR="00F96610" w:rsidRPr="00C34289" w:rsidRDefault="00F96610" w:rsidP="00C34289">
      <w:pPr>
        <w:spacing w:after="0" w:line="360" w:lineRule="auto"/>
        <w:ind w:firstLine="708"/>
        <w:jc w:val="both"/>
        <w:rPr>
          <w:rFonts w:ascii="Times New Roman" w:hAnsi="Times New Roman" w:cs="Times New Roman"/>
          <w:i/>
          <w:sz w:val="28"/>
          <w:szCs w:val="28"/>
        </w:rPr>
      </w:pPr>
      <w:r w:rsidRPr="00B0115D">
        <w:rPr>
          <w:rFonts w:ascii="Times New Roman" w:hAnsi="Times New Roman" w:cs="Times New Roman"/>
          <w:sz w:val="28"/>
          <w:szCs w:val="28"/>
        </w:rPr>
        <w:t xml:space="preserve">а) простые проспекты для широкого распространения (листовки). </w:t>
      </w:r>
      <w:r w:rsidRPr="00C34289">
        <w:rPr>
          <w:rFonts w:ascii="Times New Roman" w:hAnsi="Times New Roman" w:cs="Times New Roman"/>
          <w:i/>
          <w:sz w:val="28"/>
          <w:szCs w:val="28"/>
        </w:rPr>
        <w:t>Такие проспекты стоят не очень дорого и поэтому их можно раздавать всем подряд, включая простых «зевак». Однако не исключено, что именно эти проспекты могут привлечь внимание к вам и вашей продукции не предусмотренных вами посетителей;</w:t>
      </w:r>
    </w:p>
    <w:p w:rsidR="00F96610" w:rsidRPr="00B0115D" w:rsidRDefault="00F96610" w:rsidP="00C34289">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б) листы технических характеристик, которые должны содержать подробную информацию об изделиях;</w:t>
      </w:r>
    </w:p>
    <w:p w:rsidR="00F96610" w:rsidRPr="00B0115D" w:rsidRDefault="00F96610" w:rsidP="00C34289">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в) буклеты (складывающиеся проспекты без фальцовки), которые широко освещают вашу производственную программу (если есть возможность, их следует печатать в цвете);</w:t>
      </w:r>
    </w:p>
    <w:p w:rsidR="00F96610" w:rsidRPr="00C34289" w:rsidRDefault="00F96610" w:rsidP="00C34289">
      <w:pPr>
        <w:spacing w:after="0" w:line="360" w:lineRule="auto"/>
        <w:ind w:firstLine="708"/>
        <w:jc w:val="both"/>
        <w:rPr>
          <w:rFonts w:ascii="Times New Roman" w:hAnsi="Times New Roman" w:cs="Times New Roman"/>
          <w:i/>
          <w:sz w:val="28"/>
          <w:szCs w:val="28"/>
        </w:rPr>
      </w:pPr>
      <w:r w:rsidRPr="00B0115D">
        <w:rPr>
          <w:rFonts w:ascii="Times New Roman" w:hAnsi="Times New Roman" w:cs="Times New Roman"/>
          <w:sz w:val="28"/>
          <w:szCs w:val="28"/>
        </w:rPr>
        <w:t xml:space="preserve">г) каталоги, представляющие исчерпывающую информацию по всей программе экспонента. </w:t>
      </w:r>
      <w:r w:rsidRPr="00C34289">
        <w:rPr>
          <w:rFonts w:ascii="Times New Roman" w:hAnsi="Times New Roman" w:cs="Times New Roman"/>
          <w:i/>
          <w:sz w:val="28"/>
          <w:szCs w:val="28"/>
        </w:rPr>
        <w:t xml:space="preserve">Каталоги, конечно, следует раздавать только </w:t>
      </w:r>
      <w:r w:rsidRPr="00C34289">
        <w:rPr>
          <w:rFonts w:ascii="Times New Roman" w:hAnsi="Times New Roman" w:cs="Times New Roman"/>
          <w:i/>
          <w:sz w:val="28"/>
          <w:szCs w:val="28"/>
        </w:rPr>
        <w:lastRenderedPageBreak/>
        <w:t>специалистам, которые непосредственно интересуются вашей производственной программой;</w:t>
      </w:r>
    </w:p>
    <w:p w:rsidR="00F96610" w:rsidRPr="00B0115D" w:rsidRDefault="00F96610" w:rsidP="00C34289">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д) комплект информационных материалов для журналистов:</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краткий очерк о деятельности фирмы экспонента,</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полное описание особенно интересных видов продукции и технологических процессов (все тексты должны быть написаны в третьем лице),</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фотографии (24 х 36 см с глянцевой поверхностью) продукции, примеры ее использования, диаграммы и таблицы,</w:t>
      </w:r>
    </w:p>
    <w:p w:rsidR="00F96610" w:rsidRPr="00C34289" w:rsidRDefault="00F96610" w:rsidP="00C34289">
      <w:pPr>
        <w:spacing w:after="0" w:line="360" w:lineRule="auto"/>
        <w:ind w:firstLine="708"/>
        <w:jc w:val="both"/>
        <w:rPr>
          <w:rFonts w:ascii="Times New Roman" w:hAnsi="Times New Roman" w:cs="Times New Roman"/>
          <w:i/>
          <w:sz w:val="28"/>
          <w:szCs w:val="28"/>
        </w:rPr>
      </w:pPr>
      <w:r w:rsidRPr="00B0115D">
        <w:rPr>
          <w:rFonts w:ascii="Times New Roman" w:hAnsi="Times New Roman" w:cs="Times New Roman"/>
          <w:sz w:val="28"/>
          <w:szCs w:val="28"/>
        </w:rPr>
        <w:t xml:space="preserve">е) сувениры должны, по возможности, перекликаться с продукцией, которую производит экспонент, и тем самым помочь посетителю запечатлеть в своей памяти посещение стенда. </w:t>
      </w:r>
      <w:r w:rsidRPr="00C34289">
        <w:rPr>
          <w:rFonts w:ascii="Times New Roman" w:hAnsi="Times New Roman" w:cs="Times New Roman"/>
          <w:i/>
          <w:sz w:val="28"/>
          <w:szCs w:val="28"/>
        </w:rPr>
        <w:t>Участие в выставке стоит немалых денег и их, право не стоит экономить на том, что вы подарите вашему гостю. Сувениры должны быть интересны по оформлению и одновременно иметь утилитарное назначение, чтобы их стоило сохранить;</w:t>
      </w:r>
    </w:p>
    <w:p w:rsidR="00F96610" w:rsidRPr="00B0115D" w:rsidRDefault="00F96610" w:rsidP="00C34289">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ж) бланки для записи бесед. Для бесед, которые вы будете вести с посетителями, для краткой записи содержания разговора заранее подготовьте специальные бланки или закажите специальные блокноты (по возможности с копиркой и нужным числом копий формата А4 или А5), которые могут быть направлены сотрудникам организации экспонента для ознакомления.</w:t>
      </w:r>
    </w:p>
    <w:p w:rsidR="00C34289" w:rsidRDefault="00C34289" w:rsidP="00C34289">
      <w:pPr>
        <w:spacing w:after="0" w:line="360" w:lineRule="auto"/>
        <w:ind w:firstLine="708"/>
        <w:jc w:val="both"/>
        <w:rPr>
          <w:rFonts w:ascii="Times New Roman" w:hAnsi="Times New Roman" w:cs="Times New Roman"/>
          <w:sz w:val="28"/>
          <w:szCs w:val="28"/>
        </w:rPr>
      </w:pPr>
      <w:r w:rsidRPr="00C34289">
        <w:rPr>
          <w:rFonts w:ascii="Times New Roman" w:hAnsi="Times New Roman" w:cs="Times New Roman"/>
          <w:b/>
          <w:i/>
          <w:sz w:val="28"/>
          <w:szCs w:val="28"/>
        </w:rPr>
        <w:t>8</w:t>
      </w:r>
      <w:r w:rsidR="00267858">
        <w:rPr>
          <w:rFonts w:ascii="Times New Roman" w:hAnsi="Times New Roman" w:cs="Times New Roman"/>
          <w:b/>
          <w:i/>
          <w:sz w:val="28"/>
          <w:szCs w:val="28"/>
        </w:rPr>
        <w:t xml:space="preserve"> шаг</w:t>
      </w:r>
      <w:r w:rsidRPr="00C34289">
        <w:rPr>
          <w:rFonts w:ascii="Times New Roman" w:hAnsi="Times New Roman" w:cs="Times New Roman"/>
          <w:b/>
          <w:i/>
          <w:sz w:val="28"/>
          <w:szCs w:val="28"/>
        </w:rPr>
        <w:t>.</w:t>
      </w:r>
      <w:r w:rsidR="00267858">
        <w:rPr>
          <w:rFonts w:ascii="Times New Roman" w:hAnsi="Times New Roman" w:cs="Times New Roman"/>
          <w:b/>
          <w:i/>
          <w:sz w:val="28"/>
          <w:szCs w:val="28"/>
        </w:rPr>
        <w:t xml:space="preserve"> </w:t>
      </w:r>
      <w:r w:rsidRPr="00C34289">
        <w:rPr>
          <w:rFonts w:ascii="Times New Roman" w:hAnsi="Times New Roman" w:cs="Times New Roman"/>
          <w:b/>
          <w:i/>
          <w:sz w:val="28"/>
          <w:szCs w:val="28"/>
        </w:rPr>
        <w:t xml:space="preserve"> </w:t>
      </w:r>
      <w:r w:rsidR="00F96610" w:rsidRPr="00C34289">
        <w:rPr>
          <w:rFonts w:ascii="Times New Roman" w:hAnsi="Times New Roman" w:cs="Times New Roman"/>
          <w:b/>
          <w:i/>
          <w:sz w:val="28"/>
          <w:szCs w:val="28"/>
        </w:rPr>
        <w:t>Планирование транспортировки грузов на выставку и обратно.</w:t>
      </w:r>
      <w:r w:rsidR="00F96610" w:rsidRPr="00B0115D">
        <w:rPr>
          <w:rFonts w:ascii="Times New Roman" w:hAnsi="Times New Roman" w:cs="Times New Roman"/>
          <w:sz w:val="28"/>
          <w:szCs w:val="28"/>
        </w:rPr>
        <w:t> </w:t>
      </w:r>
    </w:p>
    <w:p w:rsidR="00F96610" w:rsidRPr="00B0115D" w:rsidRDefault="00F96610" w:rsidP="00C34289">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Здесь решаются следующие вопросы:</w:t>
      </w:r>
    </w:p>
    <w:p w:rsidR="00F96610" w:rsidRPr="00B0115D" w:rsidRDefault="00F96610" w:rsidP="00B0115D">
      <w:pPr>
        <w:spacing w:after="0" w:line="360" w:lineRule="auto"/>
        <w:jc w:val="both"/>
        <w:rPr>
          <w:rFonts w:ascii="Times New Roman" w:hAnsi="Times New Roman" w:cs="Times New Roman"/>
          <w:sz w:val="28"/>
          <w:szCs w:val="28"/>
        </w:rPr>
      </w:pPr>
      <w:r w:rsidRPr="00B0115D">
        <w:rPr>
          <w:rFonts w:ascii="Times New Roman" w:hAnsi="Times New Roman" w:cs="Times New Roman"/>
          <w:sz w:val="28"/>
          <w:szCs w:val="28"/>
        </w:rPr>
        <w:t>1. Что должно быть доставлено на выставку:</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 оснащение стенда;</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 экспонаты;</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 информационные материалы;</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 мебельные гарнитуры;</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F96610" w:rsidRPr="00B0115D">
        <w:rPr>
          <w:rFonts w:ascii="Times New Roman" w:hAnsi="Times New Roman" w:cs="Times New Roman"/>
          <w:sz w:val="28"/>
          <w:szCs w:val="28"/>
        </w:rPr>
        <w:t xml:space="preserve"> персонал.</w:t>
      </w:r>
    </w:p>
    <w:p w:rsidR="00F96610" w:rsidRPr="00B0115D" w:rsidRDefault="00F96610" w:rsidP="00B0115D">
      <w:pPr>
        <w:spacing w:after="0" w:line="360" w:lineRule="auto"/>
        <w:jc w:val="both"/>
        <w:rPr>
          <w:rFonts w:ascii="Times New Roman" w:hAnsi="Times New Roman" w:cs="Times New Roman"/>
          <w:sz w:val="28"/>
          <w:szCs w:val="28"/>
        </w:rPr>
      </w:pPr>
      <w:r w:rsidRPr="00B0115D">
        <w:rPr>
          <w:rFonts w:ascii="Times New Roman" w:hAnsi="Times New Roman" w:cs="Times New Roman"/>
          <w:sz w:val="28"/>
          <w:szCs w:val="28"/>
        </w:rPr>
        <w:t>2. Каким образом перевезти грузы?</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 по железной дороге (заранее убедитесь в том, что к выставочному комплексу подходят подъездные пути и проверьте возможность погрузки и разгрузки);</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96610" w:rsidRPr="00B0115D">
        <w:rPr>
          <w:rFonts w:ascii="Times New Roman" w:hAnsi="Times New Roman" w:cs="Times New Roman"/>
          <w:sz w:val="28"/>
          <w:szCs w:val="28"/>
        </w:rPr>
        <w:t xml:space="preserve"> на грузовых машинах (проверьте, можно ли на машине въехать на территорию и в павильон, наличие автокранов, подъемных кранов в павильоне, вилочных погрузчиков для разгрузки, как заказать пропуска на территорию для транспорта).</w:t>
      </w:r>
    </w:p>
    <w:p w:rsidR="00F96610" w:rsidRPr="00B0115D" w:rsidRDefault="00F96610" w:rsidP="00B0115D">
      <w:pPr>
        <w:spacing w:after="0" w:line="360" w:lineRule="auto"/>
        <w:jc w:val="both"/>
        <w:rPr>
          <w:rFonts w:ascii="Times New Roman" w:hAnsi="Times New Roman" w:cs="Times New Roman"/>
          <w:sz w:val="28"/>
          <w:szCs w:val="28"/>
        </w:rPr>
      </w:pPr>
      <w:r w:rsidRPr="00B0115D">
        <w:rPr>
          <w:rFonts w:ascii="Times New Roman" w:hAnsi="Times New Roman" w:cs="Times New Roman"/>
          <w:sz w:val="28"/>
          <w:szCs w:val="28"/>
        </w:rPr>
        <w:t>3. Как спланировать перевозку и монтаж стенда:</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96610" w:rsidRPr="00B0115D">
        <w:rPr>
          <w:rFonts w:ascii="Times New Roman" w:hAnsi="Times New Roman" w:cs="Times New Roman"/>
          <w:sz w:val="28"/>
          <w:szCs w:val="28"/>
        </w:rPr>
        <w:t xml:space="preserve"> выяснить продолжительность доставки с завода на выставку;</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96610" w:rsidRPr="00B0115D">
        <w:rPr>
          <w:rFonts w:ascii="Times New Roman" w:hAnsi="Times New Roman" w:cs="Times New Roman"/>
          <w:sz w:val="28"/>
          <w:szCs w:val="28"/>
        </w:rPr>
        <w:t xml:space="preserve"> уточнить, где будут установлены экспонаты в павильоне и на открытой площадке;</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96610" w:rsidRPr="00B0115D">
        <w:rPr>
          <w:rFonts w:ascii="Times New Roman" w:hAnsi="Times New Roman" w:cs="Times New Roman"/>
          <w:sz w:val="28"/>
          <w:szCs w:val="28"/>
        </w:rPr>
        <w:t xml:space="preserve"> уточнить установку информационных щитов;</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96610" w:rsidRPr="00B0115D">
        <w:rPr>
          <w:rFonts w:ascii="Times New Roman" w:hAnsi="Times New Roman" w:cs="Times New Roman"/>
          <w:sz w:val="28"/>
          <w:szCs w:val="28"/>
        </w:rPr>
        <w:t xml:space="preserve"> узнать рабочее время кранов, вилочных погрузчиков, условия и начало погрузочных работ;</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96610" w:rsidRPr="00B0115D">
        <w:rPr>
          <w:rFonts w:ascii="Times New Roman" w:hAnsi="Times New Roman" w:cs="Times New Roman"/>
          <w:sz w:val="28"/>
          <w:szCs w:val="28"/>
        </w:rPr>
        <w:t xml:space="preserve"> определить место складирования тары для обратной доставки;</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96610" w:rsidRPr="00B0115D">
        <w:rPr>
          <w:rFonts w:ascii="Times New Roman" w:hAnsi="Times New Roman" w:cs="Times New Roman"/>
          <w:sz w:val="28"/>
          <w:szCs w:val="28"/>
        </w:rPr>
        <w:t xml:space="preserve"> получить указания устроителя по сооружению стенда;</w:t>
      </w:r>
    </w:p>
    <w:p w:rsidR="00F96610" w:rsidRPr="00B0115D" w:rsidRDefault="00C34289" w:rsidP="00C3428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96610" w:rsidRPr="00B0115D">
        <w:rPr>
          <w:rFonts w:ascii="Times New Roman" w:hAnsi="Times New Roman" w:cs="Times New Roman"/>
          <w:sz w:val="28"/>
          <w:szCs w:val="28"/>
        </w:rPr>
        <w:t xml:space="preserve"> откорректировать предварительное планирование транспортных средств и механизмов для демонтажных работ.</w:t>
      </w:r>
    </w:p>
    <w:p w:rsidR="00F96610" w:rsidRPr="00B0115D" w:rsidRDefault="00F96610" w:rsidP="00C34289">
      <w:pPr>
        <w:spacing w:after="0" w:line="360" w:lineRule="auto"/>
        <w:ind w:firstLine="708"/>
        <w:jc w:val="both"/>
        <w:rPr>
          <w:rFonts w:ascii="Times New Roman" w:hAnsi="Times New Roman" w:cs="Times New Roman"/>
          <w:sz w:val="28"/>
          <w:szCs w:val="28"/>
        </w:rPr>
      </w:pPr>
      <w:r w:rsidRPr="00B0115D">
        <w:rPr>
          <w:rFonts w:ascii="Times New Roman" w:hAnsi="Times New Roman" w:cs="Times New Roman"/>
          <w:sz w:val="28"/>
          <w:szCs w:val="28"/>
        </w:rPr>
        <w:t>При этом необходимо решить, будете ли вы использовать собственные транспортные средства или поручите погрузку, транспортировку и разгрузку специализированным фирмам. В целях экономии средств приходится взвесить все преимущества и недостатки вариантов.</w:t>
      </w:r>
    </w:p>
    <w:p w:rsidR="00C61FA4" w:rsidRPr="00B0115D" w:rsidRDefault="00C61FA4" w:rsidP="00B0115D">
      <w:pPr>
        <w:spacing w:after="0" w:line="360" w:lineRule="auto"/>
        <w:jc w:val="both"/>
        <w:rPr>
          <w:rFonts w:ascii="Times New Roman" w:hAnsi="Times New Roman" w:cs="Times New Roman"/>
          <w:sz w:val="28"/>
          <w:szCs w:val="28"/>
        </w:rPr>
      </w:pPr>
    </w:p>
    <w:p w:rsidR="00C61FA4" w:rsidRPr="00B0115D" w:rsidRDefault="00C61FA4" w:rsidP="00B0115D">
      <w:pPr>
        <w:spacing w:after="0" w:line="360" w:lineRule="auto"/>
        <w:jc w:val="both"/>
        <w:rPr>
          <w:rFonts w:ascii="Times New Roman" w:hAnsi="Times New Roman" w:cs="Times New Roman"/>
          <w:sz w:val="28"/>
          <w:szCs w:val="28"/>
        </w:rPr>
      </w:pPr>
    </w:p>
    <w:p w:rsidR="00BE1C1B" w:rsidRPr="00B0115D" w:rsidRDefault="00BE1C1B" w:rsidP="00B0115D">
      <w:pPr>
        <w:spacing w:after="0" w:line="360" w:lineRule="auto"/>
        <w:jc w:val="both"/>
        <w:rPr>
          <w:rFonts w:ascii="Times New Roman" w:hAnsi="Times New Roman" w:cs="Times New Roman"/>
          <w:sz w:val="28"/>
          <w:szCs w:val="28"/>
        </w:rPr>
      </w:pPr>
      <w:r w:rsidRPr="00B0115D">
        <w:rPr>
          <w:rFonts w:ascii="Times New Roman" w:hAnsi="Times New Roman" w:cs="Times New Roman"/>
          <w:sz w:val="28"/>
          <w:szCs w:val="28"/>
        </w:rPr>
        <w:t xml:space="preserve"> </w:t>
      </w:r>
    </w:p>
    <w:p w:rsidR="00BE1C1B" w:rsidRPr="00B0115D" w:rsidRDefault="00BE1C1B" w:rsidP="00B0115D">
      <w:pPr>
        <w:spacing w:after="0" w:line="360" w:lineRule="auto"/>
        <w:jc w:val="both"/>
        <w:rPr>
          <w:rFonts w:ascii="Times New Roman" w:hAnsi="Times New Roman" w:cs="Times New Roman"/>
          <w:sz w:val="28"/>
          <w:szCs w:val="28"/>
        </w:rPr>
      </w:pPr>
    </w:p>
    <w:p w:rsidR="00BE1C1B" w:rsidRPr="00B0115D" w:rsidRDefault="00BE1C1B" w:rsidP="00B0115D">
      <w:pPr>
        <w:spacing w:after="0" w:line="360" w:lineRule="auto"/>
        <w:jc w:val="both"/>
        <w:rPr>
          <w:rFonts w:ascii="Times New Roman" w:hAnsi="Times New Roman" w:cs="Times New Roman"/>
          <w:sz w:val="28"/>
          <w:szCs w:val="28"/>
        </w:rPr>
      </w:pPr>
    </w:p>
    <w:p w:rsidR="00BE1C1B" w:rsidRPr="00B0115D" w:rsidRDefault="00BE1C1B" w:rsidP="00B0115D">
      <w:pPr>
        <w:spacing w:after="0" w:line="360" w:lineRule="auto"/>
        <w:jc w:val="both"/>
        <w:rPr>
          <w:rFonts w:ascii="Times New Roman" w:hAnsi="Times New Roman" w:cs="Times New Roman"/>
          <w:sz w:val="28"/>
          <w:szCs w:val="28"/>
        </w:rPr>
      </w:pPr>
    </w:p>
    <w:p w:rsidR="00BE1C1B" w:rsidRPr="00B0115D" w:rsidRDefault="00BE1C1B" w:rsidP="00B0115D">
      <w:pPr>
        <w:spacing w:after="0" w:line="360" w:lineRule="auto"/>
        <w:jc w:val="both"/>
        <w:rPr>
          <w:rFonts w:ascii="Times New Roman" w:hAnsi="Times New Roman" w:cs="Times New Roman"/>
          <w:sz w:val="28"/>
          <w:szCs w:val="28"/>
        </w:rPr>
      </w:pPr>
    </w:p>
    <w:p w:rsidR="00BE1C1B" w:rsidRDefault="00BE1C1B" w:rsidP="00BE1C1B">
      <w:pPr>
        <w:rPr>
          <w:rFonts w:ascii="Times New Roman" w:hAnsi="Times New Roman" w:cs="Times New Roman"/>
          <w:b/>
          <w:sz w:val="28"/>
          <w:szCs w:val="28"/>
        </w:rPr>
      </w:pPr>
      <w:r>
        <w:rPr>
          <w:rFonts w:ascii="Times New Roman" w:hAnsi="Times New Roman" w:cs="Times New Roman"/>
          <w:b/>
          <w:sz w:val="28"/>
          <w:szCs w:val="28"/>
        </w:rPr>
        <w:t>ЛЕКЦИЯ  9</w:t>
      </w:r>
      <w:r w:rsidR="00B0154C">
        <w:rPr>
          <w:rFonts w:ascii="Times New Roman" w:hAnsi="Times New Roman" w:cs="Times New Roman"/>
          <w:b/>
          <w:sz w:val="28"/>
          <w:szCs w:val="28"/>
        </w:rPr>
        <w:t xml:space="preserve">   </w:t>
      </w:r>
      <w:r>
        <w:rPr>
          <w:rFonts w:ascii="Times New Roman" w:hAnsi="Times New Roman" w:cs="Times New Roman"/>
          <w:b/>
          <w:sz w:val="28"/>
          <w:szCs w:val="28"/>
        </w:rPr>
        <w:t xml:space="preserve">ОРГАНИЗАЦИЯ РАБОТ НА ВЫСТАВКЕ И В </w:t>
      </w:r>
    </w:p>
    <w:p w:rsidR="00350131" w:rsidRDefault="00BE1C1B" w:rsidP="00BE1C1B">
      <w:pPr>
        <w:rPr>
          <w:rFonts w:ascii="Times New Roman" w:hAnsi="Times New Roman" w:cs="Times New Roman"/>
          <w:b/>
          <w:sz w:val="28"/>
          <w:szCs w:val="28"/>
        </w:rPr>
      </w:pPr>
      <w:r>
        <w:rPr>
          <w:rFonts w:ascii="Times New Roman" w:hAnsi="Times New Roman" w:cs="Times New Roman"/>
          <w:b/>
          <w:sz w:val="28"/>
          <w:szCs w:val="28"/>
        </w:rPr>
        <w:t xml:space="preserve">                       </w:t>
      </w:r>
      <w:r w:rsidR="00B0154C">
        <w:rPr>
          <w:rFonts w:ascii="Times New Roman" w:hAnsi="Times New Roman" w:cs="Times New Roman"/>
          <w:b/>
          <w:sz w:val="28"/>
          <w:szCs w:val="28"/>
        </w:rPr>
        <w:t xml:space="preserve">  </w:t>
      </w:r>
      <w:r>
        <w:rPr>
          <w:rFonts w:ascii="Times New Roman" w:hAnsi="Times New Roman" w:cs="Times New Roman"/>
          <w:b/>
          <w:sz w:val="28"/>
          <w:szCs w:val="28"/>
        </w:rPr>
        <w:t>ПОСЛЕВЫСТАВОЧНЫЙ ПЕРИОД</w:t>
      </w:r>
    </w:p>
    <w:p w:rsidR="00BE1C1B" w:rsidRDefault="00350131" w:rsidP="00BE1C1B">
      <w:pPr>
        <w:rPr>
          <w:rFonts w:ascii="Times New Roman" w:hAnsi="Times New Roman" w:cs="Times New Roman"/>
          <w:b/>
          <w:sz w:val="28"/>
          <w:szCs w:val="28"/>
        </w:rPr>
      </w:pPr>
      <w:r>
        <w:rPr>
          <w:rFonts w:ascii="Times New Roman" w:hAnsi="Times New Roman" w:cs="Times New Roman"/>
          <w:b/>
          <w:sz w:val="28"/>
          <w:szCs w:val="28"/>
        </w:rPr>
        <w:t xml:space="preserve">                            (6 лекционных часов)</w:t>
      </w:r>
    </w:p>
    <w:p w:rsidR="00BE1C1B" w:rsidRDefault="00BE1C1B" w:rsidP="00BE1C1B">
      <w:pPr>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План:</w:t>
      </w:r>
    </w:p>
    <w:p w:rsidR="00BE1C1B" w:rsidRDefault="00BE1C1B" w:rsidP="00F800BC">
      <w:pPr>
        <w:pStyle w:val="a8"/>
        <w:numPr>
          <w:ilvl w:val="0"/>
          <w:numId w:val="7"/>
        </w:numPr>
        <w:rPr>
          <w:rFonts w:ascii="Times New Roman" w:hAnsi="Times New Roman" w:cs="Times New Roman"/>
          <w:sz w:val="28"/>
          <w:szCs w:val="28"/>
        </w:rPr>
      </w:pPr>
      <w:r>
        <w:rPr>
          <w:rFonts w:ascii="Times New Roman" w:hAnsi="Times New Roman" w:cs="Times New Roman"/>
          <w:sz w:val="28"/>
          <w:szCs w:val="28"/>
        </w:rPr>
        <w:t>Планирование действий персонала на вставке</w:t>
      </w:r>
    </w:p>
    <w:p w:rsidR="00BE1C1B" w:rsidRDefault="00BE1C1B" w:rsidP="00F800BC">
      <w:pPr>
        <w:pStyle w:val="a8"/>
        <w:numPr>
          <w:ilvl w:val="0"/>
          <w:numId w:val="7"/>
        </w:numPr>
        <w:rPr>
          <w:rFonts w:ascii="Times New Roman" w:hAnsi="Times New Roman" w:cs="Times New Roman"/>
          <w:sz w:val="28"/>
          <w:szCs w:val="28"/>
        </w:rPr>
      </w:pPr>
      <w:r>
        <w:rPr>
          <w:rFonts w:ascii="Times New Roman" w:hAnsi="Times New Roman" w:cs="Times New Roman"/>
          <w:sz w:val="28"/>
          <w:szCs w:val="28"/>
        </w:rPr>
        <w:t>Мероприятия, реализуемые после выставки</w:t>
      </w:r>
    </w:p>
    <w:p w:rsidR="00BE1C1B" w:rsidRDefault="00BE1C1B" w:rsidP="00F800BC">
      <w:pPr>
        <w:pStyle w:val="a8"/>
        <w:numPr>
          <w:ilvl w:val="0"/>
          <w:numId w:val="7"/>
        </w:numPr>
        <w:rPr>
          <w:rFonts w:ascii="Times New Roman" w:hAnsi="Times New Roman" w:cs="Times New Roman"/>
          <w:sz w:val="28"/>
          <w:szCs w:val="28"/>
        </w:rPr>
      </w:pPr>
      <w:r>
        <w:rPr>
          <w:rFonts w:ascii="Times New Roman" w:hAnsi="Times New Roman" w:cs="Times New Roman"/>
          <w:sz w:val="28"/>
          <w:szCs w:val="28"/>
        </w:rPr>
        <w:t>Документационное обеспечение участи в выставке и особенности бухгалтерского учёта и отчётности экспонента</w:t>
      </w:r>
    </w:p>
    <w:p w:rsidR="00BE1C1B" w:rsidRDefault="00BE1C1B" w:rsidP="00F800BC">
      <w:pPr>
        <w:pStyle w:val="a8"/>
        <w:numPr>
          <w:ilvl w:val="0"/>
          <w:numId w:val="7"/>
        </w:numPr>
        <w:rPr>
          <w:rFonts w:ascii="Times New Roman" w:hAnsi="Times New Roman" w:cs="Times New Roman"/>
          <w:sz w:val="28"/>
          <w:szCs w:val="28"/>
        </w:rPr>
      </w:pPr>
      <w:r>
        <w:rPr>
          <w:rFonts w:ascii="Times New Roman" w:hAnsi="Times New Roman" w:cs="Times New Roman"/>
          <w:sz w:val="28"/>
          <w:szCs w:val="28"/>
        </w:rPr>
        <w:t>Особенности правовых норм участия в российских выставках</w:t>
      </w:r>
    </w:p>
    <w:p w:rsidR="00BE1C1B" w:rsidRDefault="00BE1C1B" w:rsidP="00F800BC">
      <w:pPr>
        <w:pStyle w:val="a8"/>
        <w:numPr>
          <w:ilvl w:val="0"/>
          <w:numId w:val="7"/>
        </w:numPr>
        <w:rPr>
          <w:rFonts w:ascii="Times New Roman" w:hAnsi="Times New Roman" w:cs="Times New Roman"/>
          <w:sz w:val="28"/>
          <w:szCs w:val="28"/>
        </w:rPr>
      </w:pPr>
      <w:r>
        <w:rPr>
          <w:rFonts w:ascii="Times New Roman" w:hAnsi="Times New Roman" w:cs="Times New Roman"/>
          <w:sz w:val="28"/>
          <w:szCs w:val="28"/>
        </w:rPr>
        <w:t>Особенности организации коллективных экспозиций на выставках и ярмарках.</w:t>
      </w:r>
    </w:p>
    <w:p w:rsidR="00BE1C1B" w:rsidRDefault="00BE1C1B" w:rsidP="00BE1C1B">
      <w:pPr>
        <w:rPr>
          <w:rFonts w:ascii="Times New Roman" w:hAnsi="Times New Roman" w:cs="Times New Roman"/>
          <w:sz w:val="28"/>
          <w:szCs w:val="28"/>
        </w:rPr>
      </w:pPr>
    </w:p>
    <w:p w:rsidR="00B0154C" w:rsidRDefault="00B0154C" w:rsidP="00B0154C">
      <w:pPr>
        <w:pStyle w:val="a8"/>
        <w:jc w:val="center"/>
        <w:rPr>
          <w:rFonts w:ascii="Times New Roman" w:hAnsi="Times New Roman" w:cs="Times New Roman"/>
          <w:b/>
          <w:sz w:val="28"/>
          <w:szCs w:val="28"/>
        </w:rPr>
      </w:pPr>
      <w:r>
        <w:rPr>
          <w:rFonts w:ascii="Times New Roman" w:hAnsi="Times New Roman" w:cs="Times New Roman"/>
          <w:b/>
          <w:sz w:val="28"/>
          <w:szCs w:val="28"/>
        </w:rPr>
        <w:t xml:space="preserve">1. </w:t>
      </w:r>
      <w:r w:rsidRPr="00B0154C">
        <w:rPr>
          <w:rFonts w:ascii="Times New Roman" w:hAnsi="Times New Roman" w:cs="Times New Roman"/>
          <w:b/>
          <w:sz w:val="28"/>
          <w:szCs w:val="28"/>
        </w:rPr>
        <w:t>Планирование действий персонала на вставке</w:t>
      </w:r>
    </w:p>
    <w:p w:rsidR="00CF1B5C" w:rsidRDefault="00CF1B5C" w:rsidP="007360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Планирование начинается с составления планов и распределения полномочий</w:t>
      </w:r>
      <w:r w:rsidR="006C0C92">
        <w:rPr>
          <w:rFonts w:ascii="Times New Roman" w:hAnsi="Times New Roman" w:cs="Times New Roman"/>
          <w:sz w:val="28"/>
          <w:szCs w:val="28"/>
        </w:rPr>
        <w:t xml:space="preserve"> и заканчивается закрытием выставки, демонтажем стенда и подготовкой персонала к отъезду</w:t>
      </w:r>
      <w:r>
        <w:rPr>
          <w:rFonts w:ascii="Times New Roman" w:hAnsi="Times New Roman" w:cs="Times New Roman"/>
          <w:sz w:val="28"/>
          <w:szCs w:val="28"/>
        </w:rPr>
        <w:t>.</w:t>
      </w:r>
      <w:r w:rsidR="006C0C92">
        <w:rPr>
          <w:rFonts w:ascii="Times New Roman" w:hAnsi="Times New Roman" w:cs="Times New Roman"/>
          <w:sz w:val="28"/>
          <w:szCs w:val="28"/>
        </w:rPr>
        <w:t xml:space="preserve"> В целом это – </w:t>
      </w:r>
      <w:r w:rsidR="00A47804" w:rsidRPr="00A47804">
        <w:rPr>
          <w:rFonts w:ascii="Times New Roman" w:hAnsi="Times New Roman" w:cs="Times New Roman"/>
          <w:b/>
          <w:i/>
          <w:sz w:val="28"/>
          <w:szCs w:val="28"/>
        </w:rPr>
        <w:t>7</w:t>
      </w:r>
      <w:r w:rsidR="006C0C92" w:rsidRPr="00A47804">
        <w:rPr>
          <w:rFonts w:ascii="Times New Roman" w:hAnsi="Times New Roman" w:cs="Times New Roman"/>
          <w:b/>
          <w:i/>
          <w:sz w:val="28"/>
          <w:szCs w:val="28"/>
        </w:rPr>
        <w:t xml:space="preserve"> плановых составляющих </w:t>
      </w:r>
      <w:r w:rsidR="006C0C92">
        <w:rPr>
          <w:rFonts w:ascii="Times New Roman" w:hAnsi="Times New Roman" w:cs="Times New Roman"/>
          <w:sz w:val="28"/>
          <w:szCs w:val="28"/>
        </w:rPr>
        <w:t>(</w:t>
      </w:r>
      <w:r w:rsidR="006C0C92" w:rsidRPr="006C0C92">
        <w:rPr>
          <w:rFonts w:ascii="Times New Roman" w:hAnsi="Times New Roman" w:cs="Times New Roman"/>
          <w:i/>
          <w:sz w:val="28"/>
          <w:szCs w:val="28"/>
        </w:rPr>
        <w:t>что нужно планировать для системности и четкости работы</w:t>
      </w:r>
      <w:r w:rsidR="006C0C92">
        <w:rPr>
          <w:rFonts w:ascii="Times New Roman" w:hAnsi="Times New Roman" w:cs="Times New Roman"/>
          <w:sz w:val="28"/>
          <w:szCs w:val="28"/>
        </w:rPr>
        <w:t>).</w:t>
      </w:r>
    </w:p>
    <w:p w:rsidR="00CF1B5C" w:rsidRDefault="007D2F12"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1. </w:t>
      </w:r>
      <w:r w:rsidR="00AA57BE" w:rsidRPr="00CF1B5C">
        <w:rPr>
          <w:rFonts w:ascii="Times New Roman" w:hAnsi="Times New Roman" w:cs="Times New Roman"/>
          <w:b/>
          <w:i/>
          <w:sz w:val="28"/>
          <w:szCs w:val="28"/>
        </w:rPr>
        <w:t>Календарный план работы на стенде.</w:t>
      </w:r>
    </w:p>
    <w:p w:rsidR="00CF1B5C" w:rsidRDefault="00AA57BE" w:rsidP="00CF1B5C">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 xml:space="preserve"> Сегодня пребывание на территории выставки обычно занимает с монтажом и демонтажом стенда от пяти до десяти дней. </w:t>
      </w:r>
    </w:p>
    <w:p w:rsidR="00CF1B5C" w:rsidRDefault="00AA57BE" w:rsidP="00CF1B5C">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 xml:space="preserve">Все действия персонала экспонента </w:t>
      </w:r>
      <w:r w:rsidR="00CF1B5C">
        <w:rPr>
          <w:rFonts w:ascii="Times New Roman" w:hAnsi="Times New Roman" w:cs="Times New Roman"/>
          <w:sz w:val="28"/>
          <w:szCs w:val="28"/>
        </w:rPr>
        <w:t xml:space="preserve">на этот период </w:t>
      </w:r>
      <w:r w:rsidRPr="007360AF">
        <w:rPr>
          <w:rFonts w:ascii="Times New Roman" w:hAnsi="Times New Roman" w:cs="Times New Roman"/>
          <w:sz w:val="28"/>
          <w:szCs w:val="28"/>
        </w:rPr>
        <w:t>должны быть спланированы и обязательно предварительно согласованы</w:t>
      </w:r>
    </w:p>
    <w:p w:rsidR="00CF1B5C"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с каждым сотрудником, </w:t>
      </w:r>
    </w:p>
    <w:p w:rsidR="00CF1B5C"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A57BE" w:rsidRPr="007360AF">
        <w:rPr>
          <w:rFonts w:ascii="Times New Roman" w:hAnsi="Times New Roman" w:cs="Times New Roman"/>
          <w:sz w:val="28"/>
          <w:szCs w:val="28"/>
        </w:rPr>
        <w:t xml:space="preserve">с администрацией выставки, </w:t>
      </w:r>
    </w:p>
    <w:p w:rsidR="00CF1B5C"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A57BE" w:rsidRPr="007360AF">
        <w:rPr>
          <w:rFonts w:ascii="Times New Roman" w:hAnsi="Times New Roman" w:cs="Times New Roman"/>
          <w:sz w:val="28"/>
          <w:szCs w:val="28"/>
        </w:rPr>
        <w:t>с фирмами подрядчиками,</w:t>
      </w:r>
      <w:r>
        <w:rPr>
          <w:rFonts w:ascii="Times New Roman" w:hAnsi="Times New Roman" w:cs="Times New Roman"/>
          <w:sz w:val="28"/>
          <w:szCs w:val="28"/>
        </w:rPr>
        <w:t xml:space="preserve"> выполняющими заказанные работы.</w:t>
      </w:r>
    </w:p>
    <w:p w:rsidR="00CF1B5C"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Для этого</w:t>
      </w:r>
      <w:r w:rsidR="00AA57BE" w:rsidRPr="007360AF">
        <w:rPr>
          <w:rFonts w:ascii="Times New Roman" w:hAnsi="Times New Roman" w:cs="Times New Roman"/>
          <w:sz w:val="28"/>
          <w:szCs w:val="28"/>
        </w:rPr>
        <w:t xml:space="preserve"> по прибытии на выставку необходимо сразу же разработать наглядный календарный план-график, определяющий,</w:t>
      </w:r>
    </w:p>
    <w:p w:rsidR="00CF1B5C"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AA57BE" w:rsidRPr="007360AF">
        <w:rPr>
          <w:rFonts w:ascii="Times New Roman" w:hAnsi="Times New Roman" w:cs="Times New Roman"/>
          <w:sz w:val="28"/>
          <w:szCs w:val="28"/>
        </w:rPr>
        <w:t xml:space="preserve"> кто, </w:t>
      </w:r>
      <w:r>
        <w:rPr>
          <w:rFonts w:ascii="Times New Roman" w:hAnsi="Times New Roman" w:cs="Times New Roman"/>
          <w:sz w:val="28"/>
          <w:szCs w:val="28"/>
        </w:rPr>
        <w:t xml:space="preserve"> </w:t>
      </w:r>
      <w:r w:rsidR="00AA57BE" w:rsidRPr="007360AF">
        <w:rPr>
          <w:rFonts w:ascii="Times New Roman" w:hAnsi="Times New Roman" w:cs="Times New Roman"/>
          <w:sz w:val="28"/>
          <w:szCs w:val="28"/>
        </w:rPr>
        <w:t>где</w:t>
      </w:r>
      <w:r>
        <w:rPr>
          <w:rFonts w:ascii="Times New Roman" w:hAnsi="Times New Roman" w:cs="Times New Roman"/>
          <w:sz w:val="28"/>
          <w:szCs w:val="28"/>
        </w:rPr>
        <w:t xml:space="preserve">, </w:t>
      </w:r>
      <w:r w:rsidR="00AA57BE" w:rsidRPr="007360AF">
        <w:rPr>
          <w:rFonts w:ascii="Times New Roman" w:hAnsi="Times New Roman" w:cs="Times New Roman"/>
          <w:sz w:val="28"/>
          <w:szCs w:val="28"/>
        </w:rPr>
        <w:t>когда будет находиться</w:t>
      </w:r>
      <w:r>
        <w:rPr>
          <w:rFonts w:ascii="Times New Roman" w:hAnsi="Times New Roman" w:cs="Times New Roman"/>
          <w:sz w:val="28"/>
          <w:szCs w:val="28"/>
        </w:rPr>
        <w:t>;</w:t>
      </w:r>
    </w:p>
    <w:p w:rsidR="00CF1B5C"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чем будет заниматься.</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этого разрабатываются еще и отдельные графики, определяющие, </w:t>
      </w:r>
      <w:r w:rsidR="00AA57BE" w:rsidRPr="007360AF">
        <w:rPr>
          <w:rFonts w:ascii="Times New Roman" w:hAnsi="Times New Roman" w:cs="Times New Roman"/>
          <w:sz w:val="28"/>
          <w:szCs w:val="28"/>
        </w:rPr>
        <w:t>кто и когда будет находиться на стенде в рабочее время выставки, например:</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график пребывания на стенде  руководства</w:t>
      </w:r>
      <w:r w:rsidR="00AA57BE" w:rsidRPr="007360AF">
        <w:rPr>
          <w:rFonts w:ascii="Times New Roman" w:hAnsi="Times New Roman" w:cs="Times New Roman"/>
          <w:sz w:val="28"/>
          <w:szCs w:val="28"/>
        </w:rPr>
        <w:t xml:space="preserve"> предприятия;</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график  руководителя</w:t>
      </w:r>
      <w:r w:rsidR="00AA57BE" w:rsidRPr="007360AF">
        <w:rPr>
          <w:rFonts w:ascii="Times New Roman" w:hAnsi="Times New Roman" w:cs="Times New Roman"/>
          <w:sz w:val="28"/>
          <w:szCs w:val="28"/>
        </w:rPr>
        <w:t xml:space="preserve"> отдела сбыта;</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график </w:t>
      </w:r>
      <w:r w:rsidR="00AA57BE" w:rsidRPr="007360AF">
        <w:rPr>
          <w:rFonts w:ascii="Times New Roman" w:hAnsi="Times New Roman" w:cs="Times New Roman"/>
          <w:sz w:val="28"/>
          <w:szCs w:val="28"/>
        </w:rPr>
        <w:t>стендист</w:t>
      </w:r>
      <w:r>
        <w:rPr>
          <w:rFonts w:ascii="Times New Roman" w:hAnsi="Times New Roman" w:cs="Times New Roman"/>
          <w:sz w:val="28"/>
          <w:szCs w:val="28"/>
        </w:rPr>
        <w:t>ов</w:t>
      </w:r>
      <w:r w:rsidR="00AA57BE" w:rsidRPr="007360AF">
        <w:rPr>
          <w:rFonts w:ascii="Times New Roman" w:hAnsi="Times New Roman" w:cs="Times New Roman"/>
          <w:sz w:val="28"/>
          <w:szCs w:val="28"/>
        </w:rPr>
        <w:t xml:space="preserve"> (консультант</w:t>
      </w:r>
      <w:r>
        <w:rPr>
          <w:rFonts w:ascii="Times New Roman" w:hAnsi="Times New Roman" w:cs="Times New Roman"/>
          <w:sz w:val="28"/>
          <w:szCs w:val="28"/>
        </w:rPr>
        <w:t>ов</w:t>
      </w:r>
      <w:r w:rsidR="00AA57BE" w:rsidRPr="007360AF">
        <w:rPr>
          <w:rFonts w:ascii="Times New Roman" w:hAnsi="Times New Roman" w:cs="Times New Roman"/>
          <w:sz w:val="28"/>
          <w:szCs w:val="28"/>
        </w:rPr>
        <w:t>);</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график </w:t>
      </w:r>
      <w:r w:rsidR="00AA57BE" w:rsidRPr="007360AF">
        <w:rPr>
          <w:rFonts w:ascii="Times New Roman" w:hAnsi="Times New Roman" w:cs="Times New Roman"/>
          <w:sz w:val="28"/>
          <w:szCs w:val="28"/>
        </w:rPr>
        <w:t>механик</w:t>
      </w:r>
      <w:r>
        <w:rPr>
          <w:rFonts w:ascii="Times New Roman" w:hAnsi="Times New Roman" w:cs="Times New Roman"/>
          <w:sz w:val="28"/>
          <w:szCs w:val="28"/>
        </w:rPr>
        <w:t>ов</w:t>
      </w:r>
      <w:r w:rsidR="00AA57BE" w:rsidRPr="007360AF">
        <w:rPr>
          <w:rFonts w:ascii="Times New Roman" w:hAnsi="Times New Roman" w:cs="Times New Roman"/>
          <w:sz w:val="28"/>
          <w:szCs w:val="28"/>
        </w:rPr>
        <w:t>-демонстратор</w:t>
      </w:r>
      <w:r>
        <w:rPr>
          <w:rFonts w:ascii="Times New Roman" w:hAnsi="Times New Roman" w:cs="Times New Roman"/>
          <w:sz w:val="28"/>
          <w:szCs w:val="28"/>
        </w:rPr>
        <w:t>ов</w:t>
      </w:r>
      <w:r w:rsidR="00AA57BE" w:rsidRPr="007360AF">
        <w:rPr>
          <w:rFonts w:ascii="Times New Roman" w:hAnsi="Times New Roman" w:cs="Times New Roman"/>
          <w:sz w:val="28"/>
          <w:szCs w:val="28"/>
        </w:rPr>
        <w:t xml:space="preserve"> экспонатов в действии;</w:t>
      </w:r>
    </w:p>
    <w:p w:rsidR="00CF1B5C"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график </w:t>
      </w:r>
      <w:r w:rsidR="00AA57BE" w:rsidRPr="007360AF">
        <w:rPr>
          <w:rFonts w:ascii="Times New Roman" w:hAnsi="Times New Roman" w:cs="Times New Roman"/>
          <w:sz w:val="28"/>
          <w:szCs w:val="28"/>
        </w:rPr>
        <w:t>руководител</w:t>
      </w:r>
      <w:r>
        <w:rPr>
          <w:rFonts w:ascii="Times New Roman" w:hAnsi="Times New Roman" w:cs="Times New Roman"/>
          <w:sz w:val="28"/>
          <w:szCs w:val="28"/>
        </w:rPr>
        <w:t>я</w:t>
      </w:r>
      <w:r w:rsidR="00AA57BE" w:rsidRPr="007360AF">
        <w:rPr>
          <w:rFonts w:ascii="Times New Roman" w:hAnsi="Times New Roman" w:cs="Times New Roman"/>
          <w:sz w:val="28"/>
          <w:szCs w:val="28"/>
        </w:rPr>
        <w:t xml:space="preserve"> стенда;</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график</w:t>
      </w:r>
      <w:r w:rsidR="00AA57BE" w:rsidRPr="007360AF">
        <w:rPr>
          <w:rFonts w:ascii="Times New Roman" w:hAnsi="Times New Roman" w:cs="Times New Roman"/>
          <w:sz w:val="28"/>
          <w:szCs w:val="28"/>
        </w:rPr>
        <w:t xml:space="preserve"> разъездны</w:t>
      </w:r>
      <w:r>
        <w:rPr>
          <w:rFonts w:ascii="Times New Roman" w:hAnsi="Times New Roman" w:cs="Times New Roman"/>
          <w:sz w:val="28"/>
          <w:szCs w:val="28"/>
        </w:rPr>
        <w:t>х</w:t>
      </w:r>
      <w:r w:rsidR="00AA57BE" w:rsidRPr="007360AF">
        <w:rPr>
          <w:rFonts w:ascii="Times New Roman" w:hAnsi="Times New Roman" w:cs="Times New Roman"/>
          <w:sz w:val="28"/>
          <w:szCs w:val="28"/>
        </w:rPr>
        <w:t xml:space="preserve"> сотрудник</w:t>
      </w:r>
      <w:r>
        <w:rPr>
          <w:rFonts w:ascii="Times New Roman" w:hAnsi="Times New Roman" w:cs="Times New Roman"/>
          <w:sz w:val="28"/>
          <w:szCs w:val="28"/>
        </w:rPr>
        <w:t>ов</w:t>
      </w:r>
      <w:r w:rsidR="00AA57BE" w:rsidRPr="007360AF">
        <w:rPr>
          <w:rFonts w:ascii="Times New Roman" w:hAnsi="Times New Roman" w:cs="Times New Roman"/>
          <w:sz w:val="28"/>
          <w:szCs w:val="28"/>
        </w:rPr>
        <w:t xml:space="preserve"> отдела сбыта;</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график </w:t>
      </w:r>
      <w:r w:rsidR="00AA57BE" w:rsidRPr="007360AF">
        <w:rPr>
          <w:rFonts w:ascii="Times New Roman" w:hAnsi="Times New Roman" w:cs="Times New Roman"/>
          <w:sz w:val="28"/>
          <w:szCs w:val="28"/>
        </w:rPr>
        <w:t>конструктор</w:t>
      </w:r>
      <w:r>
        <w:rPr>
          <w:rFonts w:ascii="Times New Roman" w:hAnsi="Times New Roman" w:cs="Times New Roman"/>
          <w:sz w:val="28"/>
          <w:szCs w:val="28"/>
        </w:rPr>
        <w:t>ов</w:t>
      </w:r>
      <w:r w:rsidR="00AA57BE" w:rsidRPr="007360AF">
        <w:rPr>
          <w:rFonts w:ascii="Times New Roman" w:hAnsi="Times New Roman" w:cs="Times New Roman"/>
          <w:sz w:val="28"/>
          <w:szCs w:val="28"/>
        </w:rPr>
        <w:t xml:space="preserve"> и разработчик</w:t>
      </w:r>
      <w:r>
        <w:rPr>
          <w:rFonts w:ascii="Times New Roman" w:hAnsi="Times New Roman" w:cs="Times New Roman"/>
          <w:sz w:val="28"/>
          <w:szCs w:val="28"/>
        </w:rPr>
        <w:t>ов</w:t>
      </w:r>
      <w:r w:rsidR="00AA57BE" w:rsidRPr="007360AF">
        <w:rPr>
          <w:rFonts w:ascii="Times New Roman" w:hAnsi="Times New Roman" w:cs="Times New Roman"/>
          <w:sz w:val="28"/>
          <w:szCs w:val="28"/>
        </w:rPr>
        <w:t xml:space="preserve"> продукции.</w:t>
      </w:r>
    </w:p>
    <w:p w:rsidR="00AA57BE" w:rsidRPr="007360AF" w:rsidRDefault="00AA57BE" w:rsidP="00CF1B5C">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 xml:space="preserve">Для координации работ на стенде нужно назначить руководителя стенда (теперь </w:t>
      </w:r>
      <w:r w:rsidR="00CF1B5C">
        <w:rPr>
          <w:rFonts w:ascii="Times New Roman" w:hAnsi="Times New Roman" w:cs="Times New Roman"/>
          <w:sz w:val="28"/>
          <w:szCs w:val="28"/>
        </w:rPr>
        <w:t xml:space="preserve">– </w:t>
      </w:r>
      <w:r w:rsidRPr="007360AF">
        <w:rPr>
          <w:rFonts w:ascii="Times New Roman" w:hAnsi="Times New Roman" w:cs="Times New Roman"/>
          <w:sz w:val="28"/>
          <w:szCs w:val="28"/>
        </w:rPr>
        <w:t xml:space="preserve"> менеджер по персоналу на стенде), который отвечает:</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A57BE" w:rsidRPr="007360AF">
        <w:rPr>
          <w:rFonts w:ascii="Times New Roman" w:hAnsi="Times New Roman" w:cs="Times New Roman"/>
          <w:sz w:val="28"/>
          <w:szCs w:val="28"/>
        </w:rPr>
        <w:t xml:space="preserve"> за растаможивание выставочных грузов;</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A57BE" w:rsidRPr="007360AF">
        <w:rPr>
          <w:rFonts w:ascii="Times New Roman" w:hAnsi="Times New Roman" w:cs="Times New Roman"/>
          <w:sz w:val="28"/>
          <w:szCs w:val="28"/>
        </w:rPr>
        <w:t xml:space="preserve"> заказ автотранспорта;</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A57BE" w:rsidRPr="007360AF">
        <w:rPr>
          <w:rFonts w:ascii="Times New Roman" w:hAnsi="Times New Roman" w:cs="Times New Roman"/>
          <w:sz w:val="28"/>
          <w:szCs w:val="28"/>
        </w:rPr>
        <w:t>размещение стендистов в гостиницах;</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монтаж и раскладку экспонатов;</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внешнее оформление и вид стенда на выставке;</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обслуживание посетителей;</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организацию рабочего времени персонала;</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организацию обеденных перерывов;</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рациональную смену работников;</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рабочее состояние действующих экспонатов;</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организацию учета контактов;</w:t>
      </w:r>
    </w:p>
    <w:p w:rsidR="00AA57BE" w:rsidRPr="007360AF" w:rsidRDefault="00CF1B5C" w:rsidP="00CF1B5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оформление отчета по работе на стенде.</w:t>
      </w:r>
    </w:p>
    <w:p w:rsidR="00AA57BE" w:rsidRPr="007360AF" w:rsidRDefault="007D2F12" w:rsidP="007D2F1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00AA57BE" w:rsidRPr="007360AF">
        <w:rPr>
          <w:rFonts w:ascii="Times New Roman" w:hAnsi="Times New Roman" w:cs="Times New Roman"/>
          <w:sz w:val="28"/>
          <w:szCs w:val="28"/>
        </w:rPr>
        <w:t>уководител</w:t>
      </w:r>
      <w:r>
        <w:rPr>
          <w:rFonts w:ascii="Times New Roman" w:hAnsi="Times New Roman" w:cs="Times New Roman"/>
          <w:sz w:val="28"/>
          <w:szCs w:val="28"/>
        </w:rPr>
        <w:t>ь</w:t>
      </w:r>
      <w:r w:rsidR="00AA57BE" w:rsidRPr="007360AF">
        <w:rPr>
          <w:rFonts w:ascii="Times New Roman" w:hAnsi="Times New Roman" w:cs="Times New Roman"/>
          <w:sz w:val="28"/>
          <w:szCs w:val="28"/>
        </w:rPr>
        <w:t xml:space="preserve"> стенда (менеджера предприятия по персоналу стенда) </w:t>
      </w:r>
      <w:r>
        <w:rPr>
          <w:rFonts w:ascii="Times New Roman" w:hAnsi="Times New Roman" w:cs="Times New Roman"/>
          <w:sz w:val="28"/>
          <w:szCs w:val="28"/>
        </w:rPr>
        <w:t xml:space="preserve">работает по </w:t>
      </w:r>
      <w:r w:rsidR="00AA57BE" w:rsidRPr="007360AF">
        <w:rPr>
          <w:rFonts w:ascii="Times New Roman" w:hAnsi="Times New Roman" w:cs="Times New Roman"/>
          <w:sz w:val="28"/>
          <w:szCs w:val="28"/>
        </w:rPr>
        <w:t>сво</w:t>
      </w:r>
      <w:r>
        <w:rPr>
          <w:rFonts w:ascii="Times New Roman" w:hAnsi="Times New Roman" w:cs="Times New Roman"/>
          <w:sz w:val="28"/>
          <w:szCs w:val="28"/>
        </w:rPr>
        <w:t>ему</w:t>
      </w:r>
      <w:r w:rsidR="00AA57BE" w:rsidRPr="007360AF">
        <w:rPr>
          <w:rFonts w:ascii="Times New Roman" w:hAnsi="Times New Roman" w:cs="Times New Roman"/>
          <w:sz w:val="28"/>
          <w:szCs w:val="28"/>
        </w:rPr>
        <w:t xml:space="preserve"> план</w:t>
      </w:r>
      <w:r>
        <w:rPr>
          <w:rFonts w:ascii="Times New Roman" w:hAnsi="Times New Roman" w:cs="Times New Roman"/>
          <w:sz w:val="28"/>
          <w:szCs w:val="28"/>
        </w:rPr>
        <w:t>у-</w:t>
      </w:r>
      <w:r w:rsidR="00AA57BE" w:rsidRPr="007360AF">
        <w:rPr>
          <w:rFonts w:ascii="Times New Roman" w:hAnsi="Times New Roman" w:cs="Times New Roman"/>
          <w:sz w:val="28"/>
          <w:szCs w:val="28"/>
        </w:rPr>
        <w:t>график</w:t>
      </w:r>
      <w:r>
        <w:rPr>
          <w:rFonts w:ascii="Times New Roman" w:hAnsi="Times New Roman" w:cs="Times New Roman"/>
          <w:sz w:val="28"/>
          <w:szCs w:val="28"/>
        </w:rPr>
        <w:t>у</w:t>
      </w:r>
      <w:r w:rsidR="00AA57BE" w:rsidRPr="007360AF">
        <w:rPr>
          <w:rFonts w:ascii="Times New Roman" w:hAnsi="Times New Roman" w:cs="Times New Roman"/>
          <w:sz w:val="28"/>
          <w:szCs w:val="28"/>
        </w:rPr>
        <w:t xml:space="preserve"> работы на выставке</w:t>
      </w:r>
      <w:r>
        <w:rPr>
          <w:rFonts w:ascii="Times New Roman" w:hAnsi="Times New Roman" w:cs="Times New Roman"/>
          <w:sz w:val="28"/>
          <w:szCs w:val="28"/>
        </w:rPr>
        <w:t>.</w:t>
      </w:r>
    </w:p>
    <w:p w:rsidR="007D2F12" w:rsidRDefault="00AA57BE" w:rsidP="007D2F12">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 xml:space="preserve">Всем группам посетителей, которых </w:t>
      </w:r>
      <w:r w:rsidR="007D2F12">
        <w:rPr>
          <w:rFonts w:ascii="Times New Roman" w:hAnsi="Times New Roman" w:cs="Times New Roman"/>
          <w:sz w:val="28"/>
          <w:szCs w:val="28"/>
        </w:rPr>
        <w:t>экспонент</w:t>
      </w:r>
      <w:r w:rsidRPr="007360AF">
        <w:rPr>
          <w:rFonts w:ascii="Times New Roman" w:hAnsi="Times New Roman" w:cs="Times New Roman"/>
          <w:sz w:val="28"/>
          <w:szCs w:val="28"/>
        </w:rPr>
        <w:t xml:space="preserve"> хо</w:t>
      </w:r>
      <w:r w:rsidR="007D2F12">
        <w:rPr>
          <w:rFonts w:ascii="Times New Roman" w:hAnsi="Times New Roman" w:cs="Times New Roman"/>
          <w:sz w:val="28"/>
          <w:szCs w:val="28"/>
        </w:rPr>
        <w:t>чет</w:t>
      </w:r>
      <w:r w:rsidRPr="007360AF">
        <w:rPr>
          <w:rFonts w:ascii="Times New Roman" w:hAnsi="Times New Roman" w:cs="Times New Roman"/>
          <w:sz w:val="28"/>
          <w:szCs w:val="28"/>
        </w:rPr>
        <w:t xml:space="preserve"> пригласить на свой стенд, необходимо успеть направить приглашения. </w:t>
      </w:r>
      <w:r w:rsidR="007D2F12">
        <w:rPr>
          <w:rFonts w:ascii="Times New Roman" w:hAnsi="Times New Roman" w:cs="Times New Roman"/>
          <w:sz w:val="28"/>
          <w:szCs w:val="28"/>
        </w:rPr>
        <w:t>Д</w:t>
      </w:r>
      <w:r w:rsidRPr="007360AF">
        <w:rPr>
          <w:rFonts w:ascii="Times New Roman" w:hAnsi="Times New Roman" w:cs="Times New Roman"/>
          <w:sz w:val="28"/>
          <w:szCs w:val="28"/>
        </w:rPr>
        <w:t xml:space="preserve">ля </w:t>
      </w:r>
      <w:r w:rsidR="007D2F12">
        <w:rPr>
          <w:rFonts w:ascii="Times New Roman" w:hAnsi="Times New Roman" w:cs="Times New Roman"/>
          <w:sz w:val="28"/>
          <w:szCs w:val="28"/>
        </w:rPr>
        <w:t xml:space="preserve">начала этой </w:t>
      </w:r>
      <w:r w:rsidR="007D2F12">
        <w:rPr>
          <w:rFonts w:ascii="Times New Roman" w:hAnsi="Times New Roman" w:cs="Times New Roman"/>
          <w:sz w:val="28"/>
          <w:szCs w:val="28"/>
        </w:rPr>
        <w:lastRenderedPageBreak/>
        <w:t>работы</w:t>
      </w:r>
      <w:r w:rsidRPr="007360AF">
        <w:rPr>
          <w:rFonts w:ascii="Times New Roman" w:hAnsi="Times New Roman" w:cs="Times New Roman"/>
          <w:sz w:val="28"/>
          <w:szCs w:val="28"/>
        </w:rPr>
        <w:t xml:space="preserve"> можно воспользоваться набором рекламных материалов, предлагаемых устроителем выставки</w:t>
      </w:r>
      <w:r w:rsidR="007D2F12">
        <w:rPr>
          <w:rFonts w:ascii="Times New Roman" w:hAnsi="Times New Roman" w:cs="Times New Roman"/>
          <w:sz w:val="28"/>
          <w:szCs w:val="28"/>
        </w:rPr>
        <w:t xml:space="preserve"> (</w:t>
      </w:r>
      <w:r w:rsidR="007D2F12" w:rsidRPr="007D2F12">
        <w:rPr>
          <w:rFonts w:ascii="Times New Roman" w:hAnsi="Times New Roman" w:cs="Times New Roman"/>
          <w:i/>
          <w:sz w:val="28"/>
          <w:szCs w:val="28"/>
        </w:rPr>
        <w:t>п</w:t>
      </w:r>
      <w:r w:rsidRPr="007D2F12">
        <w:rPr>
          <w:rFonts w:ascii="Times New Roman" w:hAnsi="Times New Roman" w:cs="Times New Roman"/>
          <w:i/>
          <w:sz w:val="28"/>
          <w:szCs w:val="28"/>
        </w:rPr>
        <w:t>о прибытии на выставку запросите эти материалы</w:t>
      </w:r>
      <w:r w:rsidR="007D2F12">
        <w:rPr>
          <w:rFonts w:ascii="Times New Roman" w:hAnsi="Times New Roman" w:cs="Times New Roman"/>
          <w:i/>
          <w:sz w:val="28"/>
          <w:szCs w:val="28"/>
        </w:rPr>
        <w:t xml:space="preserve"> (они выдаются бесплатно)</w:t>
      </w:r>
      <w:r w:rsidRPr="007D2F12">
        <w:rPr>
          <w:rFonts w:ascii="Times New Roman" w:hAnsi="Times New Roman" w:cs="Times New Roman"/>
          <w:i/>
          <w:sz w:val="28"/>
          <w:szCs w:val="28"/>
        </w:rPr>
        <w:t xml:space="preserve"> и используйте их для ознакомления потенциальных посетителей</w:t>
      </w:r>
      <w:r w:rsidR="007D2F12" w:rsidRPr="007D2F12">
        <w:rPr>
          <w:rFonts w:ascii="Times New Roman" w:hAnsi="Times New Roman" w:cs="Times New Roman"/>
          <w:i/>
          <w:sz w:val="28"/>
          <w:szCs w:val="28"/>
        </w:rPr>
        <w:t>)</w:t>
      </w:r>
      <w:r w:rsidRPr="007360AF">
        <w:rPr>
          <w:rFonts w:ascii="Times New Roman" w:hAnsi="Times New Roman" w:cs="Times New Roman"/>
          <w:sz w:val="28"/>
          <w:szCs w:val="28"/>
        </w:rPr>
        <w:t xml:space="preserve">. </w:t>
      </w:r>
    </w:p>
    <w:p w:rsidR="007D2F12" w:rsidRDefault="00AA57BE" w:rsidP="007D2F12">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 xml:space="preserve">Приглашения и аннотации экспонентов можно заложить в официальный каталог выставки, направляемый приглашаемой организации. Каталог побуждает посетить выставку. </w:t>
      </w:r>
    </w:p>
    <w:p w:rsidR="007D2F12" w:rsidRDefault="007D2F12" w:rsidP="007D2F1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Э</w:t>
      </w:r>
      <w:r w:rsidR="00AA57BE" w:rsidRPr="007360AF">
        <w:rPr>
          <w:rFonts w:ascii="Times New Roman" w:hAnsi="Times New Roman" w:cs="Times New Roman"/>
          <w:sz w:val="28"/>
          <w:szCs w:val="28"/>
        </w:rPr>
        <w:t xml:space="preserve">то издание служит хорошим справочником, не теряющим своей силы на протяжении всего периода между двумя выставками. </w:t>
      </w:r>
    </w:p>
    <w:p w:rsidR="00AA57BE" w:rsidRPr="007360AF" w:rsidRDefault="007D2F12" w:rsidP="007D2F1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A57BE" w:rsidRPr="007360AF">
        <w:rPr>
          <w:rFonts w:ascii="Times New Roman" w:hAnsi="Times New Roman" w:cs="Times New Roman"/>
          <w:sz w:val="28"/>
          <w:szCs w:val="28"/>
        </w:rPr>
        <w:t>Реклама в каталоге действует не только во время выставки, но и долго после ее закрытия.</w:t>
      </w:r>
    </w:p>
    <w:p w:rsidR="007D2F12" w:rsidRDefault="007D2F12" w:rsidP="007D2F12">
      <w:pPr>
        <w:spacing w:after="0" w:line="360" w:lineRule="auto"/>
        <w:ind w:firstLine="708"/>
        <w:jc w:val="both"/>
        <w:rPr>
          <w:rFonts w:ascii="Times New Roman" w:hAnsi="Times New Roman" w:cs="Times New Roman"/>
          <w:sz w:val="28"/>
          <w:szCs w:val="28"/>
        </w:rPr>
      </w:pPr>
      <w:r w:rsidRPr="007D2F12">
        <w:rPr>
          <w:rFonts w:ascii="Times New Roman" w:hAnsi="Times New Roman" w:cs="Times New Roman"/>
          <w:b/>
          <w:i/>
          <w:sz w:val="28"/>
          <w:szCs w:val="28"/>
        </w:rPr>
        <w:t xml:space="preserve">2. </w:t>
      </w:r>
      <w:r w:rsidR="00AA57BE" w:rsidRPr="007D2F12">
        <w:rPr>
          <w:rFonts w:ascii="Times New Roman" w:hAnsi="Times New Roman" w:cs="Times New Roman"/>
          <w:b/>
          <w:i/>
          <w:sz w:val="28"/>
          <w:szCs w:val="28"/>
        </w:rPr>
        <w:t>Работа со СМИ.</w:t>
      </w:r>
      <w:r w:rsidR="00AA57BE" w:rsidRPr="007360AF">
        <w:rPr>
          <w:rFonts w:ascii="Times New Roman" w:hAnsi="Times New Roman" w:cs="Times New Roman"/>
          <w:sz w:val="28"/>
          <w:szCs w:val="28"/>
        </w:rPr>
        <w:t> </w:t>
      </w:r>
    </w:p>
    <w:p w:rsidR="007D2F12" w:rsidRDefault="00AA57BE" w:rsidP="007D2F12">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 xml:space="preserve">В развертываемых при выставках и ярмарках пресс-центрах обычно всегда имеются особые полочки для каждого из аккредитованных журналистов, по которым экспоненты могут в период работы выставки раскладывать свои материалы. </w:t>
      </w:r>
    </w:p>
    <w:p w:rsidR="007D2F12" w:rsidRDefault="00AA57BE" w:rsidP="007D2F12">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 xml:space="preserve">Менеджер предприятия по выставкам и рекламе должен проследить за тем, чтобы </w:t>
      </w:r>
      <w:r w:rsidR="007D2F12">
        <w:rPr>
          <w:rFonts w:ascii="Times New Roman" w:hAnsi="Times New Roman" w:cs="Times New Roman"/>
          <w:sz w:val="28"/>
          <w:szCs w:val="28"/>
        </w:rPr>
        <w:t>в этих материалах были:</w:t>
      </w:r>
    </w:p>
    <w:p w:rsidR="007D2F12" w:rsidRDefault="007D2F12" w:rsidP="007D2F1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интересные описания вашей продукции</w:t>
      </w:r>
      <w:r>
        <w:rPr>
          <w:rFonts w:ascii="Times New Roman" w:hAnsi="Times New Roman" w:cs="Times New Roman"/>
          <w:sz w:val="28"/>
          <w:szCs w:val="28"/>
        </w:rPr>
        <w:t>;</w:t>
      </w:r>
      <w:r w:rsidR="00AA57BE" w:rsidRPr="007360AF">
        <w:rPr>
          <w:rFonts w:ascii="Times New Roman" w:hAnsi="Times New Roman" w:cs="Times New Roman"/>
          <w:sz w:val="28"/>
          <w:szCs w:val="28"/>
        </w:rPr>
        <w:t xml:space="preserve"> </w:t>
      </w:r>
    </w:p>
    <w:p w:rsidR="00AA57BE" w:rsidRPr="007360AF" w:rsidRDefault="007D2F12" w:rsidP="007D2F1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представления </w:t>
      </w:r>
      <w:r w:rsidR="00AA57BE" w:rsidRPr="007360AF">
        <w:rPr>
          <w:rFonts w:ascii="Times New Roman" w:hAnsi="Times New Roman" w:cs="Times New Roman"/>
          <w:sz w:val="28"/>
          <w:szCs w:val="28"/>
        </w:rPr>
        <w:t xml:space="preserve"> новинок из производственной программы с иллюстрациями или фотоснимками.</w:t>
      </w:r>
    </w:p>
    <w:p w:rsidR="00AA57BE" w:rsidRPr="007360AF" w:rsidRDefault="007D2F12" w:rsidP="007D2F1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все</w:t>
      </w:r>
      <w:r>
        <w:rPr>
          <w:rFonts w:ascii="Times New Roman" w:hAnsi="Times New Roman" w:cs="Times New Roman"/>
          <w:sz w:val="28"/>
          <w:szCs w:val="28"/>
        </w:rPr>
        <w:t xml:space="preserve"> прочее</w:t>
      </w:r>
      <w:r w:rsidR="00AA57BE" w:rsidRPr="007360AF">
        <w:rPr>
          <w:rFonts w:ascii="Times New Roman" w:hAnsi="Times New Roman" w:cs="Times New Roman"/>
          <w:sz w:val="28"/>
          <w:szCs w:val="28"/>
        </w:rPr>
        <w:t>,</w:t>
      </w:r>
      <w:r>
        <w:rPr>
          <w:rFonts w:ascii="Times New Roman" w:hAnsi="Times New Roman" w:cs="Times New Roman"/>
          <w:sz w:val="28"/>
          <w:szCs w:val="28"/>
        </w:rPr>
        <w:t xml:space="preserve"> что</w:t>
      </w:r>
      <w:r w:rsidR="00AA57BE" w:rsidRPr="007360AF">
        <w:rPr>
          <w:rFonts w:ascii="Times New Roman" w:hAnsi="Times New Roman" w:cs="Times New Roman"/>
          <w:sz w:val="28"/>
          <w:szCs w:val="28"/>
        </w:rPr>
        <w:t xml:space="preserve"> заслуживающее упоминания в будущих корреспонденциях: интересные нововведения, опыт, события и тому подобное.</w:t>
      </w:r>
    </w:p>
    <w:p w:rsidR="00AA57BE" w:rsidRPr="007360AF" w:rsidRDefault="00AA57BE" w:rsidP="007D2F12">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 xml:space="preserve"> Передайте в оргкомитет выставки материалы по новой номенклатуре продукции предприятия, чтобы их можно было использовать для работы с</w:t>
      </w:r>
      <w:r w:rsidR="006C0C92">
        <w:rPr>
          <w:rFonts w:ascii="Times New Roman" w:hAnsi="Times New Roman" w:cs="Times New Roman"/>
          <w:sz w:val="28"/>
          <w:szCs w:val="28"/>
        </w:rPr>
        <w:t xml:space="preserve"> прессой и на деловых встречах. </w:t>
      </w:r>
      <w:r w:rsidRPr="007360AF">
        <w:rPr>
          <w:rFonts w:ascii="Times New Roman" w:hAnsi="Times New Roman" w:cs="Times New Roman"/>
          <w:sz w:val="28"/>
          <w:szCs w:val="28"/>
        </w:rPr>
        <w:t>Это может быть:</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краткий очерк о деятельности предприятия;</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описание особенно интересных видов продукции и технологий;</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AA57BE" w:rsidRPr="007360AF">
        <w:rPr>
          <w:rFonts w:ascii="Times New Roman" w:hAnsi="Times New Roman" w:cs="Times New Roman"/>
          <w:sz w:val="28"/>
          <w:szCs w:val="28"/>
        </w:rPr>
        <w:t xml:space="preserve"> иллюстрации или фотографии и т.п.</w:t>
      </w:r>
    </w:p>
    <w:p w:rsidR="006C0C92" w:rsidRDefault="006C0C92" w:rsidP="006C0C92">
      <w:pPr>
        <w:spacing w:after="0" w:line="360" w:lineRule="auto"/>
        <w:ind w:firstLine="708"/>
        <w:jc w:val="both"/>
        <w:rPr>
          <w:rFonts w:ascii="Times New Roman" w:hAnsi="Times New Roman" w:cs="Times New Roman"/>
          <w:sz w:val="28"/>
          <w:szCs w:val="28"/>
        </w:rPr>
      </w:pPr>
      <w:r w:rsidRPr="006C0C92">
        <w:rPr>
          <w:rFonts w:ascii="Times New Roman" w:hAnsi="Times New Roman" w:cs="Times New Roman"/>
          <w:b/>
          <w:i/>
          <w:sz w:val="28"/>
          <w:szCs w:val="28"/>
        </w:rPr>
        <w:t xml:space="preserve">3. </w:t>
      </w:r>
      <w:r w:rsidR="00AA57BE" w:rsidRPr="006C0C92">
        <w:rPr>
          <w:rFonts w:ascii="Times New Roman" w:hAnsi="Times New Roman" w:cs="Times New Roman"/>
          <w:b/>
          <w:i/>
          <w:sz w:val="28"/>
          <w:szCs w:val="28"/>
        </w:rPr>
        <w:t>Организация монтажных, оформительских и демонтажных работ.</w:t>
      </w:r>
    </w:p>
    <w:p w:rsidR="00AA57BE" w:rsidRPr="007360AF" w:rsidRDefault="00AA57BE" w:rsidP="006C0C92">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 xml:space="preserve"> Чтобы не произошло неожиданных срывов, при планировании работ следует предусмотреть:</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своевременную проверку нагрузки пола (если нагрузка окажется превышающей норму, нужны дополнительные фундаменты);</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подключение к электросети, прокладку водопровода и канализации;</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своевременную установку и подключение телефона;</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рабочие инструкции по монтажным работам;</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указания слесарям, водопроводчикам, малярам и обойщикам;</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указания шрифтовикам по выполнению надписей;</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освещение (запасные светильники и лампочки);</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принятие мер, предусмотренных техникой безопасности;</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оборудование и оформление стенда: устранение повреждений при перевозке, обустройство кабин для переговоров, кухни, бюро для секретаря, склада для информационных материалов;</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возможность поддержания контактов со своим центральным офисом;</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заказ охраны;</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заказ номеров в гостинице;</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заказ столиков в ресторане и т.п.</w:t>
      </w:r>
    </w:p>
    <w:p w:rsidR="006C0C92" w:rsidRDefault="006C0C92" w:rsidP="006C0C92">
      <w:pPr>
        <w:spacing w:after="0" w:line="360" w:lineRule="auto"/>
        <w:ind w:firstLine="708"/>
        <w:jc w:val="both"/>
        <w:rPr>
          <w:rFonts w:ascii="Times New Roman" w:hAnsi="Times New Roman" w:cs="Times New Roman"/>
          <w:sz w:val="28"/>
          <w:szCs w:val="28"/>
        </w:rPr>
      </w:pPr>
      <w:r w:rsidRPr="006C0C92">
        <w:rPr>
          <w:rFonts w:ascii="Times New Roman" w:hAnsi="Times New Roman" w:cs="Times New Roman"/>
          <w:b/>
          <w:i/>
          <w:sz w:val="28"/>
          <w:szCs w:val="28"/>
        </w:rPr>
        <w:t xml:space="preserve">4. </w:t>
      </w:r>
      <w:r w:rsidR="00AA57BE" w:rsidRPr="006C0C92">
        <w:rPr>
          <w:rFonts w:ascii="Times New Roman" w:hAnsi="Times New Roman" w:cs="Times New Roman"/>
          <w:b/>
          <w:i/>
          <w:sz w:val="28"/>
          <w:szCs w:val="28"/>
        </w:rPr>
        <w:t>Приемка стенда и инструктаж персонала</w:t>
      </w:r>
      <w:r w:rsidR="00AA57BE" w:rsidRPr="007360AF">
        <w:rPr>
          <w:rFonts w:ascii="Times New Roman" w:hAnsi="Times New Roman" w:cs="Times New Roman"/>
          <w:sz w:val="28"/>
          <w:szCs w:val="28"/>
        </w:rPr>
        <w:t>. </w:t>
      </w:r>
    </w:p>
    <w:p w:rsidR="00AA57BE" w:rsidRPr="007360AF" w:rsidRDefault="00AA57BE" w:rsidP="006C0C92">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После завершения монтажных и оформительских работ фирмой</w:t>
      </w:r>
      <w:r w:rsidR="006C0C92">
        <w:rPr>
          <w:rFonts w:ascii="Times New Roman" w:hAnsi="Times New Roman" w:cs="Times New Roman"/>
          <w:sz w:val="28"/>
          <w:szCs w:val="28"/>
        </w:rPr>
        <w:t xml:space="preserve"> – </w:t>
      </w:r>
      <w:r w:rsidRPr="007360AF">
        <w:rPr>
          <w:rFonts w:ascii="Times New Roman" w:hAnsi="Times New Roman" w:cs="Times New Roman"/>
          <w:sz w:val="28"/>
          <w:szCs w:val="28"/>
        </w:rPr>
        <w:t>подрядчиком стенд должен быть передан персоналу экспон</w:t>
      </w:r>
      <w:r w:rsidR="006C0C92">
        <w:rPr>
          <w:rFonts w:ascii="Times New Roman" w:hAnsi="Times New Roman" w:cs="Times New Roman"/>
          <w:sz w:val="28"/>
          <w:szCs w:val="28"/>
        </w:rPr>
        <w:t>ента накануне открытия выставки.</w:t>
      </w:r>
      <w:r w:rsidRPr="007360AF">
        <w:rPr>
          <w:rFonts w:ascii="Times New Roman" w:hAnsi="Times New Roman" w:cs="Times New Roman"/>
          <w:sz w:val="28"/>
          <w:szCs w:val="28"/>
        </w:rPr>
        <w:t xml:space="preserve"> </w:t>
      </w:r>
    </w:p>
    <w:p w:rsidR="00AA57BE" w:rsidRPr="007360AF" w:rsidRDefault="00AA57BE" w:rsidP="006C0C92">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Сразу после приемки стенда проводится подробный инструктаж всего персонала, который будет здесь работать. В инструктаж входит:</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представление персоналу руководителя стенда и его полномочий;</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знакомство штатных сотрудников с внештатным персоналом;</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AA57BE" w:rsidRPr="007360AF">
        <w:rPr>
          <w:rFonts w:ascii="Times New Roman" w:hAnsi="Times New Roman" w:cs="Times New Roman"/>
          <w:sz w:val="28"/>
          <w:szCs w:val="28"/>
        </w:rPr>
        <w:t xml:space="preserve"> уточнение целей и задач, которые ставит перед собой экспонент на данной выставке;</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ознакомление с экспонатами и их местоположением;</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ознакомление с режимом дня (начало и окончание работы, уход со стенда и т.п.);</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распределение обязанностей и времени дежурств на стенде, согласование графика;</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обсуждение формы одежды;</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информирование о номерах телефонов милиции (полиции) и пожарной охраны;</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правила пользования служебным телефоном и факсом;</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возможности пользования почтовыми услугами;</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правила занятия кабин (или столов) для переговоров;</w:t>
      </w:r>
    </w:p>
    <w:p w:rsidR="00AA57BE" w:rsidRPr="007360AF" w:rsidRDefault="006C0C92" w:rsidP="006C0C9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как работать с книгой регистрации почетных гостей и книгой отзывов;</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где получить флажки для столиков и бэйджи с фамилиями;</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где находится администратор павильона, и по каким вопросам к нему обращаться;</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связь с дирекцией выставки, и по каким случаям;</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связь с конгресс-центром и протокольным отделом;</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связь с пресс-центром;</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информация о ближайших кафе, ресторанах и других пунктах питания;</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информация о режиме оплаты и пребывания в гостинице, обмен телефонами.</w:t>
      </w:r>
    </w:p>
    <w:p w:rsidR="00AA57BE" w:rsidRPr="00A47804" w:rsidRDefault="00A47804" w:rsidP="00A47804">
      <w:pPr>
        <w:spacing w:after="0" w:line="360" w:lineRule="auto"/>
        <w:ind w:firstLine="708"/>
        <w:jc w:val="both"/>
        <w:rPr>
          <w:rFonts w:ascii="Times New Roman" w:hAnsi="Times New Roman" w:cs="Times New Roman"/>
          <w:b/>
          <w:i/>
          <w:sz w:val="28"/>
          <w:szCs w:val="28"/>
        </w:rPr>
      </w:pPr>
      <w:r w:rsidRPr="00A47804">
        <w:rPr>
          <w:rFonts w:ascii="Times New Roman" w:hAnsi="Times New Roman" w:cs="Times New Roman"/>
          <w:b/>
          <w:i/>
          <w:sz w:val="28"/>
          <w:szCs w:val="28"/>
        </w:rPr>
        <w:t xml:space="preserve">5. </w:t>
      </w:r>
      <w:r w:rsidR="00AA57BE" w:rsidRPr="00A47804">
        <w:rPr>
          <w:rFonts w:ascii="Times New Roman" w:hAnsi="Times New Roman" w:cs="Times New Roman"/>
          <w:b/>
          <w:i/>
          <w:sz w:val="28"/>
          <w:szCs w:val="28"/>
        </w:rPr>
        <w:t>Организация рабочего дня на стенде.</w:t>
      </w:r>
    </w:p>
    <w:p w:rsidR="00AA57BE" w:rsidRPr="00A47804" w:rsidRDefault="00AA57BE" w:rsidP="00A47804">
      <w:pPr>
        <w:spacing w:after="0" w:line="360" w:lineRule="auto"/>
        <w:ind w:firstLine="708"/>
        <w:jc w:val="both"/>
        <w:rPr>
          <w:rFonts w:ascii="Times New Roman" w:hAnsi="Times New Roman" w:cs="Times New Roman"/>
          <w:b/>
          <w:sz w:val="28"/>
          <w:szCs w:val="28"/>
        </w:rPr>
      </w:pPr>
      <w:r w:rsidRPr="00A47804">
        <w:rPr>
          <w:rFonts w:ascii="Times New Roman" w:hAnsi="Times New Roman" w:cs="Times New Roman"/>
          <w:b/>
          <w:sz w:val="28"/>
          <w:szCs w:val="28"/>
        </w:rPr>
        <w:t>Перед началом рабочего дня</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сбор всех сотрудников не позже чем за 15 минут до открытия павильона для публики;</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AA57BE" w:rsidRPr="007360AF">
        <w:rPr>
          <w:rFonts w:ascii="Times New Roman" w:hAnsi="Times New Roman" w:cs="Times New Roman"/>
          <w:sz w:val="28"/>
          <w:szCs w:val="28"/>
        </w:rPr>
        <w:t xml:space="preserve"> ознакомление сотрудников с планом работы на день и основными событиями дня;</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выдача необходимого инвентаря, инструментов и материалов.</w:t>
      </w:r>
    </w:p>
    <w:p w:rsidR="00AA57BE" w:rsidRPr="00A47804" w:rsidRDefault="00AA57BE" w:rsidP="00A47804">
      <w:pPr>
        <w:spacing w:after="0" w:line="360" w:lineRule="auto"/>
        <w:ind w:firstLine="708"/>
        <w:jc w:val="both"/>
        <w:rPr>
          <w:rFonts w:ascii="Times New Roman" w:hAnsi="Times New Roman" w:cs="Times New Roman"/>
          <w:b/>
          <w:sz w:val="28"/>
          <w:szCs w:val="28"/>
        </w:rPr>
      </w:pPr>
      <w:r w:rsidRPr="00A47804">
        <w:rPr>
          <w:rFonts w:ascii="Times New Roman" w:hAnsi="Times New Roman" w:cs="Times New Roman"/>
          <w:b/>
          <w:sz w:val="28"/>
          <w:szCs w:val="28"/>
        </w:rPr>
        <w:t>В течение рабочего дня</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координация распределения кабин и столов для переговоров;</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периодическая проверка состояния экспонатов;</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проверка наличия у стендистов информационных материалов;</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выкладка рекламных материалов для посетителей;</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расстановка стендистов по местам и помощь им в работе с посетителями;</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регулирование периодического отдыха стендистов;</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временная подмена отдельных стендистов и обслуживание посетителей;</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организация контактов важных клиентов, официальных гостей и почетных лиц с коммерческой службой или руководством фирмы;</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изучение экспонатов фирм, представленных на выставке.</w:t>
      </w:r>
    </w:p>
    <w:p w:rsidR="00AA57BE" w:rsidRPr="00A47804" w:rsidRDefault="00AA57BE" w:rsidP="00A47804">
      <w:pPr>
        <w:spacing w:after="0" w:line="360" w:lineRule="auto"/>
        <w:ind w:firstLine="708"/>
        <w:jc w:val="both"/>
        <w:rPr>
          <w:rFonts w:ascii="Times New Roman" w:hAnsi="Times New Roman" w:cs="Times New Roman"/>
          <w:b/>
          <w:sz w:val="28"/>
          <w:szCs w:val="28"/>
        </w:rPr>
      </w:pPr>
      <w:r w:rsidRPr="00A47804">
        <w:rPr>
          <w:rFonts w:ascii="Times New Roman" w:hAnsi="Times New Roman" w:cs="Times New Roman"/>
          <w:b/>
          <w:sz w:val="28"/>
          <w:szCs w:val="28"/>
        </w:rPr>
        <w:t>В конце рабочего дня</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обсуждение итогов дня с коллективом стенда;</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просмотр записей бесед с посетителями, выявление мнений, выдача поручений;</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отключение экспонатов от энергопитания;</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опечатка стенда или сдача его охране.</w:t>
      </w:r>
    </w:p>
    <w:p w:rsidR="00A47804" w:rsidRDefault="00A47804" w:rsidP="00A47804">
      <w:pPr>
        <w:spacing w:after="0" w:line="360" w:lineRule="auto"/>
        <w:ind w:firstLine="708"/>
        <w:jc w:val="both"/>
        <w:rPr>
          <w:rFonts w:ascii="Times New Roman" w:hAnsi="Times New Roman" w:cs="Times New Roman"/>
          <w:sz w:val="28"/>
          <w:szCs w:val="28"/>
        </w:rPr>
      </w:pPr>
      <w:r w:rsidRPr="00A47804">
        <w:rPr>
          <w:rFonts w:ascii="Times New Roman" w:hAnsi="Times New Roman" w:cs="Times New Roman"/>
          <w:b/>
          <w:i/>
          <w:sz w:val="28"/>
          <w:szCs w:val="28"/>
        </w:rPr>
        <w:t xml:space="preserve">6. </w:t>
      </w:r>
      <w:r w:rsidR="00AA57BE" w:rsidRPr="00A47804">
        <w:rPr>
          <w:rFonts w:ascii="Times New Roman" w:hAnsi="Times New Roman" w:cs="Times New Roman"/>
          <w:b/>
          <w:i/>
          <w:sz w:val="28"/>
          <w:szCs w:val="28"/>
        </w:rPr>
        <w:t>Изучение стендов партнеров и конкурентов.</w:t>
      </w:r>
      <w:r w:rsidR="00AA57BE" w:rsidRPr="007360AF">
        <w:rPr>
          <w:rFonts w:ascii="Times New Roman" w:hAnsi="Times New Roman" w:cs="Times New Roman"/>
          <w:sz w:val="28"/>
          <w:szCs w:val="28"/>
        </w:rPr>
        <w:t> </w:t>
      </w:r>
    </w:p>
    <w:p w:rsidR="00A47804"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Нужно п</w:t>
      </w:r>
      <w:r w:rsidR="00AA57BE" w:rsidRPr="007360AF">
        <w:rPr>
          <w:rFonts w:ascii="Times New Roman" w:hAnsi="Times New Roman" w:cs="Times New Roman"/>
          <w:sz w:val="28"/>
          <w:szCs w:val="28"/>
        </w:rPr>
        <w:t>редостав</w:t>
      </w:r>
      <w:r>
        <w:rPr>
          <w:rFonts w:ascii="Times New Roman" w:hAnsi="Times New Roman" w:cs="Times New Roman"/>
          <w:sz w:val="28"/>
          <w:szCs w:val="28"/>
        </w:rPr>
        <w:t>ить</w:t>
      </w:r>
      <w:r w:rsidR="00AA57BE" w:rsidRPr="007360AF">
        <w:rPr>
          <w:rFonts w:ascii="Times New Roman" w:hAnsi="Times New Roman" w:cs="Times New Roman"/>
          <w:sz w:val="28"/>
          <w:szCs w:val="28"/>
        </w:rPr>
        <w:t xml:space="preserve"> сотрудникам своего стенда достаточно времени для изучения продукции, экспонируемой конкурирующими фирмами. Это очень важная и ответственная работа, поэтому порядок изучения продукции и сбора информационных материалов обсу</w:t>
      </w:r>
      <w:r>
        <w:rPr>
          <w:rFonts w:ascii="Times New Roman" w:hAnsi="Times New Roman" w:cs="Times New Roman"/>
          <w:sz w:val="28"/>
          <w:szCs w:val="28"/>
        </w:rPr>
        <w:t>ждается</w:t>
      </w:r>
      <w:r w:rsidR="00AA57BE" w:rsidRPr="007360AF">
        <w:rPr>
          <w:rFonts w:ascii="Times New Roman" w:hAnsi="Times New Roman" w:cs="Times New Roman"/>
          <w:sz w:val="28"/>
          <w:szCs w:val="28"/>
        </w:rPr>
        <w:t xml:space="preserve"> с ними заранее. </w:t>
      </w:r>
    </w:p>
    <w:p w:rsidR="00A47804"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Они  и</w:t>
      </w:r>
      <w:r w:rsidR="00AA57BE" w:rsidRPr="007360AF">
        <w:rPr>
          <w:rFonts w:ascii="Times New Roman" w:hAnsi="Times New Roman" w:cs="Times New Roman"/>
          <w:sz w:val="28"/>
          <w:szCs w:val="28"/>
        </w:rPr>
        <w:t>нструк</w:t>
      </w:r>
      <w:r>
        <w:rPr>
          <w:rFonts w:ascii="Times New Roman" w:hAnsi="Times New Roman" w:cs="Times New Roman"/>
          <w:sz w:val="28"/>
          <w:szCs w:val="28"/>
        </w:rPr>
        <w:t>тируются по вопросам</w:t>
      </w:r>
      <w:r w:rsidR="00AA57BE" w:rsidRPr="007360AF">
        <w:rPr>
          <w:rFonts w:ascii="Times New Roman" w:hAnsi="Times New Roman" w:cs="Times New Roman"/>
          <w:sz w:val="28"/>
          <w:szCs w:val="28"/>
        </w:rPr>
        <w:t>:</w:t>
      </w:r>
    </w:p>
    <w:p w:rsidR="00A47804"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что в первую очередь узнать, </w:t>
      </w:r>
    </w:p>
    <w:p w:rsidR="00A47804"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A57BE" w:rsidRPr="007360AF">
        <w:rPr>
          <w:rFonts w:ascii="Times New Roman" w:hAnsi="Times New Roman" w:cs="Times New Roman"/>
          <w:sz w:val="28"/>
          <w:szCs w:val="28"/>
        </w:rPr>
        <w:t>какие получить материалы,</w:t>
      </w:r>
    </w:p>
    <w:p w:rsidR="00A47804"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A57BE" w:rsidRPr="007360AF">
        <w:rPr>
          <w:rFonts w:ascii="Times New Roman" w:hAnsi="Times New Roman" w:cs="Times New Roman"/>
          <w:sz w:val="28"/>
          <w:szCs w:val="28"/>
        </w:rPr>
        <w:t xml:space="preserve"> как объяснить проявляемый интерес. </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w:t>
      </w:r>
      <w:r w:rsidR="00AA57BE" w:rsidRPr="007360AF">
        <w:rPr>
          <w:rFonts w:ascii="Times New Roman" w:hAnsi="Times New Roman" w:cs="Times New Roman"/>
          <w:sz w:val="28"/>
          <w:szCs w:val="28"/>
        </w:rPr>
        <w:t>ля хранения собранных материалов</w:t>
      </w:r>
      <w:r>
        <w:rPr>
          <w:rFonts w:ascii="Times New Roman" w:hAnsi="Times New Roman" w:cs="Times New Roman"/>
          <w:sz w:val="28"/>
          <w:szCs w:val="28"/>
        </w:rPr>
        <w:t xml:space="preserve"> отводится специальное место</w:t>
      </w:r>
      <w:r w:rsidR="00AA57BE" w:rsidRPr="007360AF">
        <w:rPr>
          <w:rFonts w:ascii="Times New Roman" w:hAnsi="Times New Roman" w:cs="Times New Roman"/>
          <w:sz w:val="28"/>
          <w:szCs w:val="28"/>
        </w:rPr>
        <w:t>, так как их предстоит после выставки доставить специалистам предприятия для изучения.</w:t>
      </w:r>
    </w:p>
    <w:p w:rsidR="00A47804" w:rsidRDefault="00A47804" w:rsidP="00A47804">
      <w:pPr>
        <w:spacing w:after="0" w:line="360" w:lineRule="auto"/>
        <w:ind w:firstLine="708"/>
        <w:jc w:val="both"/>
        <w:rPr>
          <w:rFonts w:ascii="Times New Roman" w:hAnsi="Times New Roman" w:cs="Times New Roman"/>
          <w:sz w:val="28"/>
          <w:szCs w:val="28"/>
        </w:rPr>
      </w:pPr>
      <w:r w:rsidRPr="00A47804">
        <w:rPr>
          <w:rFonts w:ascii="Times New Roman" w:hAnsi="Times New Roman" w:cs="Times New Roman"/>
          <w:b/>
          <w:i/>
          <w:sz w:val="28"/>
          <w:szCs w:val="28"/>
        </w:rPr>
        <w:t xml:space="preserve">7. </w:t>
      </w:r>
      <w:r w:rsidR="00AA57BE" w:rsidRPr="00A47804">
        <w:rPr>
          <w:rFonts w:ascii="Times New Roman" w:hAnsi="Times New Roman" w:cs="Times New Roman"/>
          <w:b/>
          <w:i/>
          <w:sz w:val="28"/>
          <w:szCs w:val="28"/>
        </w:rPr>
        <w:t>Закрытие выставки, демонтаж стенда и подготовка персонала к отъезду.</w:t>
      </w:r>
      <w:r w:rsidR="00AA57BE" w:rsidRPr="007360AF">
        <w:rPr>
          <w:rFonts w:ascii="Times New Roman" w:hAnsi="Times New Roman" w:cs="Times New Roman"/>
          <w:sz w:val="28"/>
          <w:szCs w:val="28"/>
        </w:rPr>
        <w:t> </w:t>
      </w:r>
    </w:p>
    <w:p w:rsidR="00AA57BE" w:rsidRPr="007360AF" w:rsidRDefault="00AA57BE" w:rsidP="00A47804">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При демонтаже стенда в связи с закрытием выставки нужно заранее наметить:</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отъезд персонала стенда;</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получение со склада транспортной тары;</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меры против расхищения;</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куда отправить экспонаты и оборудование стенда;</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куда направить мебель со стенда;</w:t>
      </w:r>
    </w:p>
    <w:p w:rsidR="00AA57BE" w:rsidRPr="007360AF"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куда направить оставшийся рекламный материал.</w:t>
      </w:r>
    </w:p>
    <w:p w:rsidR="00A47804" w:rsidRDefault="00AA57BE" w:rsidP="00A47804">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Последний день работы выставки, как правило, проходит под</w:t>
      </w:r>
      <w:r w:rsidR="00A47804">
        <w:rPr>
          <w:rFonts w:ascii="Times New Roman" w:hAnsi="Times New Roman" w:cs="Times New Roman"/>
          <w:sz w:val="28"/>
          <w:szCs w:val="28"/>
        </w:rPr>
        <w:t xml:space="preserve"> </w:t>
      </w:r>
      <w:r w:rsidRPr="007360AF">
        <w:rPr>
          <w:rFonts w:ascii="Times New Roman" w:hAnsi="Times New Roman" w:cs="Times New Roman"/>
          <w:sz w:val="28"/>
          <w:szCs w:val="28"/>
        </w:rPr>
        <w:t xml:space="preserve">знаком свертывания работ, демонтажа стенда и подготовки к отъезду. </w:t>
      </w:r>
    </w:p>
    <w:p w:rsidR="00A47804"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00AA57BE" w:rsidRPr="007360AF">
        <w:rPr>
          <w:rFonts w:ascii="Times New Roman" w:hAnsi="Times New Roman" w:cs="Times New Roman"/>
          <w:sz w:val="28"/>
          <w:szCs w:val="28"/>
        </w:rPr>
        <w:t>уководитель стенда отвечает за все и поэтому контролирует:</w:t>
      </w:r>
    </w:p>
    <w:p w:rsidR="00A47804"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A57BE" w:rsidRPr="007360AF">
        <w:rPr>
          <w:rFonts w:ascii="Times New Roman" w:hAnsi="Times New Roman" w:cs="Times New Roman"/>
          <w:sz w:val="28"/>
          <w:szCs w:val="28"/>
        </w:rPr>
        <w:t xml:space="preserve"> возврат арендованного имущества, </w:t>
      </w:r>
    </w:p>
    <w:p w:rsidR="00A47804"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A57BE" w:rsidRPr="007360AF">
        <w:rPr>
          <w:rFonts w:ascii="Times New Roman" w:hAnsi="Times New Roman" w:cs="Times New Roman"/>
          <w:sz w:val="28"/>
          <w:szCs w:val="28"/>
        </w:rPr>
        <w:t xml:space="preserve">сдачу оборудования и площадки устроителю, </w:t>
      </w:r>
    </w:p>
    <w:p w:rsidR="00A47804"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A57BE" w:rsidRPr="007360AF">
        <w:rPr>
          <w:rFonts w:ascii="Times New Roman" w:hAnsi="Times New Roman" w:cs="Times New Roman"/>
          <w:sz w:val="28"/>
          <w:szCs w:val="28"/>
        </w:rPr>
        <w:t>окончательный расчет с соответствующими подрядчиками,</w:t>
      </w:r>
    </w:p>
    <w:p w:rsidR="00A47804"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A57BE" w:rsidRPr="007360AF">
        <w:rPr>
          <w:rFonts w:ascii="Times New Roman" w:hAnsi="Times New Roman" w:cs="Times New Roman"/>
          <w:sz w:val="28"/>
          <w:szCs w:val="28"/>
        </w:rPr>
        <w:t xml:space="preserve"> подписывает акты и протоколы, </w:t>
      </w:r>
    </w:p>
    <w:p w:rsidR="00A47804"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A57BE" w:rsidRPr="007360AF">
        <w:rPr>
          <w:rFonts w:ascii="Times New Roman" w:hAnsi="Times New Roman" w:cs="Times New Roman"/>
          <w:sz w:val="28"/>
          <w:szCs w:val="28"/>
        </w:rPr>
        <w:t>заказывает транспорт, погрузчики, тару и упаковку,</w:t>
      </w:r>
    </w:p>
    <w:p w:rsidR="00A47804" w:rsidRDefault="00A47804" w:rsidP="00A478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AA57BE" w:rsidRPr="007360AF">
        <w:rPr>
          <w:rFonts w:ascii="Times New Roman" w:hAnsi="Times New Roman" w:cs="Times New Roman"/>
          <w:sz w:val="28"/>
          <w:szCs w:val="28"/>
        </w:rPr>
        <w:t xml:space="preserve"> сдает имущество транспортн</w:t>
      </w:r>
      <w:r>
        <w:rPr>
          <w:rFonts w:ascii="Times New Roman" w:hAnsi="Times New Roman" w:cs="Times New Roman"/>
          <w:sz w:val="28"/>
          <w:szCs w:val="28"/>
        </w:rPr>
        <w:t>о-</w:t>
      </w:r>
      <w:r w:rsidR="00AA57BE" w:rsidRPr="007360AF">
        <w:rPr>
          <w:rFonts w:ascii="Times New Roman" w:hAnsi="Times New Roman" w:cs="Times New Roman"/>
          <w:sz w:val="28"/>
          <w:szCs w:val="28"/>
        </w:rPr>
        <w:t xml:space="preserve">экспедиторской фирме на отправку с выставки. </w:t>
      </w:r>
    </w:p>
    <w:p w:rsidR="00A47804" w:rsidRDefault="00AA57BE" w:rsidP="00A47804">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Конечно, что-т</w:t>
      </w:r>
      <w:r w:rsidR="00A47804">
        <w:rPr>
          <w:rFonts w:ascii="Times New Roman" w:hAnsi="Times New Roman" w:cs="Times New Roman"/>
          <w:sz w:val="28"/>
          <w:szCs w:val="28"/>
        </w:rPr>
        <w:t>о он поручает своим сотрудникам,</w:t>
      </w:r>
      <w:r w:rsidRPr="007360AF">
        <w:rPr>
          <w:rFonts w:ascii="Times New Roman" w:hAnsi="Times New Roman" w:cs="Times New Roman"/>
          <w:sz w:val="28"/>
          <w:szCs w:val="28"/>
        </w:rPr>
        <w:t xml:space="preserve"> </w:t>
      </w:r>
      <w:r w:rsidR="00A47804">
        <w:rPr>
          <w:rFonts w:ascii="Times New Roman" w:hAnsi="Times New Roman" w:cs="Times New Roman"/>
          <w:sz w:val="28"/>
          <w:szCs w:val="28"/>
        </w:rPr>
        <w:t xml:space="preserve">но </w:t>
      </w:r>
      <w:r w:rsidRPr="007360AF">
        <w:rPr>
          <w:rFonts w:ascii="Times New Roman" w:hAnsi="Times New Roman" w:cs="Times New Roman"/>
          <w:sz w:val="28"/>
          <w:szCs w:val="28"/>
        </w:rPr>
        <w:t xml:space="preserve">должен лично проконтролировать исполнение своих поручений. </w:t>
      </w:r>
    </w:p>
    <w:p w:rsidR="00AA57BE" w:rsidRDefault="00AA57BE" w:rsidP="00A47804">
      <w:pPr>
        <w:spacing w:after="0" w:line="360" w:lineRule="auto"/>
        <w:ind w:firstLine="708"/>
        <w:jc w:val="both"/>
        <w:rPr>
          <w:rFonts w:ascii="Times New Roman" w:hAnsi="Times New Roman" w:cs="Times New Roman"/>
          <w:sz w:val="28"/>
          <w:szCs w:val="28"/>
        </w:rPr>
      </w:pPr>
      <w:r w:rsidRPr="007360AF">
        <w:rPr>
          <w:rFonts w:ascii="Times New Roman" w:hAnsi="Times New Roman" w:cs="Times New Roman"/>
          <w:sz w:val="28"/>
          <w:szCs w:val="28"/>
        </w:rPr>
        <w:t xml:space="preserve">Кроме того, он обязан собрать у себя важные документы. Если у него нет специалиста по транспорту и таможне, он сам оформляет маркировку контейнеров и тары, грузовые и транспортные квитанции, упаковочные </w:t>
      </w:r>
      <w:r w:rsidRPr="007360AF">
        <w:rPr>
          <w:rFonts w:ascii="Times New Roman" w:hAnsi="Times New Roman" w:cs="Times New Roman"/>
          <w:sz w:val="28"/>
          <w:szCs w:val="28"/>
        </w:rPr>
        <w:lastRenderedPageBreak/>
        <w:t>листы, отчетные и финансовые документы. Он последним покидает выставку в полной уверенности, что все намеченное выполнено.</w:t>
      </w:r>
    </w:p>
    <w:p w:rsidR="005B45B4" w:rsidRPr="007360AF" w:rsidRDefault="005B45B4" w:rsidP="00A47804">
      <w:pPr>
        <w:spacing w:after="0" w:line="360" w:lineRule="auto"/>
        <w:ind w:firstLine="708"/>
        <w:jc w:val="both"/>
        <w:rPr>
          <w:rFonts w:ascii="Times New Roman" w:hAnsi="Times New Roman" w:cs="Times New Roman"/>
          <w:sz w:val="28"/>
          <w:szCs w:val="28"/>
        </w:rPr>
      </w:pPr>
    </w:p>
    <w:p w:rsidR="005B45B4" w:rsidRDefault="005B45B4" w:rsidP="00B0154C">
      <w:pPr>
        <w:pStyle w:val="a8"/>
        <w:jc w:val="center"/>
        <w:rPr>
          <w:rFonts w:ascii="Times New Roman" w:hAnsi="Times New Roman" w:cs="Times New Roman"/>
          <w:b/>
          <w:sz w:val="28"/>
          <w:szCs w:val="28"/>
        </w:rPr>
      </w:pPr>
    </w:p>
    <w:p w:rsidR="005B45B4" w:rsidRDefault="005B45B4" w:rsidP="00B0154C">
      <w:pPr>
        <w:pStyle w:val="a8"/>
        <w:jc w:val="center"/>
        <w:rPr>
          <w:rFonts w:ascii="Times New Roman" w:hAnsi="Times New Roman" w:cs="Times New Roman"/>
          <w:b/>
          <w:sz w:val="28"/>
          <w:szCs w:val="28"/>
        </w:rPr>
      </w:pPr>
    </w:p>
    <w:p w:rsidR="00B0154C" w:rsidRDefault="00B0154C" w:rsidP="00B0154C">
      <w:pPr>
        <w:pStyle w:val="a8"/>
        <w:jc w:val="center"/>
        <w:rPr>
          <w:rFonts w:ascii="Times New Roman" w:hAnsi="Times New Roman" w:cs="Times New Roman"/>
          <w:b/>
          <w:sz w:val="28"/>
          <w:szCs w:val="28"/>
        </w:rPr>
      </w:pPr>
      <w:r>
        <w:rPr>
          <w:rFonts w:ascii="Times New Roman" w:hAnsi="Times New Roman" w:cs="Times New Roman"/>
          <w:b/>
          <w:sz w:val="28"/>
          <w:szCs w:val="28"/>
        </w:rPr>
        <w:t xml:space="preserve">2. </w:t>
      </w:r>
      <w:r w:rsidRPr="00B0154C">
        <w:rPr>
          <w:rFonts w:ascii="Times New Roman" w:hAnsi="Times New Roman" w:cs="Times New Roman"/>
          <w:b/>
          <w:sz w:val="28"/>
          <w:szCs w:val="28"/>
        </w:rPr>
        <w:t>Мероприятия, реализуемые после выставки</w:t>
      </w:r>
    </w:p>
    <w:p w:rsidR="005B45B4" w:rsidRDefault="005B45B4" w:rsidP="005B45B4">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b/>
          <w:i/>
          <w:sz w:val="28"/>
          <w:szCs w:val="28"/>
        </w:rPr>
        <w:t>1. Мероприятия по укреплению установленных контактов.</w:t>
      </w:r>
      <w:r>
        <w:rPr>
          <w:rFonts w:ascii="Times New Roman" w:hAnsi="Times New Roman" w:cs="Times New Roman"/>
          <w:sz w:val="28"/>
          <w:szCs w:val="28"/>
        </w:rPr>
        <w:t xml:space="preserve"> </w:t>
      </w:r>
    </w:p>
    <w:p w:rsidR="005B45B4" w:rsidRPr="005B45B4" w:rsidRDefault="005B45B4" w:rsidP="005B45B4">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Во время работы выставки были достигнуты определенные договоренности, установлены новые контакты и связи. После закрытия выставки их следует поддерживать и укреплять. Для этого могут быть предприняты следующие шаги:</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отправка письма с благодарностью за посещение стенда предприятия и пожеланиями сотрудничества;</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рассылка сводной информации фирмам и отдельным лицам, которых вы приглашали, но не встретили на выставке;</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рассылка запрошенных материалов;</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информирование об итогах выставки деловых партнеров;</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посещения фирм, с которыми была договоренность на выставке;</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посещения фирм, признанные целесообразными;</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выражение благодарности сотрудникам, участвовавшим в работе;</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издание приказа по итогам выставки, включая поощрение отличившихся.</w:t>
      </w:r>
    </w:p>
    <w:p w:rsidR="005B45B4" w:rsidRDefault="005B45B4" w:rsidP="005B45B4">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b/>
          <w:i/>
          <w:sz w:val="28"/>
          <w:szCs w:val="28"/>
        </w:rPr>
        <w:t>2. Разбор результатов участия в выставке и подведение итогов. </w:t>
      </w:r>
    </w:p>
    <w:p w:rsidR="005B45B4" w:rsidRPr="005B45B4" w:rsidRDefault="005B45B4" w:rsidP="005B45B4">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Разбор работы на выставке пров</w:t>
      </w:r>
      <w:r>
        <w:rPr>
          <w:rFonts w:ascii="Times New Roman" w:hAnsi="Times New Roman" w:cs="Times New Roman"/>
          <w:sz w:val="28"/>
          <w:szCs w:val="28"/>
        </w:rPr>
        <w:t>одится</w:t>
      </w:r>
      <w:r w:rsidRPr="005B45B4">
        <w:rPr>
          <w:rFonts w:ascii="Times New Roman" w:hAnsi="Times New Roman" w:cs="Times New Roman"/>
          <w:sz w:val="28"/>
          <w:szCs w:val="28"/>
        </w:rPr>
        <w:t xml:space="preserve"> через несколько дней после возвращения с выставки сразу </w:t>
      </w:r>
      <w:r>
        <w:rPr>
          <w:rFonts w:ascii="Times New Roman" w:hAnsi="Times New Roman" w:cs="Times New Roman"/>
          <w:sz w:val="28"/>
          <w:szCs w:val="28"/>
        </w:rPr>
        <w:t>после</w:t>
      </w:r>
      <w:r w:rsidRPr="005B45B4">
        <w:rPr>
          <w:rFonts w:ascii="Times New Roman" w:hAnsi="Times New Roman" w:cs="Times New Roman"/>
          <w:sz w:val="28"/>
          <w:szCs w:val="28"/>
        </w:rPr>
        <w:t xml:space="preserve">  обработ</w:t>
      </w:r>
      <w:r>
        <w:rPr>
          <w:rFonts w:ascii="Times New Roman" w:hAnsi="Times New Roman" w:cs="Times New Roman"/>
          <w:sz w:val="28"/>
          <w:szCs w:val="28"/>
        </w:rPr>
        <w:t>ки</w:t>
      </w:r>
      <w:r w:rsidRPr="005B45B4">
        <w:rPr>
          <w:rFonts w:ascii="Times New Roman" w:hAnsi="Times New Roman" w:cs="Times New Roman"/>
          <w:sz w:val="28"/>
          <w:szCs w:val="28"/>
        </w:rPr>
        <w:t xml:space="preserve"> основны</w:t>
      </w:r>
      <w:r>
        <w:rPr>
          <w:rFonts w:ascii="Times New Roman" w:hAnsi="Times New Roman" w:cs="Times New Roman"/>
          <w:sz w:val="28"/>
          <w:szCs w:val="28"/>
        </w:rPr>
        <w:t>х</w:t>
      </w:r>
      <w:r w:rsidRPr="005B45B4">
        <w:rPr>
          <w:rFonts w:ascii="Times New Roman" w:hAnsi="Times New Roman" w:cs="Times New Roman"/>
          <w:sz w:val="28"/>
          <w:szCs w:val="28"/>
        </w:rPr>
        <w:t xml:space="preserve"> материал</w:t>
      </w:r>
      <w:r>
        <w:rPr>
          <w:rFonts w:ascii="Times New Roman" w:hAnsi="Times New Roman" w:cs="Times New Roman"/>
          <w:sz w:val="28"/>
          <w:szCs w:val="28"/>
        </w:rPr>
        <w:t>ов</w:t>
      </w:r>
      <w:r w:rsidRPr="005B45B4">
        <w:rPr>
          <w:rFonts w:ascii="Times New Roman" w:hAnsi="Times New Roman" w:cs="Times New Roman"/>
          <w:sz w:val="28"/>
          <w:szCs w:val="28"/>
        </w:rPr>
        <w:t xml:space="preserve"> и </w:t>
      </w:r>
      <w:r>
        <w:rPr>
          <w:rFonts w:ascii="Times New Roman" w:hAnsi="Times New Roman" w:cs="Times New Roman"/>
          <w:sz w:val="28"/>
          <w:szCs w:val="28"/>
        </w:rPr>
        <w:t>получения</w:t>
      </w:r>
      <w:r w:rsidRPr="005B45B4">
        <w:rPr>
          <w:rFonts w:ascii="Times New Roman" w:hAnsi="Times New Roman" w:cs="Times New Roman"/>
          <w:sz w:val="28"/>
          <w:szCs w:val="28"/>
        </w:rPr>
        <w:t xml:space="preserve"> следующи</w:t>
      </w:r>
      <w:r>
        <w:rPr>
          <w:rFonts w:ascii="Times New Roman" w:hAnsi="Times New Roman" w:cs="Times New Roman"/>
          <w:sz w:val="28"/>
          <w:szCs w:val="28"/>
        </w:rPr>
        <w:t>х</w:t>
      </w:r>
      <w:r w:rsidRPr="005B45B4">
        <w:rPr>
          <w:rFonts w:ascii="Times New Roman" w:hAnsi="Times New Roman" w:cs="Times New Roman"/>
          <w:sz w:val="28"/>
          <w:szCs w:val="28"/>
        </w:rPr>
        <w:t xml:space="preserve"> данны</w:t>
      </w:r>
      <w:r>
        <w:rPr>
          <w:rFonts w:ascii="Times New Roman" w:hAnsi="Times New Roman" w:cs="Times New Roman"/>
          <w:sz w:val="28"/>
          <w:szCs w:val="28"/>
        </w:rPr>
        <w:t>х</w:t>
      </w:r>
      <w:r w:rsidRPr="005B45B4">
        <w:rPr>
          <w:rFonts w:ascii="Times New Roman" w:hAnsi="Times New Roman" w:cs="Times New Roman"/>
          <w:sz w:val="28"/>
          <w:szCs w:val="28"/>
        </w:rPr>
        <w:t>:</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общее число посетителей стенда;</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число посетителей в соответствующей разбивке по категориям;</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число установленных контактов или проведенных бесед и переговоров по важной для экспонента тематике;</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Pr="005B45B4">
        <w:rPr>
          <w:rFonts w:ascii="Times New Roman" w:hAnsi="Times New Roman" w:cs="Times New Roman"/>
          <w:sz w:val="28"/>
          <w:szCs w:val="28"/>
        </w:rPr>
        <w:t xml:space="preserve"> процент откликнувшихся (на официальные приглашения) организаций;</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коммерческие результаты: торговый объем оформленных сделок, подписанных протоколов о намерениях, контрактов и договоров на перспективу;</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количество приглашений на следующие выставки и ярмарки;</w:t>
      </w:r>
    </w:p>
    <w:p w:rsidR="005B45B4" w:rsidRPr="005B45B4" w:rsidRDefault="005B45B4" w:rsidP="005B45B4">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 xml:space="preserve">По ходу разбора результатов </w:t>
      </w:r>
      <w:r>
        <w:rPr>
          <w:rFonts w:ascii="Times New Roman" w:hAnsi="Times New Roman" w:cs="Times New Roman"/>
          <w:sz w:val="28"/>
          <w:szCs w:val="28"/>
        </w:rPr>
        <w:t xml:space="preserve">подробно </w:t>
      </w:r>
      <w:r w:rsidRPr="005B45B4">
        <w:rPr>
          <w:rFonts w:ascii="Times New Roman" w:hAnsi="Times New Roman" w:cs="Times New Roman"/>
          <w:sz w:val="28"/>
          <w:szCs w:val="28"/>
        </w:rPr>
        <w:t>анализир</w:t>
      </w:r>
      <w:r>
        <w:rPr>
          <w:rFonts w:ascii="Times New Roman" w:hAnsi="Times New Roman" w:cs="Times New Roman"/>
          <w:sz w:val="28"/>
          <w:szCs w:val="28"/>
        </w:rPr>
        <w:t>уется</w:t>
      </w:r>
      <w:r w:rsidRPr="005B45B4">
        <w:rPr>
          <w:rFonts w:ascii="Times New Roman" w:hAnsi="Times New Roman" w:cs="Times New Roman"/>
          <w:sz w:val="28"/>
          <w:szCs w:val="28"/>
        </w:rPr>
        <w:t>:</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какой резонанс вызвал сам стенд у посетителей;</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какова была реакция посетителей на продукцию экспонента в целом и на отдельные экспонаты;</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как прошла проверку выставкой новая продукция, новации и ноу-хау;</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мнения об уровне организации выставки, в том числе о качестве услуг;</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активность персонала стенда, его удачи, ошибки и просчеты при обслуживании посетителей, переговорах и оформлении контрактов, аргументации предложений и т.п.;</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выводы и предложения об улучшении тех или иных сторон подготовки в случае повторного участия в выставке.</w:t>
      </w:r>
    </w:p>
    <w:p w:rsidR="005B45B4" w:rsidRPr="005B45B4" w:rsidRDefault="005B45B4" w:rsidP="005B45B4">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Если данных достаточно, можно сопоставить цели и задачи, которые ставились при подготовке к выставке, с фактическими результатами.</w:t>
      </w:r>
    </w:p>
    <w:p w:rsidR="005B45B4" w:rsidRDefault="005B45B4" w:rsidP="005B45B4">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b/>
          <w:i/>
          <w:sz w:val="28"/>
          <w:szCs w:val="28"/>
        </w:rPr>
        <w:t>3.Подготовка итогового отчета об участии в выставке.</w:t>
      </w:r>
      <w:r w:rsidRPr="005B45B4">
        <w:rPr>
          <w:rFonts w:ascii="Times New Roman" w:hAnsi="Times New Roman" w:cs="Times New Roman"/>
          <w:sz w:val="28"/>
          <w:szCs w:val="28"/>
        </w:rPr>
        <w:t> </w:t>
      </w:r>
    </w:p>
    <w:p w:rsidR="005B45B4" w:rsidRPr="005B45B4" w:rsidRDefault="005B45B4" w:rsidP="005B45B4">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На базе имеющихся материалов и результатов обсуждения составляется итоговый отчет об участии в выставке.</w:t>
      </w:r>
    </w:p>
    <w:p w:rsidR="005B45B4" w:rsidRPr="005B45B4" w:rsidRDefault="005B45B4" w:rsidP="005B45B4">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В дополнение к перечисленному выше в итоговый отчет стоит включить:</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оценку выставки самим устроителем и сведения из его отчета;</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оценку откликов прессы по выставке;</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xml:space="preserve"> наметившееся влияние выставки на сбыт продукции и реализацию услуг после ее закрытия;</w:t>
      </w:r>
    </w:p>
    <w:p w:rsidR="005B45B4" w:rsidRPr="005B45B4" w:rsidRDefault="005B45B4" w:rsidP="005B45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Pr="005B45B4">
        <w:rPr>
          <w:rFonts w:ascii="Times New Roman" w:hAnsi="Times New Roman" w:cs="Times New Roman"/>
          <w:sz w:val="28"/>
          <w:szCs w:val="28"/>
        </w:rPr>
        <w:t xml:space="preserve"> намеченные меры по работе с новыми клиентами, заказчиками и партнерами, установившими с предприятием контакт на выставке;</w:t>
      </w:r>
    </w:p>
    <w:p w:rsidR="005B45B4" w:rsidRPr="005B45B4" w:rsidRDefault="005B45B4" w:rsidP="005B45B4">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Этот отчет в последующем будет нужен:</w:t>
      </w:r>
    </w:p>
    <w:p w:rsidR="005B45B4" w:rsidRPr="005B45B4" w:rsidRDefault="005B45B4" w:rsidP="005B45B4">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 в качестве совокупной информации для руководства предприятия;</w:t>
      </w:r>
    </w:p>
    <w:p w:rsidR="005B45B4" w:rsidRPr="005B45B4" w:rsidRDefault="005B45B4" w:rsidP="005B45B4">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 в качестве официального документа для последующих ссылок на него;</w:t>
      </w:r>
    </w:p>
    <w:p w:rsidR="005B45B4" w:rsidRDefault="005B45B4" w:rsidP="005B45B4">
      <w:pPr>
        <w:pStyle w:val="a8"/>
        <w:ind w:left="0" w:firstLine="696"/>
        <w:jc w:val="both"/>
        <w:rPr>
          <w:rFonts w:ascii="Times New Roman" w:hAnsi="Times New Roman" w:cs="Times New Roman"/>
          <w:sz w:val="28"/>
          <w:szCs w:val="28"/>
        </w:rPr>
      </w:pPr>
      <w:r w:rsidRPr="005B45B4">
        <w:rPr>
          <w:rFonts w:ascii="Times New Roman" w:hAnsi="Times New Roman" w:cs="Times New Roman"/>
          <w:sz w:val="28"/>
          <w:szCs w:val="28"/>
        </w:rPr>
        <w:t>• в качестве основания для принятия решений об участии в других выставочных мероприятиях.</w:t>
      </w:r>
    </w:p>
    <w:p w:rsidR="005B45B4" w:rsidRDefault="005B45B4" w:rsidP="005B45B4">
      <w:pPr>
        <w:pStyle w:val="a8"/>
        <w:ind w:left="0" w:firstLine="696"/>
        <w:jc w:val="both"/>
        <w:rPr>
          <w:rFonts w:ascii="Times New Roman" w:hAnsi="Times New Roman" w:cs="Times New Roman"/>
          <w:b/>
          <w:sz w:val="28"/>
          <w:szCs w:val="28"/>
        </w:rPr>
      </w:pPr>
    </w:p>
    <w:p w:rsidR="00B0154C" w:rsidRDefault="00B0154C" w:rsidP="00DE65E6">
      <w:pPr>
        <w:pStyle w:val="a8"/>
        <w:spacing w:after="0" w:line="36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3. </w:t>
      </w:r>
      <w:r w:rsidRPr="00B0154C">
        <w:rPr>
          <w:rFonts w:ascii="Times New Roman" w:hAnsi="Times New Roman" w:cs="Times New Roman"/>
          <w:b/>
          <w:sz w:val="28"/>
          <w:szCs w:val="28"/>
        </w:rPr>
        <w:t>Документационное обеспечение участи в выставке и особенности бухгалтерского учёта и отчётности экспонента</w:t>
      </w:r>
    </w:p>
    <w:p w:rsidR="00DE65E6" w:rsidRPr="00DE65E6" w:rsidRDefault="00DE65E6" w:rsidP="00DE65E6">
      <w:pPr>
        <w:spacing w:after="0" w:line="360" w:lineRule="auto"/>
        <w:ind w:firstLine="708"/>
        <w:jc w:val="both"/>
        <w:rPr>
          <w:rFonts w:ascii="Times New Roman" w:hAnsi="Times New Roman" w:cs="Times New Roman"/>
          <w:b/>
          <w:i/>
          <w:sz w:val="28"/>
          <w:szCs w:val="28"/>
        </w:rPr>
      </w:pPr>
      <w:r w:rsidRPr="00DE65E6">
        <w:rPr>
          <w:rFonts w:ascii="Times New Roman" w:hAnsi="Times New Roman" w:cs="Times New Roman"/>
          <w:b/>
          <w:i/>
          <w:sz w:val="28"/>
          <w:szCs w:val="28"/>
        </w:rPr>
        <w:t xml:space="preserve">1. Организация документационного </w:t>
      </w:r>
      <w:r>
        <w:rPr>
          <w:rFonts w:ascii="Times New Roman" w:hAnsi="Times New Roman" w:cs="Times New Roman"/>
          <w:b/>
          <w:i/>
          <w:sz w:val="28"/>
          <w:szCs w:val="28"/>
        </w:rPr>
        <w:t>обеспечения участия в выставке</w:t>
      </w:r>
      <w:r w:rsidRPr="00DE65E6">
        <w:rPr>
          <w:rFonts w:ascii="Times New Roman" w:hAnsi="Times New Roman" w:cs="Times New Roman"/>
          <w:b/>
          <w:i/>
          <w:sz w:val="28"/>
          <w:szCs w:val="28"/>
        </w:rPr>
        <w:t xml:space="preserve"> </w:t>
      </w:r>
      <w:r>
        <w:rPr>
          <w:rFonts w:ascii="Times New Roman" w:hAnsi="Times New Roman" w:cs="Times New Roman"/>
          <w:b/>
          <w:i/>
          <w:sz w:val="28"/>
          <w:szCs w:val="28"/>
        </w:rPr>
        <w:t>д</w:t>
      </w:r>
      <w:r w:rsidRPr="00DE65E6">
        <w:rPr>
          <w:rFonts w:ascii="Times New Roman" w:hAnsi="Times New Roman" w:cs="Times New Roman"/>
          <w:b/>
          <w:i/>
          <w:sz w:val="28"/>
          <w:szCs w:val="28"/>
        </w:rPr>
        <w:t xml:space="preserve">олжно основываться на правилах делопроизводства,  регламентированные государственным стандартом ГОСТ  Р 6.30 - 2003 </w:t>
      </w:r>
    </w:p>
    <w:p w:rsidR="00DE65E6" w:rsidRDefault="00DE65E6" w:rsidP="00DE65E6">
      <w:pPr>
        <w:spacing w:after="0" w:line="360" w:lineRule="auto"/>
        <w:ind w:firstLine="708"/>
        <w:jc w:val="both"/>
        <w:rPr>
          <w:rFonts w:ascii="Times New Roman" w:hAnsi="Times New Roman" w:cs="Times New Roman"/>
          <w:sz w:val="28"/>
          <w:szCs w:val="28"/>
        </w:rPr>
      </w:pPr>
      <w:r w:rsidRPr="00DE65E6">
        <w:rPr>
          <w:rFonts w:ascii="Times New Roman" w:hAnsi="Times New Roman" w:cs="Times New Roman"/>
          <w:b/>
          <w:i/>
          <w:sz w:val="28"/>
          <w:szCs w:val="28"/>
        </w:rPr>
        <w:t>2. Организация бухгалтерского учета и отчетности экспонента.</w:t>
      </w:r>
      <w:r w:rsidRPr="005B45B4">
        <w:rPr>
          <w:rFonts w:ascii="Times New Roman" w:hAnsi="Times New Roman" w:cs="Times New Roman"/>
          <w:sz w:val="28"/>
          <w:szCs w:val="28"/>
        </w:rPr>
        <w:t> </w:t>
      </w:r>
    </w:p>
    <w:p w:rsidR="00DE65E6" w:rsidRPr="005B45B4" w:rsidRDefault="00DE65E6" w:rsidP="00DE65E6">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 xml:space="preserve">Данные бухгалтерского учета очень важны для принятия конструктивных управленческих решений. Поэтому его центральная задача, </w:t>
      </w:r>
      <w:r>
        <w:rPr>
          <w:rFonts w:ascii="Times New Roman" w:hAnsi="Times New Roman" w:cs="Times New Roman"/>
          <w:sz w:val="28"/>
          <w:szCs w:val="28"/>
        </w:rPr>
        <w:t xml:space="preserve"> – </w:t>
      </w:r>
      <w:r w:rsidRPr="005B45B4">
        <w:rPr>
          <w:rFonts w:ascii="Times New Roman" w:hAnsi="Times New Roman" w:cs="Times New Roman"/>
          <w:sz w:val="28"/>
          <w:szCs w:val="28"/>
        </w:rPr>
        <w:t xml:space="preserve"> анализ затрат и прибыльности. Постоянный контроль затрат и прибыли от всех направлений деятельности является основой обеспечения успешного управления, в том числе и выставочной деятельностью.</w:t>
      </w:r>
    </w:p>
    <w:p w:rsidR="00DE65E6" w:rsidRPr="005B45B4" w:rsidRDefault="00DE65E6" w:rsidP="00DE65E6">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Существует еще ряд специфических проблем по бухгалтерскому учету и отчетности у организаций, связанных именно с их выставочной деятельностью.</w:t>
      </w:r>
    </w:p>
    <w:p w:rsidR="00DE65E6" w:rsidRDefault="00DE65E6" w:rsidP="00DE65E6">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 xml:space="preserve">Аналитический учет движения средств целесообразно вести по видам и статьям расходов. Для предприятий участие в выставках традиционно рассматривается как рекламная деятельность, поэтому в бухгалтерском учете все расходы на выставку вроде бы должны отражаться в составе счета 44 «Расходы на продажу» и относиться на субсчет «Расходы на рекламу». </w:t>
      </w:r>
    </w:p>
    <w:p w:rsidR="00DE65E6" w:rsidRPr="005B45B4" w:rsidRDefault="00DE65E6" w:rsidP="00DE65E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Но </w:t>
      </w:r>
      <w:r w:rsidRPr="005B45B4">
        <w:rPr>
          <w:rFonts w:ascii="Times New Roman" w:hAnsi="Times New Roman" w:cs="Times New Roman"/>
          <w:sz w:val="28"/>
          <w:szCs w:val="28"/>
        </w:rPr>
        <w:t xml:space="preserve"> это не всегда так, </w:t>
      </w:r>
      <w:r w:rsidR="009823B2">
        <w:rPr>
          <w:rFonts w:ascii="Times New Roman" w:hAnsi="Times New Roman" w:cs="Times New Roman"/>
          <w:sz w:val="28"/>
          <w:szCs w:val="28"/>
        </w:rPr>
        <w:t xml:space="preserve"> и </w:t>
      </w:r>
      <w:r w:rsidRPr="005B45B4">
        <w:rPr>
          <w:rFonts w:ascii="Times New Roman" w:hAnsi="Times New Roman" w:cs="Times New Roman"/>
          <w:sz w:val="28"/>
          <w:szCs w:val="28"/>
        </w:rPr>
        <w:t>не все бухгалтеры об этом знают. Ряд авторов</w:t>
      </w:r>
      <w:r w:rsidR="009823B2">
        <w:rPr>
          <w:rFonts w:ascii="Times New Roman" w:hAnsi="Times New Roman" w:cs="Times New Roman"/>
          <w:sz w:val="28"/>
          <w:szCs w:val="28"/>
        </w:rPr>
        <w:t xml:space="preserve">  (П.В. Яковенко, Т.А. Ильина) </w:t>
      </w:r>
      <w:r w:rsidRPr="005B45B4">
        <w:rPr>
          <w:rFonts w:ascii="Times New Roman" w:hAnsi="Times New Roman" w:cs="Times New Roman"/>
          <w:sz w:val="28"/>
          <w:szCs w:val="28"/>
        </w:rPr>
        <w:t xml:space="preserve">рекомендуют в этом свете рассматривать три вида расходов на подготовку и участие в выставке. </w:t>
      </w:r>
    </w:p>
    <w:p w:rsidR="00DE65E6" w:rsidRPr="005B45B4" w:rsidRDefault="00DE65E6" w:rsidP="009823B2">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 xml:space="preserve">К первой группе относятся </w:t>
      </w:r>
      <w:r w:rsidRPr="009823B2">
        <w:rPr>
          <w:rFonts w:ascii="Times New Roman" w:hAnsi="Times New Roman" w:cs="Times New Roman"/>
          <w:b/>
          <w:i/>
          <w:sz w:val="28"/>
          <w:szCs w:val="28"/>
        </w:rPr>
        <w:t>затраты на оплату выставочных площадей и возведение выставочного стенда</w:t>
      </w:r>
      <w:r w:rsidRPr="005B45B4">
        <w:rPr>
          <w:rFonts w:ascii="Times New Roman" w:hAnsi="Times New Roman" w:cs="Times New Roman"/>
          <w:sz w:val="28"/>
          <w:szCs w:val="28"/>
        </w:rPr>
        <w:t xml:space="preserve">. В эту же группу расходов включается и </w:t>
      </w:r>
      <w:r w:rsidRPr="009823B2">
        <w:rPr>
          <w:rFonts w:ascii="Times New Roman" w:hAnsi="Times New Roman" w:cs="Times New Roman"/>
          <w:b/>
          <w:i/>
          <w:sz w:val="28"/>
          <w:szCs w:val="28"/>
        </w:rPr>
        <w:t>стоимость образцов продукции, из которых формируется экспозиция предприятия на стенде.</w:t>
      </w:r>
      <w:r w:rsidRPr="005B45B4">
        <w:rPr>
          <w:rFonts w:ascii="Times New Roman" w:hAnsi="Times New Roman" w:cs="Times New Roman"/>
          <w:sz w:val="28"/>
          <w:szCs w:val="28"/>
        </w:rPr>
        <w:t xml:space="preserve"> </w:t>
      </w:r>
    </w:p>
    <w:p w:rsidR="00DE65E6" w:rsidRPr="005B45B4" w:rsidRDefault="00DE65E6" w:rsidP="009823B2">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 xml:space="preserve">Вторая группа </w:t>
      </w:r>
      <w:r w:rsidR="009823B2">
        <w:rPr>
          <w:rFonts w:ascii="Times New Roman" w:hAnsi="Times New Roman" w:cs="Times New Roman"/>
          <w:sz w:val="28"/>
          <w:szCs w:val="28"/>
        </w:rPr>
        <w:t>–</w:t>
      </w:r>
      <w:r w:rsidRPr="005B45B4">
        <w:rPr>
          <w:rFonts w:ascii="Times New Roman" w:hAnsi="Times New Roman" w:cs="Times New Roman"/>
          <w:sz w:val="28"/>
          <w:szCs w:val="28"/>
        </w:rPr>
        <w:t xml:space="preserve"> это </w:t>
      </w:r>
      <w:r w:rsidRPr="009823B2">
        <w:rPr>
          <w:rFonts w:ascii="Times New Roman" w:hAnsi="Times New Roman" w:cs="Times New Roman"/>
          <w:b/>
          <w:i/>
          <w:sz w:val="28"/>
          <w:szCs w:val="28"/>
        </w:rPr>
        <w:t>затраты на оплату труда работников</w:t>
      </w:r>
      <w:r w:rsidRPr="005B45B4">
        <w:rPr>
          <w:rFonts w:ascii="Times New Roman" w:hAnsi="Times New Roman" w:cs="Times New Roman"/>
          <w:sz w:val="28"/>
          <w:szCs w:val="28"/>
        </w:rPr>
        <w:t xml:space="preserve">, </w:t>
      </w:r>
      <w:r w:rsidRPr="009823B2">
        <w:rPr>
          <w:rFonts w:ascii="Times New Roman" w:hAnsi="Times New Roman" w:cs="Times New Roman"/>
          <w:b/>
          <w:i/>
          <w:sz w:val="28"/>
          <w:szCs w:val="28"/>
        </w:rPr>
        <w:t>командируемых на выставку</w:t>
      </w:r>
      <w:r w:rsidRPr="005B45B4">
        <w:rPr>
          <w:rFonts w:ascii="Times New Roman" w:hAnsi="Times New Roman" w:cs="Times New Roman"/>
          <w:sz w:val="28"/>
          <w:szCs w:val="28"/>
        </w:rPr>
        <w:t xml:space="preserve">, </w:t>
      </w:r>
      <w:r w:rsidRPr="009823B2">
        <w:rPr>
          <w:rFonts w:ascii="Times New Roman" w:hAnsi="Times New Roman" w:cs="Times New Roman"/>
          <w:b/>
          <w:i/>
          <w:sz w:val="28"/>
          <w:szCs w:val="28"/>
        </w:rPr>
        <w:t>когда она проводится в другом городе</w:t>
      </w:r>
      <w:r w:rsidRPr="005B45B4">
        <w:rPr>
          <w:rFonts w:ascii="Times New Roman" w:hAnsi="Times New Roman" w:cs="Times New Roman"/>
          <w:sz w:val="28"/>
          <w:szCs w:val="28"/>
        </w:rPr>
        <w:t>. Когда своих работников не хватает, некоторые предприятия привлекают еще и людей со стороны.</w:t>
      </w:r>
    </w:p>
    <w:p w:rsidR="009823B2" w:rsidRDefault="00DE65E6" w:rsidP="009823B2">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 xml:space="preserve">Третья группа затрат </w:t>
      </w:r>
      <w:r w:rsidR="009823B2">
        <w:rPr>
          <w:rFonts w:ascii="Times New Roman" w:hAnsi="Times New Roman" w:cs="Times New Roman"/>
          <w:sz w:val="28"/>
          <w:szCs w:val="28"/>
        </w:rPr>
        <w:t>–</w:t>
      </w:r>
      <w:r w:rsidRPr="005B45B4">
        <w:rPr>
          <w:rFonts w:ascii="Times New Roman" w:hAnsi="Times New Roman" w:cs="Times New Roman"/>
          <w:sz w:val="28"/>
          <w:szCs w:val="28"/>
        </w:rPr>
        <w:t xml:space="preserve"> это </w:t>
      </w:r>
      <w:r w:rsidRPr="009823B2">
        <w:rPr>
          <w:rFonts w:ascii="Times New Roman" w:hAnsi="Times New Roman" w:cs="Times New Roman"/>
          <w:b/>
          <w:i/>
          <w:sz w:val="28"/>
          <w:szCs w:val="28"/>
        </w:rPr>
        <w:t>стоимость изделий, раздаваемых посетителям выставки бесплатно</w:t>
      </w:r>
      <w:r w:rsidRPr="005B45B4">
        <w:rPr>
          <w:rFonts w:ascii="Times New Roman" w:hAnsi="Times New Roman" w:cs="Times New Roman"/>
          <w:sz w:val="28"/>
          <w:szCs w:val="28"/>
        </w:rPr>
        <w:t xml:space="preserve">. </w:t>
      </w:r>
    </w:p>
    <w:p w:rsidR="009823B2" w:rsidRDefault="00DE65E6" w:rsidP="009823B2">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 xml:space="preserve">Это могут быть </w:t>
      </w:r>
    </w:p>
    <w:p w:rsidR="009823B2" w:rsidRDefault="009823B2" w:rsidP="009823B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E65E6" w:rsidRPr="005B45B4">
        <w:rPr>
          <w:rFonts w:ascii="Times New Roman" w:hAnsi="Times New Roman" w:cs="Times New Roman"/>
          <w:sz w:val="28"/>
          <w:szCs w:val="28"/>
        </w:rPr>
        <w:t xml:space="preserve">образцы продукции предприятия, </w:t>
      </w:r>
    </w:p>
    <w:p w:rsidR="009823B2" w:rsidRDefault="009823B2" w:rsidP="009823B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E65E6" w:rsidRPr="005B45B4">
        <w:rPr>
          <w:rFonts w:ascii="Times New Roman" w:hAnsi="Times New Roman" w:cs="Times New Roman"/>
          <w:sz w:val="28"/>
          <w:szCs w:val="28"/>
        </w:rPr>
        <w:t>спе</w:t>
      </w:r>
      <w:r>
        <w:rPr>
          <w:rFonts w:ascii="Times New Roman" w:hAnsi="Times New Roman" w:cs="Times New Roman"/>
          <w:sz w:val="28"/>
          <w:szCs w:val="28"/>
        </w:rPr>
        <w:t>циально изготовленные сувениры</w:t>
      </w:r>
      <w:r w:rsidR="00DE65E6" w:rsidRPr="005B45B4">
        <w:rPr>
          <w:rFonts w:ascii="Times New Roman" w:hAnsi="Times New Roman" w:cs="Times New Roman"/>
          <w:sz w:val="28"/>
          <w:szCs w:val="28"/>
        </w:rPr>
        <w:t>,</w:t>
      </w:r>
    </w:p>
    <w:p w:rsidR="00DE65E6" w:rsidRDefault="009823B2" w:rsidP="009823B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E65E6" w:rsidRPr="005B45B4">
        <w:rPr>
          <w:rFonts w:ascii="Times New Roman" w:hAnsi="Times New Roman" w:cs="Times New Roman"/>
          <w:sz w:val="28"/>
          <w:szCs w:val="28"/>
        </w:rPr>
        <w:t>рекламные материалы: листовки, проспекты, буклеты, каталоги и брошюры.</w:t>
      </w:r>
    </w:p>
    <w:p w:rsidR="00D9023F" w:rsidRPr="005B45B4" w:rsidRDefault="00D9023F" w:rsidP="00D902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Pr="005B45B4">
        <w:rPr>
          <w:rFonts w:ascii="Times New Roman" w:hAnsi="Times New Roman" w:cs="Times New Roman"/>
          <w:sz w:val="28"/>
          <w:szCs w:val="28"/>
        </w:rPr>
        <w:t>ная особенности учета расходов по выставкам и рекламе,  мож</w:t>
      </w:r>
      <w:r>
        <w:rPr>
          <w:rFonts w:ascii="Times New Roman" w:hAnsi="Times New Roman" w:cs="Times New Roman"/>
          <w:sz w:val="28"/>
          <w:szCs w:val="28"/>
        </w:rPr>
        <w:t>но</w:t>
      </w:r>
      <w:r w:rsidRPr="005B45B4">
        <w:rPr>
          <w:rFonts w:ascii="Times New Roman" w:hAnsi="Times New Roman" w:cs="Times New Roman"/>
          <w:sz w:val="28"/>
          <w:szCs w:val="28"/>
        </w:rPr>
        <w:t xml:space="preserve"> существенно сокращать затраты на выставочную деятельность, и в первую очередь:</w:t>
      </w:r>
    </w:p>
    <w:p w:rsidR="00D9023F" w:rsidRPr="005B45B4" w:rsidRDefault="00D9023F" w:rsidP="00D9023F">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 заключая отдельный договор на аренду выставочной площади, чтобы не облагать эту сумму налогом на рекламу;</w:t>
      </w:r>
    </w:p>
    <w:p w:rsidR="00D9023F" w:rsidRPr="005B45B4" w:rsidRDefault="00D9023F" w:rsidP="00D9023F">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 правильным оформлением приказа по организации участия в выставке и командирования на нее сотрудников, избегая при этом налога на рекламу;</w:t>
      </w:r>
    </w:p>
    <w:p w:rsidR="00D9023F" w:rsidRPr="005B45B4" w:rsidRDefault="00D9023F" w:rsidP="00D9023F">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 возмещая «входной» НДС из бюджета;</w:t>
      </w:r>
    </w:p>
    <w:p w:rsidR="00D9023F" w:rsidRPr="005B45B4" w:rsidRDefault="00D9023F" w:rsidP="00D9023F">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t>• принимая к вычету «входной» НДС на стоимость выставочных площадей и стендов, включенный в состав прочих расходов и уплаченный при расчете налога на прибыль (при наличии счет-фактуры);</w:t>
      </w:r>
    </w:p>
    <w:p w:rsidR="00D9023F" w:rsidRPr="005B45B4" w:rsidRDefault="00D9023F" w:rsidP="00D9023F">
      <w:pPr>
        <w:spacing w:after="0" w:line="360" w:lineRule="auto"/>
        <w:ind w:firstLine="708"/>
        <w:jc w:val="both"/>
        <w:rPr>
          <w:rFonts w:ascii="Times New Roman" w:hAnsi="Times New Roman" w:cs="Times New Roman"/>
          <w:sz w:val="28"/>
          <w:szCs w:val="28"/>
        </w:rPr>
      </w:pPr>
      <w:r w:rsidRPr="005B45B4">
        <w:rPr>
          <w:rFonts w:ascii="Times New Roman" w:hAnsi="Times New Roman" w:cs="Times New Roman"/>
          <w:sz w:val="28"/>
          <w:szCs w:val="28"/>
        </w:rPr>
        <w:lastRenderedPageBreak/>
        <w:t>• избегая нормируемых расходов или включая расходные материалы в выставочные затраты, т.е. в расходы на прибыль в полном объеме для полного возмещения «входного» НДС.</w:t>
      </w:r>
    </w:p>
    <w:p w:rsidR="00D9023F" w:rsidRDefault="00D9023F" w:rsidP="00D902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5B45B4">
        <w:rPr>
          <w:rFonts w:ascii="Times New Roman" w:hAnsi="Times New Roman" w:cs="Times New Roman"/>
          <w:sz w:val="28"/>
          <w:szCs w:val="28"/>
        </w:rPr>
        <w:t> П.В. Яковенко, Т.Л. Ильина. Участие в выставке: снижаем налоги // Главбух. —2003. - № 17. - С. 26</w:t>
      </w:r>
      <w:r>
        <w:rPr>
          <w:rFonts w:ascii="Times New Roman" w:hAnsi="Times New Roman" w:cs="Times New Roman"/>
          <w:sz w:val="28"/>
          <w:szCs w:val="28"/>
        </w:rPr>
        <w:t>)</w:t>
      </w:r>
    </w:p>
    <w:p w:rsidR="00D9023F" w:rsidRDefault="00D9023F" w:rsidP="00D9023F">
      <w:pPr>
        <w:spacing w:after="0" w:line="360" w:lineRule="auto"/>
        <w:ind w:firstLine="708"/>
        <w:jc w:val="both"/>
        <w:rPr>
          <w:rFonts w:ascii="Times New Roman" w:hAnsi="Times New Roman" w:cs="Times New Roman"/>
          <w:sz w:val="28"/>
          <w:szCs w:val="28"/>
        </w:rPr>
      </w:pPr>
    </w:p>
    <w:p w:rsidR="00D9023F" w:rsidRDefault="00D9023F" w:rsidP="00D9023F">
      <w:pPr>
        <w:spacing w:after="0" w:line="360" w:lineRule="auto"/>
        <w:ind w:firstLine="708"/>
        <w:jc w:val="both"/>
        <w:rPr>
          <w:rFonts w:ascii="Times New Roman" w:hAnsi="Times New Roman" w:cs="Times New Roman"/>
          <w:sz w:val="28"/>
          <w:szCs w:val="28"/>
        </w:rPr>
      </w:pPr>
    </w:p>
    <w:p w:rsidR="00D9023F" w:rsidRDefault="00D9023F" w:rsidP="00D9023F">
      <w:pPr>
        <w:spacing w:after="0" w:line="360" w:lineRule="auto"/>
        <w:ind w:firstLine="708"/>
        <w:jc w:val="both"/>
        <w:rPr>
          <w:rFonts w:ascii="Times New Roman" w:hAnsi="Times New Roman" w:cs="Times New Roman"/>
          <w:sz w:val="28"/>
          <w:szCs w:val="28"/>
        </w:rPr>
      </w:pPr>
    </w:p>
    <w:p w:rsidR="00D9023F" w:rsidRPr="005B45B4" w:rsidRDefault="00D9023F" w:rsidP="00D9023F">
      <w:pPr>
        <w:spacing w:after="0" w:line="360" w:lineRule="auto"/>
        <w:ind w:firstLine="708"/>
        <w:jc w:val="both"/>
        <w:rPr>
          <w:rFonts w:ascii="Times New Roman" w:hAnsi="Times New Roman" w:cs="Times New Roman"/>
          <w:sz w:val="28"/>
          <w:szCs w:val="28"/>
        </w:rPr>
      </w:pPr>
    </w:p>
    <w:p w:rsidR="00B0154C" w:rsidRDefault="00B0154C" w:rsidP="00B0154C">
      <w:pPr>
        <w:pStyle w:val="a8"/>
        <w:jc w:val="center"/>
        <w:rPr>
          <w:rFonts w:ascii="Times New Roman" w:hAnsi="Times New Roman" w:cs="Times New Roman"/>
          <w:b/>
          <w:sz w:val="28"/>
          <w:szCs w:val="28"/>
        </w:rPr>
      </w:pPr>
      <w:r>
        <w:rPr>
          <w:rFonts w:ascii="Times New Roman" w:hAnsi="Times New Roman" w:cs="Times New Roman"/>
          <w:b/>
          <w:sz w:val="28"/>
          <w:szCs w:val="28"/>
        </w:rPr>
        <w:t xml:space="preserve">4. </w:t>
      </w:r>
      <w:r w:rsidRPr="00B0154C">
        <w:rPr>
          <w:rFonts w:ascii="Times New Roman" w:hAnsi="Times New Roman" w:cs="Times New Roman"/>
          <w:b/>
          <w:sz w:val="28"/>
          <w:szCs w:val="28"/>
        </w:rPr>
        <w:t>Особенности правовых норм участия в российских выставках</w:t>
      </w:r>
    </w:p>
    <w:p w:rsidR="00993CA8" w:rsidRDefault="008A50A4" w:rsidP="00993CA8">
      <w:pPr>
        <w:spacing w:after="0" w:line="360" w:lineRule="auto"/>
        <w:ind w:firstLine="708"/>
        <w:jc w:val="both"/>
        <w:rPr>
          <w:rFonts w:ascii="Times New Roman" w:hAnsi="Times New Roman" w:cs="Times New Roman"/>
          <w:sz w:val="28"/>
          <w:szCs w:val="28"/>
        </w:rPr>
      </w:pPr>
      <w:r w:rsidRPr="00D9023F">
        <w:rPr>
          <w:rFonts w:ascii="Times New Roman" w:hAnsi="Times New Roman" w:cs="Times New Roman"/>
          <w:sz w:val="28"/>
          <w:szCs w:val="28"/>
        </w:rPr>
        <w:t xml:space="preserve">Устроитель и участник выставки </w:t>
      </w:r>
      <w:r w:rsidR="00993CA8">
        <w:rPr>
          <w:rFonts w:ascii="Times New Roman" w:hAnsi="Times New Roman" w:cs="Times New Roman"/>
          <w:sz w:val="28"/>
          <w:szCs w:val="28"/>
        </w:rPr>
        <w:t xml:space="preserve">– </w:t>
      </w:r>
      <w:r w:rsidRPr="00D9023F">
        <w:rPr>
          <w:rFonts w:ascii="Times New Roman" w:hAnsi="Times New Roman" w:cs="Times New Roman"/>
          <w:sz w:val="28"/>
          <w:szCs w:val="28"/>
        </w:rPr>
        <w:t xml:space="preserve"> это две стороны, имеющие, кроме общих интересов в успешном проведении выставки, еще и собственные цели, к которым они стремятся, используя собственные ресурсы и предоставленные им права. </w:t>
      </w:r>
    </w:p>
    <w:p w:rsidR="008A50A4" w:rsidRPr="00D9023F" w:rsidRDefault="008A50A4" w:rsidP="00993CA8">
      <w:pPr>
        <w:spacing w:after="0" w:line="360" w:lineRule="auto"/>
        <w:ind w:firstLine="708"/>
        <w:jc w:val="both"/>
        <w:rPr>
          <w:rFonts w:ascii="Times New Roman" w:hAnsi="Times New Roman" w:cs="Times New Roman"/>
          <w:sz w:val="28"/>
          <w:szCs w:val="28"/>
        </w:rPr>
      </w:pPr>
      <w:r w:rsidRPr="00D9023F">
        <w:rPr>
          <w:rFonts w:ascii="Times New Roman" w:hAnsi="Times New Roman" w:cs="Times New Roman"/>
          <w:sz w:val="28"/>
          <w:szCs w:val="28"/>
        </w:rPr>
        <w:t>С правовой и организационной точки зрения устроители выставок находятся в лучшем положении. Предлагая свои условия участия в выставках и формы договорной документации, они задают тон в отношениях с экспонентами. Кроме того, они объединены в Международный союз выставок и ярмарок, пользуются поддержкой Международной ассоциации выставочной индустрии (</w:t>
      </w:r>
      <w:r w:rsidR="00993CA8">
        <w:rPr>
          <w:rFonts w:ascii="Times New Roman" w:hAnsi="Times New Roman" w:cs="Times New Roman"/>
          <w:sz w:val="28"/>
          <w:szCs w:val="28"/>
          <w:lang w:val="en-US"/>
        </w:rPr>
        <w:t>UFI</w:t>
      </w:r>
      <w:r w:rsidRPr="00D9023F">
        <w:rPr>
          <w:rFonts w:ascii="Times New Roman" w:hAnsi="Times New Roman" w:cs="Times New Roman"/>
          <w:sz w:val="28"/>
          <w:szCs w:val="28"/>
        </w:rPr>
        <w:t xml:space="preserve">). </w:t>
      </w:r>
    </w:p>
    <w:p w:rsidR="00993CA8" w:rsidRDefault="00993CA8" w:rsidP="00993CA8">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1. </w:t>
      </w:r>
      <w:r w:rsidR="008A50A4" w:rsidRPr="00993CA8">
        <w:rPr>
          <w:rFonts w:ascii="Times New Roman" w:hAnsi="Times New Roman" w:cs="Times New Roman"/>
          <w:b/>
          <w:i/>
          <w:sz w:val="28"/>
          <w:szCs w:val="28"/>
        </w:rPr>
        <w:t>Особенности договорных отношений участника с устроителем выставки.</w:t>
      </w:r>
      <w:r w:rsidR="008A50A4" w:rsidRPr="00D9023F">
        <w:rPr>
          <w:rFonts w:ascii="Times New Roman" w:hAnsi="Times New Roman" w:cs="Times New Roman"/>
          <w:sz w:val="28"/>
          <w:szCs w:val="28"/>
        </w:rPr>
        <w:t> </w:t>
      </w:r>
    </w:p>
    <w:p w:rsidR="00993CA8" w:rsidRDefault="008A50A4" w:rsidP="00993CA8">
      <w:pPr>
        <w:spacing w:after="0" w:line="360" w:lineRule="auto"/>
        <w:ind w:firstLine="708"/>
        <w:jc w:val="both"/>
        <w:rPr>
          <w:rFonts w:ascii="Times New Roman" w:hAnsi="Times New Roman" w:cs="Times New Roman"/>
          <w:sz w:val="28"/>
          <w:szCs w:val="28"/>
        </w:rPr>
      </w:pPr>
      <w:r w:rsidRPr="00D9023F">
        <w:rPr>
          <w:rFonts w:ascii="Times New Roman" w:hAnsi="Times New Roman" w:cs="Times New Roman"/>
          <w:sz w:val="28"/>
          <w:szCs w:val="28"/>
        </w:rPr>
        <w:t>Взаимоотношения экспонента с устроителем выставки начинаются с оформления заявки на участие в выставке, подтверждения согласия с условиями участия и закрепляются соответствующими договорами.</w:t>
      </w:r>
    </w:p>
    <w:p w:rsidR="002D6FF7" w:rsidRDefault="002D6FF7" w:rsidP="00993CA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Условия их заключения:</w:t>
      </w:r>
    </w:p>
    <w:p w:rsidR="002D6FF7" w:rsidRPr="00D9023F" w:rsidRDefault="002D6FF7" w:rsidP="002D6FF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8A50A4" w:rsidRPr="00D9023F">
        <w:rPr>
          <w:rFonts w:ascii="Times New Roman" w:hAnsi="Times New Roman" w:cs="Times New Roman"/>
          <w:sz w:val="28"/>
          <w:szCs w:val="28"/>
        </w:rPr>
        <w:t xml:space="preserve">Во-первых, у каждого организатора выставки свои собственные разработки документов (заявки, условия участия, формы договоров) и свои «правила игры» (согласование размещения и охраны экспозиций, правила пожарной безопасности и т.п.). Чаще всего устроители высылают </w:t>
      </w:r>
      <w:r w:rsidR="008A50A4" w:rsidRPr="00D9023F">
        <w:rPr>
          <w:rFonts w:ascii="Times New Roman" w:hAnsi="Times New Roman" w:cs="Times New Roman"/>
          <w:sz w:val="28"/>
          <w:szCs w:val="28"/>
        </w:rPr>
        <w:lastRenderedPageBreak/>
        <w:t xml:space="preserve">участникам не заявку и договор, а совмещенную заявку- договор, в которой у участника, как правило, четко прописано только одно право </w:t>
      </w:r>
      <w:r>
        <w:rPr>
          <w:rFonts w:ascii="Times New Roman" w:hAnsi="Times New Roman" w:cs="Times New Roman"/>
          <w:sz w:val="28"/>
          <w:szCs w:val="28"/>
        </w:rPr>
        <w:t xml:space="preserve">– </w:t>
      </w:r>
      <w:r w:rsidR="008A50A4" w:rsidRPr="00D9023F">
        <w:rPr>
          <w:rFonts w:ascii="Times New Roman" w:hAnsi="Times New Roman" w:cs="Times New Roman"/>
          <w:sz w:val="28"/>
          <w:szCs w:val="28"/>
        </w:rPr>
        <w:t xml:space="preserve"> вовремя оплатить счета. </w:t>
      </w:r>
    </w:p>
    <w:p w:rsidR="008A50A4" w:rsidRPr="00D9023F" w:rsidRDefault="002D6FF7" w:rsidP="002D6FF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8A50A4" w:rsidRPr="00D9023F">
        <w:rPr>
          <w:rFonts w:ascii="Times New Roman" w:hAnsi="Times New Roman" w:cs="Times New Roman"/>
          <w:sz w:val="28"/>
          <w:szCs w:val="28"/>
        </w:rPr>
        <w:t xml:space="preserve">торонам предоставляется возможность самим договориться о взаимных правах и обязанностях, и лишь на случай, если они не сделают этого, предписывается определенный обязательный вариант поведения. </w:t>
      </w:r>
      <w:r>
        <w:rPr>
          <w:rFonts w:ascii="Times New Roman" w:hAnsi="Times New Roman" w:cs="Times New Roman"/>
          <w:sz w:val="28"/>
          <w:szCs w:val="28"/>
        </w:rPr>
        <w:t xml:space="preserve"> Для этого экспоненту</w:t>
      </w:r>
      <w:r w:rsidR="008A50A4" w:rsidRPr="00D9023F">
        <w:rPr>
          <w:rFonts w:ascii="Times New Roman" w:hAnsi="Times New Roman" w:cs="Times New Roman"/>
          <w:sz w:val="28"/>
          <w:szCs w:val="28"/>
        </w:rPr>
        <w:t xml:space="preserve"> нужно иметь очень опытного юриста-переговорщика, чтобы доказать свою правоту и убедить устроителя заключить договор с полным удовлетворением своих интересов.</w:t>
      </w:r>
    </w:p>
    <w:p w:rsidR="002D6FF7" w:rsidRDefault="002D6FF7" w:rsidP="002D6FF7">
      <w:pPr>
        <w:spacing w:after="0" w:line="360" w:lineRule="auto"/>
        <w:ind w:firstLine="708"/>
        <w:jc w:val="both"/>
        <w:rPr>
          <w:rFonts w:ascii="Times New Roman" w:hAnsi="Times New Roman" w:cs="Times New Roman"/>
          <w:sz w:val="28"/>
          <w:szCs w:val="28"/>
        </w:rPr>
      </w:pPr>
      <w:r w:rsidRPr="002D6FF7">
        <w:rPr>
          <w:rFonts w:ascii="Times New Roman" w:hAnsi="Times New Roman" w:cs="Times New Roman"/>
          <w:b/>
          <w:i/>
          <w:sz w:val="28"/>
          <w:szCs w:val="28"/>
        </w:rPr>
        <w:t xml:space="preserve">2. </w:t>
      </w:r>
      <w:r w:rsidR="008A50A4" w:rsidRPr="002D6FF7">
        <w:rPr>
          <w:rFonts w:ascii="Times New Roman" w:hAnsi="Times New Roman" w:cs="Times New Roman"/>
          <w:b/>
          <w:i/>
          <w:sz w:val="28"/>
          <w:szCs w:val="28"/>
        </w:rPr>
        <w:t>Особенности условий участия в выставках</w:t>
      </w:r>
      <w:r w:rsidR="008A50A4" w:rsidRPr="00D9023F">
        <w:rPr>
          <w:rFonts w:ascii="Times New Roman" w:hAnsi="Times New Roman" w:cs="Times New Roman"/>
          <w:sz w:val="28"/>
          <w:szCs w:val="28"/>
        </w:rPr>
        <w:t>. </w:t>
      </w:r>
    </w:p>
    <w:p w:rsidR="008A50A4" w:rsidRPr="00D9023F" w:rsidRDefault="008A50A4" w:rsidP="002D6FF7">
      <w:pPr>
        <w:spacing w:after="0" w:line="360" w:lineRule="auto"/>
        <w:ind w:firstLine="708"/>
        <w:jc w:val="both"/>
        <w:rPr>
          <w:rFonts w:ascii="Times New Roman" w:hAnsi="Times New Roman" w:cs="Times New Roman"/>
          <w:sz w:val="28"/>
          <w:szCs w:val="28"/>
        </w:rPr>
      </w:pPr>
      <w:r w:rsidRPr="00D9023F">
        <w:rPr>
          <w:rFonts w:ascii="Times New Roman" w:hAnsi="Times New Roman" w:cs="Times New Roman"/>
          <w:sz w:val="28"/>
          <w:szCs w:val="28"/>
        </w:rPr>
        <w:t>У каждого организатора выставок обязательно имеются «Общие условия участия в выставках». По отдельным выставкам, например, с новой тематикой или в новом месте, условия участия разрабатываются специально.</w:t>
      </w:r>
    </w:p>
    <w:p w:rsidR="002D6FF7" w:rsidRDefault="001A75C7" w:rsidP="001A75C7">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А) </w:t>
      </w:r>
      <w:r w:rsidRPr="001A75C7">
        <w:rPr>
          <w:rFonts w:ascii="Times New Roman" w:hAnsi="Times New Roman" w:cs="Times New Roman"/>
          <w:b/>
          <w:i/>
          <w:sz w:val="28"/>
          <w:szCs w:val="28"/>
        </w:rPr>
        <w:t xml:space="preserve"> </w:t>
      </w:r>
      <w:r w:rsidR="008A50A4" w:rsidRPr="001A75C7">
        <w:rPr>
          <w:rFonts w:ascii="Times New Roman" w:hAnsi="Times New Roman" w:cs="Times New Roman"/>
          <w:b/>
          <w:i/>
          <w:sz w:val="28"/>
          <w:szCs w:val="28"/>
        </w:rPr>
        <w:t xml:space="preserve">Существенный момент договорных отношений </w:t>
      </w:r>
      <w:r w:rsidR="002D6FF7" w:rsidRPr="001A75C7">
        <w:rPr>
          <w:rFonts w:ascii="Times New Roman" w:hAnsi="Times New Roman" w:cs="Times New Roman"/>
          <w:b/>
          <w:i/>
          <w:sz w:val="28"/>
          <w:szCs w:val="28"/>
        </w:rPr>
        <w:t>–</w:t>
      </w:r>
      <w:r w:rsidR="008A50A4" w:rsidRPr="001A75C7">
        <w:rPr>
          <w:rFonts w:ascii="Times New Roman" w:hAnsi="Times New Roman" w:cs="Times New Roman"/>
          <w:b/>
          <w:i/>
          <w:sz w:val="28"/>
          <w:szCs w:val="28"/>
        </w:rPr>
        <w:t xml:space="preserve"> ответственность и санкции за отказ исполнения одной из сторон принятых на себя обязательств</w:t>
      </w:r>
      <w:r w:rsidR="008A50A4" w:rsidRPr="00D9023F">
        <w:rPr>
          <w:rFonts w:ascii="Times New Roman" w:hAnsi="Times New Roman" w:cs="Times New Roman"/>
          <w:sz w:val="28"/>
          <w:szCs w:val="28"/>
        </w:rPr>
        <w:t xml:space="preserve">. </w:t>
      </w:r>
    </w:p>
    <w:p w:rsidR="002D6FF7" w:rsidRDefault="002D6FF7" w:rsidP="002D6FF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Но эта ответственность пока </w:t>
      </w:r>
      <w:r w:rsidRPr="001A75C7">
        <w:rPr>
          <w:rFonts w:ascii="Times New Roman" w:hAnsi="Times New Roman" w:cs="Times New Roman"/>
          <w:b/>
          <w:i/>
          <w:sz w:val="28"/>
          <w:szCs w:val="28"/>
        </w:rPr>
        <w:t>односторонняя</w:t>
      </w:r>
      <w:r w:rsidR="001A75C7">
        <w:rPr>
          <w:rFonts w:ascii="Times New Roman" w:hAnsi="Times New Roman" w:cs="Times New Roman"/>
          <w:b/>
          <w:i/>
          <w:sz w:val="28"/>
          <w:szCs w:val="28"/>
        </w:rPr>
        <w:t xml:space="preserve"> </w:t>
      </w:r>
      <w:r w:rsidRPr="001A75C7">
        <w:rPr>
          <w:rFonts w:ascii="Times New Roman" w:hAnsi="Times New Roman" w:cs="Times New Roman"/>
          <w:b/>
          <w:i/>
          <w:sz w:val="28"/>
          <w:szCs w:val="28"/>
        </w:rPr>
        <w:t>.</w:t>
      </w:r>
      <w:r>
        <w:rPr>
          <w:rFonts w:ascii="Times New Roman" w:hAnsi="Times New Roman" w:cs="Times New Roman"/>
          <w:sz w:val="28"/>
          <w:szCs w:val="28"/>
        </w:rPr>
        <w:t xml:space="preserve"> </w:t>
      </w:r>
      <w:r w:rsidR="008A50A4" w:rsidRPr="00D9023F">
        <w:rPr>
          <w:rFonts w:ascii="Times New Roman" w:hAnsi="Times New Roman" w:cs="Times New Roman"/>
          <w:sz w:val="28"/>
          <w:szCs w:val="28"/>
        </w:rPr>
        <w:t xml:space="preserve">Например, традиционно в договоре или условиях участия устроитель прописывает ответственность участника за отказ от участия в выставке после того, как был заключен договор, произведена оплата участия и согласованы условия участия, а материал участника уже внесен в официальный каталог выставки. А вот отказ устроителя от проведения выставки или его ответственность за переносы ее сроков в договорах и условиях участия обычно не предусматриваются. </w:t>
      </w:r>
    </w:p>
    <w:p w:rsidR="008A50A4" w:rsidRPr="001A75C7" w:rsidRDefault="008A50A4" w:rsidP="002D6FF7">
      <w:pPr>
        <w:spacing w:after="0" w:line="360" w:lineRule="auto"/>
        <w:ind w:firstLine="708"/>
        <w:jc w:val="both"/>
        <w:rPr>
          <w:rFonts w:ascii="Times New Roman" w:hAnsi="Times New Roman" w:cs="Times New Roman"/>
          <w:i/>
          <w:sz w:val="28"/>
          <w:szCs w:val="28"/>
        </w:rPr>
      </w:pPr>
      <w:r w:rsidRPr="001A75C7">
        <w:rPr>
          <w:rFonts w:ascii="Times New Roman" w:hAnsi="Times New Roman" w:cs="Times New Roman"/>
          <w:i/>
          <w:sz w:val="28"/>
          <w:szCs w:val="28"/>
        </w:rPr>
        <w:t>Понятно, почему это не делается в выставочной практике развитых зарубежных стран. Там такое возможно только в случае форс-мажорных обстоятельств (стихийных бедствий или террористических актов и т.п.).</w:t>
      </w:r>
    </w:p>
    <w:p w:rsidR="001A75C7" w:rsidRDefault="008A50A4" w:rsidP="002D6FF7">
      <w:pPr>
        <w:spacing w:after="0" w:line="360" w:lineRule="auto"/>
        <w:ind w:firstLine="708"/>
        <w:jc w:val="both"/>
        <w:rPr>
          <w:rFonts w:ascii="Times New Roman" w:hAnsi="Times New Roman" w:cs="Times New Roman"/>
          <w:sz w:val="28"/>
          <w:szCs w:val="28"/>
        </w:rPr>
      </w:pPr>
      <w:r w:rsidRPr="001A75C7">
        <w:rPr>
          <w:rFonts w:ascii="Times New Roman" w:hAnsi="Times New Roman" w:cs="Times New Roman"/>
          <w:i/>
          <w:sz w:val="28"/>
          <w:szCs w:val="28"/>
        </w:rPr>
        <w:lastRenderedPageBreak/>
        <w:t>В России же, в отличие от зарубежной практики, сроки проведения объявленных выставок нередко переносятся «по техническим причинам», и даже по несколько раз. Не единичны случаи, когда выставка просто отменяется и нередко даже без объяснения причин</w:t>
      </w:r>
      <w:r w:rsidRPr="00D9023F">
        <w:rPr>
          <w:rFonts w:ascii="Times New Roman" w:hAnsi="Times New Roman" w:cs="Times New Roman"/>
          <w:sz w:val="28"/>
          <w:szCs w:val="28"/>
        </w:rPr>
        <w:t xml:space="preserve">. </w:t>
      </w:r>
    </w:p>
    <w:p w:rsidR="002D6FF7" w:rsidRPr="001A75C7" w:rsidRDefault="008A50A4" w:rsidP="002D6FF7">
      <w:pPr>
        <w:spacing w:after="0" w:line="360" w:lineRule="auto"/>
        <w:ind w:firstLine="708"/>
        <w:jc w:val="both"/>
        <w:rPr>
          <w:rFonts w:ascii="Times New Roman" w:hAnsi="Times New Roman" w:cs="Times New Roman"/>
          <w:b/>
          <w:i/>
          <w:sz w:val="28"/>
          <w:szCs w:val="28"/>
        </w:rPr>
      </w:pPr>
      <w:r w:rsidRPr="00D9023F">
        <w:rPr>
          <w:rFonts w:ascii="Times New Roman" w:hAnsi="Times New Roman" w:cs="Times New Roman"/>
          <w:sz w:val="28"/>
          <w:szCs w:val="28"/>
        </w:rPr>
        <w:t xml:space="preserve">Поэтому </w:t>
      </w:r>
      <w:r w:rsidRPr="001A75C7">
        <w:rPr>
          <w:rFonts w:ascii="Times New Roman" w:hAnsi="Times New Roman" w:cs="Times New Roman"/>
          <w:b/>
          <w:i/>
          <w:sz w:val="28"/>
          <w:szCs w:val="28"/>
        </w:rPr>
        <w:t xml:space="preserve">экспоненту желательно согласовать в договорных документах не только свою ответственность перед устроителем выставки, но и ответственность устроителя перед экспонентом. </w:t>
      </w:r>
    </w:p>
    <w:p w:rsidR="008A50A4" w:rsidRPr="00D9023F" w:rsidRDefault="008A50A4" w:rsidP="002D6FF7">
      <w:pPr>
        <w:spacing w:after="0" w:line="360" w:lineRule="auto"/>
        <w:ind w:firstLine="708"/>
        <w:jc w:val="both"/>
        <w:rPr>
          <w:rFonts w:ascii="Times New Roman" w:hAnsi="Times New Roman" w:cs="Times New Roman"/>
          <w:sz w:val="28"/>
          <w:szCs w:val="28"/>
        </w:rPr>
      </w:pPr>
      <w:r w:rsidRPr="00D9023F">
        <w:rPr>
          <w:rFonts w:ascii="Times New Roman" w:hAnsi="Times New Roman" w:cs="Times New Roman"/>
          <w:sz w:val="28"/>
          <w:szCs w:val="28"/>
        </w:rPr>
        <w:t>Если это не будет учтено в заявочно-договорной документации, экспонент рискует напрасно потратить свое время на подготовку к выставке, деньги на разработку стенда, заказ дополнительного оборудования и материалов, подготовку экспонатов, рекламы и персонала, бронирование гостиниц, приобретение билетов на проезд и т.д. Но если в договорных документах взаимная ответственность сторон за неисполнение принятых обязательств предусмотрена, в случае, когда выставка не состоялась по вине ее организатора, экспонент вправе требовать от него полного возмещения понесенных убытков «за отказ от исполнения договорных обязательств» в соответствии со ст. 782 Гражданского кодекса РФ.</w:t>
      </w:r>
    </w:p>
    <w:p w:rsidR="001A75C7" w:rsidRDefault="001A75C7" w:rsidP="002D6FF7">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Б</w:t>
      </w:r>
      <w:r w:rsidRPr="001A75C7">
        <w:rPr>
          <w:rFonts w:ascii="Times New Roman" w:hAnsi="Times New Roman" w:cs="Times New Roman"/>
          <w:b/>
          <w:i/>
          <w:sz w:val="28"/>
          <w:szCs w:val="28"/>
        </w:rPr>
        <w:t>)</w:t>
      </w:r>
      <w:r>
        <w:rPr>
          <w:rFonts w:ascii="Times New Roman" w:hAnsi="Times New Roman" w:cs="Times New Roman"/>
          <w:b/>
          <w:i/>
          <w:sz w:val="28"/>
          <w:szCs w:val="28"/>
        </w:rPr>
        <w:t>.</w:t>
      </w:r>
      <w:r>
        <w:rPr>
          <w:rFonts w:ascii="Times New Roman" w:hAnsi="Times New Roman" w:cs="Times New Roman"/>
          <w:sz w:val="28"/>
          <w:szCs w:val="28"/>
        </w:rPr>
        <w:t xml:space="preserve"> </w:t>
      </w:r>
      <w:r w:rsidR="008A50A4" w:rsidRPr="001A75C7">
        <w:rPr>
          <w:rFonts w:ascii="Times New Roman" w:hAnsi="Times New Roman" w:cs="Times New Roman"/>
          <w:b/>
          <w:i/>
          <w:sz w:val="28"/>
          <w:szCs w:val="28"/>
        </w:rPr>
        <w:t>В условиях участия некоторых выставок можно встретить положение: «Организатор оставляет за собой право по организационным или техническим причинам изменить месторасположение стенда или размеры предоставляемой экспоненту площади</w:t>
      </w:r>
      <w:r w:rsidR="008A50A4" w:rsidRPr="00D9023F">
        <w:rPr>
          <w:rFonts w:ascii="Times New Roman" w:hAnsi="Times New Roman" w:cs="Times New Roman"/>
          <w:sz w:val="28"/>
          <w:szCs w:val="28"/>
        </w:rPr>
        <w:t>».</w:t>
      </w:r>
    </w:p>
    <w:p w:rsidR="001A75C7" w:rsidRDefault="008A50A4" w:rsidP="002D6FF7">
      <w:pPr>
        <w:spacing w:after="0" w:line="360" w:lineRule="auto"/>
        <w:ind w:firstLine="708"/>
        <w:jc w:val="both"/>
        <w:rPr>
          <w:rFonts w:ascii="Times New Roman" w:hAnsi="Times New Roman" w:cs="Times New Roman"/>
          <w:sz w:val="28"/>
          <w:szCs w:val="28"/>
        </w:rPr>
      </w:pPr>
      <w:r w:rsidRPr="00D9023F">
        <w:rPr>
          <w:rFonts w:ascii="Times New Roman" w:hAnsi="Times New Roman" w:cs="Times New Roman"/>
          <w:sz w:val="28"/>
          <w:szCs w:val="28"/>
        </w:rPr>
        <w:t xml:space="preserve"> Если перенос места для экспонента не имеет существенного значения или затраты на изменение конфигурации стенда несущественны, то участник выставки может согласиться с таким условием. </w:t>
      </w:r>
    </w:p>
    <w:p w:rsidR="008A50A4" w:rsidRPr="00D9023F" w:rsidRDefault="008A50A4" w:rsidP="002D6FF7">
      <w:pPr>
        <w:spacing w:after="0" w:line="360" w:lineRule="auto"/>
        <w:ind w:firstLine="708"/>
        <w:jc w:val="both"/>
        <w:rPr>
          <w:rFonts w:ascii="Times New Roman" w:hAnsi="Times New Roman" w:cs="Times New Roman"/>
          <w:sz w:val="28"/>
          <w:szCs w:val="28"/>
        </w:rPr>
      </w:pPr>
      <w:r w:rsidRPr="00D9023F">
        <w:rPr>
          <w:rFonts w:ascii="Times New Roman" w:hAnsi="Times New Roman" w:cs="Times New Roman"/>
          <w:sz w:val="28"/>
          <w:szCs w:val="28"/>
        </w:rPr>
        <w:t xml:space="preserve">Но когда изменение местоположения стенда на выставке концептуально неприемлемо, а изменить конструкцию и конфигурацию стенда невозможно по техническим или финансовым причинам, экспонент обязательно должен снять этот пункт в договоре или настоять на </w:t>
      </w:r>
      <w:r w:rsidRPr="00D9023F">
        <w:rPr>
          <w:rFonts w:ascii="Times New Roman" w:hAnsi="Times New Roman" w:cs="Times New Roman"/>
          <w:sz w:val="28"/>
          <w:szCs w:val="28"/>
        </w:rPr>
        <w:lastRenderedPageBreak/>
        <w:t>исключении соответствующего пункта из предложенных ем</w:t>
      </w:r>
      <w:r w:rsidR="001A75C7">
        <w:rPr>
          <w:rFonts w:ascii="Times New Roman" w:hAnsi="Times New Roman" w:cs="Times New Roman"/>
          <w:sz w:val="28"/>
          <w:szCs w:val="28"/>
        </w:rPr>
        <w:t xml:space="preserve">у условий участия в выставке. </w:t>
      </w:r>
      <w:r w:rsidR="001A75C7">
        <w:rPr>
          <w:rFonts w:ascii="Times New Roman" w:hAnsi="Times New Roman" w:cs="Times New Roman"/>
          <w:sz w:val="28"/>
          <w:szCs w:val="28"/>
        </w:rPr>
        <w:tab/>
        <w:t>Для этого</w:t>
      </w:r>
      <w:r w:rsidRPr="00D9023F">
        <w:rPr>
          <w:rFonts w:ascii="Times New Roman" w:hAnsi="Times New Roman" w:cs="Times New Roman"/>
          <w:sz w:val="28"/>
          <w:szCs w:val="28"/>
        </w:rPr>
        <w:t xml:space="preserve"> нужно </w:t>
      </w:r>
      <w:r w:rsidRPr="001A75C7">
        <w:rPr>
          <w:rFonts w:ascii="Times New Roman" w:hAnsi="Times New Roman" w:cs="Times New Roman"/>
          <w:b/>
          <w:i/>
          <w:sz w:val="28"/>
          <w:szCs w:val="28"/>
        </w:rPr>
        <w:t>оговорить с организатором выставки запись в договоре: «Согласованная планировка павильона с указанием месторасположения заказанного экспонентом стенда, заверенного печатью организатора, является неотъемлемой частью договора»</w:t>
      </w:r>
      <w:r w:rsidRPr="00D9023F">
        <w:rPr>
          <w:rFonts w:ascii="Times New Roman" w:hAnsi="Times New Roman" w:cs="Times New Roman"/>
          <w:sz w:val="28"/>
          <w:szCs w:val="28"/>
        </w:rPr>
        <w:t>. При нарушении организатором выставки этого пункта договоренности экспонент имеет право направить иск в суд на возмещение причиненного ему ущерба в соответствии с п. 1 и п. 3 ст. 451 ГК РФ.</w:t>
      </w:r>
    </w:p>
    <w:p w:rsidR="001A75C7" w:rsidRDefault="001A75C7" w:rsidP="001A75C7">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В). </w:t>
      </w:r>
      <w:r w:rsidR="008A50A4" w:rsidRPr="001A75C7">
        <w:rPr>
          <w:rFonts w:ascii="Times New Roman" w:hAnsi="Times New Roman" w:cs="Times New Roman"/>
          <w:b/>
          <w:i/>
          <w:sz w:val="28"/>
          <w:szCs w:val="28"/>
        </w:rPr>
        <w:t>Каждый выставочный комплекс разрабатывает и утверждает правила техники безопасности и пожарной безопасности при проведении выставочных мероприятий</w:t>
      </w:r>
      <w:r w:rsidR="008A50A4" w:rsidRPr="00D9023F">
        <w:rPr>
          <w:rFonts w:ascii="Times New Roman" w:hAnsi="Times New Roman" w:cs="Times New Roman"/>
          <w:sz w:val="28"/>
          <w:szCs w:val="28"/>
        </w:rPr>
        <w:t xml:space="preserve">. </w:t>
      </w:r>
    </w:p>
    <w:p w:rsidR="001A75C7" w:rsidRDefault="008A50A4" w:rsidP="001A75C7">
      <w:pPr>
        <w:spacing w:after="0" w:line="360" w:lineRule="auto"/>
        <w:ind w:firstLine="708"/>
        <w:jc w:val="both"/>
        <w:rPr>
          <w:rFonts w:ascii="Times New Roman" w:hAnsi="Times New Roman" w:cs="Times New Roman"/>
          <w:sz w:val="28"/>
          <w:szCs w:val="28"/>
        </w:rPr>
      </w:pPr>
      <w:r w:rsidRPr="00D9023F">
        <w:rPr>
          <w:rFonts w:ascii="Times New Roman" w:hAnsi="Times New Roman" w:cs="Times New Roman"/>
          <w:sz w:val="28"/>
          <w:szCs w:val="28"/>
        </w:rPr>
        <w:t>Что записано в этих правилах, во многом зависит от их разработчиков. Главное, чтобы они не противоречили «Правилам пожарной безопасности в Российской Федерации» (ППБ РФ), НПБ 105</w:t>
      </w:r>
      <w:r w:rsidR="001A75C7">
        <w:rPr>
          <w:rFonts w:ascii="Times New Roman" w:hAnsi="Times New Roman" w:cs="Times New Roman"/>
          <w:sz w:val="28"/>
          <w:szCs w:val="28"/>
        </w:rPr>
        <w:t>-</w:t>
      </w:r>
      <w:r w:rsidRPr="00D9023F">
        <w:rPr>
          <w:rFonts w:ascii="Times New Roman" w:hAnsi="Times New Roman" w:cs="Times New Roman"/>
          <w:sz w:val="28"/>
          <w:szCs w:val="28"/>
        </w:rPr>
        <w:t>95 «Определение категорий помещений и зданий по взрывоопасной и пожарной опасности», СНиП 21</w:t>
      </w:r>
      <w:r w:rsidR="001A75C7">
        <w:rPr>
          <w:rFonts w:ascii="Times New Roman" w:hAnsi="Times New Roman" w:cs="Times New Roman"/>
          <w:sz w:val="28"/>
          <w:szCs w:val="28"/>
        </w:rPr>
        <w:t>-</w:t>
      </w:r>
      <w:r w:rsidRPr="00D9023F">
        <w:rPr>
          <w:rFonts w:ascii="Times New Roman" w:hAnsi="Times New Roman" w:cs="Times New Roman"/>
          <w:sz w:val="28"/>
          <w:szCs w:val="28"/>
        </w:rPr>
        <w:t>01</w:t>
      </w:r>
      <w:r w:rsidR="001A75C7">
        <w:rPr>
          <w:rFonts w:ascii="Times New Roman" w:hAnsi="Times New Roman" w:cs="Times New Roman"/>
          <w:sz w:val="28"/>
          <w:szCs w:val="28"/>
        </w:rPr>
        <w:t>-</w:t>
      </w:r>
      <w:r w:rsidRPr="00D9023F">
        <w:rPr>
          <w:rFonts w:ascii="Times New Roman" w:hAnsi="Times New Roman" w:cs="Times New Roman"/>
          <w:sz w:val="28"/>
          <w:szCs w:val="28"/>
        </w:rPr>
        <w:t>97 «Пожарная безопасность зданий и сооружений», СНиП 2.08.02.89 «Общественные здания и сооружения».</w:t>
      </w:r>
    </w:p>
    <w:p w:rsidR="008A50A4" w:rsidRDefault="008A50A4" w:rsidP="001A75C7">
      <w:pPr>
        <w:spacing w:after="0" w:line="360" w:lineRule="auto"/>
        <w:ind w:firstLine="708"/>
        <w:jc w:val="both"/>
        <w:rPr>
          <w:rFonts w:ascii="Times New Roman" w:hAnsi="Times New Roman" w:cs="Times New Roman"/>
          <w:sz w:val="28"/>
          <w:szCs w:val="28"/>
        </w:rPr>
      </w:pPr>
      <w:r w:rsidRPr="00D9023F">
        <w:rPr>
          <w:rFonts w:ascii="Times New Roman" w:hAnsi="Times New Roman" w:cs="Times New Roman"/>
          <w:sz w:val="28"/>
          <w:szCs w:val="28"/>
        </w:rPr>
        <w:t xml:space="preserve"> Но в этих руководящих материалах о выставках говорится очень мало, и поэтому организаторам выставок предоставляется широкое поле для творчества. </w:t>
      </w:r>
    </w:p>
    <w:p w:rsidR="00145728" w:rsidRPr="00D9023F" w:rsidRDefault="00145728" w:rsidP="001A75C7">
      <w:pPr>
        <w:spacing w:after="0" w:line="360" w:lineRule="auto"/>
        <w:ind w:firstLine="708"/>
        <w:jc w:val="both"/>
      </w:pPr>
    </w:p>
    <w:p w:rsidR="00B0154C" w:rsidRDefault="00B0154C" w:rsidP="00B0154C">
      <w:pPr>
        <w:pStyle w:val="a8"/>
        <w:jc w:val="center"/>
        <w:rPr>
          <w:rFonts w:ascii="Times New Roman" w:hAnsi="Times New Roman" w:cs="Times New Roman"/>
          <w:b/>
          <w:sz w:val="28"/>
          <w:szCs w:val="28"/>
        </w:rPr>
      </w:pPr>
      <w:r>
        <w:rPr>
          <w:rFonts w:ascii="Times New Roman" w:hAnsi="Times New Roman" w:cs="Times New Roman"/>
          <w:b/>
          <w:sz w:val="28"/>
          <w:szCs w:val="28"/>
        </w:rPr>
        <w:t xml:space="preserve">5. </w:t>
      </w:r>
      <w:r w:rsidRPr="00B0154C">
        <w:rPr>
          <w:rFonts w:ascii="Times New Roman" w:hAnsi="Times New Roman" w:cs="Times New Roman"/>
          <w:b/>
          <w:sz w:val="28"/>
          <w:szCs w:val="28"/>
        </w:rPr>
        <w:t>Особенности организации коллективных экспозиций на выставках и ярмарках.</w:t>
      </w:r>
    </w:p>
    <w:p w:rsidR="00E37C31" w:rsidRPr="00145728" w:rsidRDefault="00E37C31" w:rsidP="00145728">
      <w:pPr>
        <w:spacing w:after="0" w:line="360" w:lineRule="auto"/>
        <w:ind w:firstLine="708"/>
        <w:jc w:val="both"/>
        <w:rPr>
          <w:rFonts w:ascii="Times New Roman" w:hAnsi="Times New Roman" w:cs="Times New Roman"/>
          <w:sz w:val="28"/>
          <w:szCs w:val="28"/>
        </w:rPr>
      </w:pPr>
      <w:r w:rsidRPr="00145728">
        <w:rPr>
          <w:rFonts w:ascii="Times New Roman" w:hAnsi="Times New Roman" w:cs="Times New Roman"/>
          <w:sz w:val="28"/>
          <w:szCs w:val="28"/>
        </w:rPr>
        <w:t xml:space="preserve">Коллективная экспозиция на выставке или ярмарке </w:t>
      </w:r>
      <w:r w:rsidR="00145728">
        <w:rPr>
          <w:rFonts w:ascii="Times New Roman" w:hAnsi="Times New Roman" w:cs="Times New Roman"/>
          <w:sz w:val="28"/>
          <w:szCs w:val="28"/>
        </w:rPr>
        <w:t>–</w:t>
      </w:r>
      <w:r w:rsidRPr="00145728">
        <w:rPr>
          <w:rFonts w:ascii="Times New Roman" w:hAnsi="Times New Roman" w:cs="Times New Roman"/>
          <w:sz w:val="28"/>
          <w:szCs w:val="28"/>
        </w:rPr>
        <w:t xml:space="preserve"> это укрупненный стенд или даже особый раздел на выставке с техническими достижениями, продукцией или услугами нескольких предприятий, объединенных в едином выставочном пространстве по какому либо признаку.</w:t>
      </w:r>
    </w:p>
    <w:p w:rsidR="00145728" w:rsidRDefault="00E37C31" w:rsidP="00145728">
      <w:pPr>
        <w:spacing w:after="0" w:line="360" w:lineRule="auto"/>
        <w:ind w:firstLine="708"/>
        <w:jc w:val="both"/>
        <w:rPr>
          <w:rFonts w:ascii="Times New Roman" w:hAnsi="Times New Roman" w:cs="Times New Roman"/>
          <w:sz w:val="28"/>
          <w:szCs w:val="28"/>
        </w:rPr>
      </w:pPr>
      <w:r w:rsidRPr="00145728">
        <w:rPr>
          <w:rFonts w:ascii="Times New Roman" w:hAnsi="Times New Roman" w:cs="Times New Roman"/>
          <w:sz w:val="28"/>
          <w:szCs w:val="28"/>
        </w:rPr>
        <w:t xml:space="preserve">Чаще всего, такие экспозиции формируются </w:t>
      </w:r>
    </w:p>
    <w:p w:rsidR="00145728" w:rsidRDefault="00145728" w:rsidP="001457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37C31" w:rsidRPr="00145728">
        <w:rPr>
          <w:rFonts w:ascii="Times New Roman" w:hAnsi="Times New Roman" w:cs="Times New Roman"/>
          <w:sz w:val="28"/>
          <w:szCs w:val="28"/>
        </w:rPr>
        <w:t xml:space="preserve">по тематическому, </w:t>
      </w:r>
    </w:p>
    <w:p w:rsidR="00145728" w:rsidRDefault="00145728" w:rsidP="001457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по </w:t>
      </w:r>
      <w:r w:rsidR="00E37C31" w:rsidRPr="00145728">
        <w:rPr>
          <w:rFonts w:ascii="Times New Roman" w:hAnsi="Times New Roman" w:cs="Times New Roman"/>
          <w:sz w:val="28"/>
          <w:szCs w:val="28"/>
        </w:rPr>
        <w:t>отраслевом</w:t>
      </w:r>
      <w:r>
        <w:rPr>
          <w:rFonts w:ascii="Times New Roman" w:hAnsi="Times New Roman" w:cs="Times New Roman"/>
          <w:sz w:val="28"/>
          <w:szCs w:val="28"/>
        </w:rPr>
        <w:t>у,</w:t>
      </w:r>
    </w:p>
    <w:p w:rsidR="00145728" w:rsidRDefault="00145728" w:rsidP="0014572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по </w:t>
      </w:r>
      <w:r w:rsidR="00E37C31" w:rsidRPr="00145728">
        <w:rPr>
          <w:rFonts w:ascii="Times New Roman" w:hAnsi="Times New Roman" w:cs="Times New Roman"/>
          <w:sz w:val="28"/>
          <w:szCs w:val="28"/>
        </w:rPr>
        <w:t xml:space="preserve">территориальному принципу. </w:t>
      </w:r>
    </w:p>
    <w:p w:rsidR="00145728" w:rsidRDefault="00E37C31" w:rsidP="00145728">
      <w:pPr>
        <w:spacing w:after="0" w:line="360" w:lineRule="auto"/>
        <w:ind w:firstLine="708"/>
        <w:jc w:val="both"/>
        <w:rPr>
          <w:rFonts w:ascii="Times New Roman" w:hAnsi="Times New Roman" w:cs="Times New Roman"/>
          <w:sz w:val="28"/>
          <w:szCs w:val="28"/>
        </w:rPr>
      </w:pPr>
      <w:r w:rsidRPr="00145728">
        <w:rPr>
          <w:rFonts w:ascii="Times New Roman" w:hAnsi="Times New Roman" w:cs="Times New Roman"/>
          <w:sz w:val="28"/>
          <w:szCs w:val="28"/>
        </w:rPr>
        <w:t>Организаторами коллективных экспозиций на больших выставках могут быть</w:t>
      </w:r>
    </w:p>
    <w:p w:rsidR="00145728" w:rsidRDefault="00145728" w:rsidP="001457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37C31" w:rsidRPr="00145728">
        <w:rPr>
          <w:rFonts w:ascii="Times New Roman" w:hAnsi="Times New Roman" w:cs="Times New Roman"/>
          <w:sz w:val="28"/>
          <w:szCs w:val="28"/>
        </w:rPr>
        <w:t xml:space="preserve"> специализированные фирмы, самостоятельно и профессионально занимающиеся подобным выставочным бизнесом,</w:t>
      </w:r>
    </w:p>
    <w:p w:rsidR="00145728" w:rsidRDefault="00145728" w:rsidP="001457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37C31" w:rsidRPr="00145728">
        <w:rPr>
          <w:rFonts w:ascii="Times New Roman" w:hAnsi="Times New Roman" w:cs="Times New Roman"/>
          <w:sz w:val="28"/>
          <w:szCs w:val="28"/>
        </w:rPr>
        <w:t>определенные подразделения выставочных центров</w:t>
      </w:r>
      <w:r>
        <w:rPr>
          <w:rFonts w:ascii="Times New Roman" w:hAnsi="Times New Roman" w:cs="Times New Roman"/>
          <w:sz w:val="28"/>
          <w:szCs w:val="28"/>
        </w:rPr>
        <w:t>,</w:t>
      </w:r>
    </w:p>
    <w:p w:rsidR="00E37C31" w:rsidRPr="00145728" w:rsidRDefault="00145728" w:rsidP="001457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37C31" w:rsidRPr="00145728">
        <w:rPr>
          <w:rFonts w:ascii="Times New Roman" w:hAnsi="Times New Roman" w:cs="Times New Roman"/>
          <w:sz w:val="28"/>
          <w:szCs w:val="28"/>
        </w:rPr>
        <w:t>службы крупных: корпораций, министерств, специальных государственных агентств и прочих организаций.</w:t>
      </w:r>
    </w:p>
    <w:p w:rsidR="00E37C31" w:rsidRPr="00145728" w:rsidRDefault="00E37C31" w:rsidP="00145728">
      <w:pPr>
        <w:spacing w:after="0" w:line="360" w:lineRule="auto"/>
        <w:ind w:firstLine="708"/>
        <w:jc w:val="both"/>
        <w:rPr>
          <w:rFonts w:ascii="Times New Roman" w:hAnsi="Times New Roman" w:cs="Times New Roman"/>
          <w:sz w:val="28"/>
          <w:szCs w:val="28"/>
        </w:rPr>
      </w:pPr>
      <w:r w:rsidRPr="00145728">
        <w:rPr>
          <w:rFonts w:ascii="Times New Roman" w:hAnsi="Times New Roman" w:cs="Times New Roman"/>
          <w:b/>
          <w:i/>
          <w:sz w:val="28"/>
          <w:szCs w:val="28"/>
        </w:rPr>
        <w:t>Организатор коллективной экспозиции</w:t>
      </w:r>
      <w:r w:rsidRPr="00145728">
        <w:rPr>
          <w:rFonts w:ascii="Times New Roman" w:hAnsi="Times New Roman" w:cs="Times New Roman"/>
          <w:sz w:val="28"/>
          <w:szCs w:val="28"/>
        </w:rPr>
        <w:t xml:space="preserve"> является </w:t>
      </w:r>
      <w:r w:rsidRPr="00145728">
        <w:rPr>
          <w:rFonts w:ascii="Times New Roman" w:hAnsi="Times New Roman" w:cs="Times New Roman"/>
          <w:b/>
          <w:i/>
          <w:sz w:val="28"/>
          <w:szCs w:val="28"/>
        </w:rPr>
        <w:t>посредником</w:t>
      </w:r>
      <w:r w:rsidRPr="00145728">
        <w:rPr>
          <w:rFonts w:ascii="Times New Roman" w:hAnsi="Times New Roman" w:cs="Times New Roman"/>
          <w:sz w:val="28"/>
          <w:szCs w:val="28"/>
        </w:rPr>
        <w:t xml:space="preserve"> между устроителем выставочного мероприятия и группой предприятий, изъявивших желание выступить объединенным стендом или разделом выставки.</w:t>
      </w:r>
    </w:p>
    <w:p w:rsidR="00145728" w:rsidRDefault="00E37C31" w:rsidP="00145728">
      <w:pPr>
        <w:spacing w:after="0" w:line="360" w:lineRule="auto"/>
        <w:ind w:firstLine="708"/>
        <w:jc w:val="both"/>
        <w:rPr>
          <w:rFonts w:ascii="Times New Roman" w:hAnsi="Times New Roman" w:cs="Times New Roman"/>
          <w:sz w:val="28"/>
          <w:szCs w:val="28"/>
        </w:rPr>
      </w:pPr>
      <w:r w:rsidRPr="00145728">
        <w:rPr>
          <w:rFonts w:ascii="Times New Roman" w:hAnsi="Times New Roman" w:cs="Times New Roman"/>
          <w:sz w:val="28"/>
          <w:szCs w:val="28"/>
        </w:rPr>
        <w:t xml:space="preserve">Организатор коллективной экспозиции выступает в двух ролевых ипостасях. </w:t>
      </w:r>
    </w:p>
    <w:p w:rsidR="00145728" w:rsidRDefault="00145728" w:rsidP="001457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37C31" w:rsidRPr="00145728">
        <w:rPr>
          <w:rFonts w:ascii="Times New Roman" w:hAnsi="Times New Roman" w:cs="Times New Roman"/>
          <w:sz w:val="28"/>
          <w:szCs w:val="28"/>
        </w:rPr>
        <w:t xml:space="preserve">С одной стороны, он заключает специальный договор на организацию объединенного стенда или раздела с устроителем выставки, арендует необходимую экспозиционную площадь и выполняет все требования, предъявляемые к участнику выставки. </w:t>
      </w:r>
    </w:p>
    <w:p w:rsidR="00145728" w:rsidRDefault="00145728" w:rsidP="001457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37C31" w:rsidRPr="00145728">
        <w:rPr>
          <w:rFonts w:ascii="Times New Roman" w:hAnsi="Times New Roman" w:cs="Times New Roman"/>
          <w:sz w:val="28"/>
          <w:szCs w:val="28"/>
        </w:rPr>
        <w:t xml:space="preserve">С другой стороны, объединяя несколько предприятий в единую экспозицию, он принимает на себя существенную часть их организационно-подготовительной работы, и в первую очередь, связанной с решением рабочих вопросов своих партнеров с устроителем выставки. </w:t>
      </w:r>
    </w:p>
    <w:p w:rsidR="00145728" w:rsidRDefault="00145728" w:rsidP="001457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37C31" w:rsidRPr="00145728">
        <w:rPr>
          <w:rFonts w:ascii="Times New Roman" w:hAnsi="Times New Roman" w:cs="Times New Roman"/>
          <w:sz w:val="28"/>
          <w:szCs w:val="28"/>
        </w:rPr>
        <w:t xml:space="preserve">С одной стороны он ведет все переговоры, переписку и согласования с организатором выставки как единый заказчик. </w:t>
      </w:r>
      <w:r>
        <w:rPr>
          <w:rFonts w:ascii="Times New Roman" w:hAnsi="Times New Roman" w:cs="Times New Roman"/>
          <w:sz w:val="28"/>
          <w:szCs w:val="28"/>
        </w:rPr>
        <w:br/>
        <w:t xml:space="preserve"> </w:t>
      </w:r>
      <w:r>
        <w:rPr>
          <w:rFonts w:ascii="Times New Roman" w:hAnsi="Times New Roman" w:cs="Times New Roman"/>
          <w:sz w:val="28"/>
          <w:szCs w:val="28"/>
        </w:rPr>
        <w:tab/>
        <w:t xml:space="preserve">- </w:t>
      </w:r>
      <w:r w:rsidR="00E37C31" w:rsidRPr="00145728">
        <w:rPr>
          <w:rFonts w:ascii="Times New Roman" w:hAnsi="Times New Roman" w:cs="Times New Roman"/>
          <w:sz w:val="28"/>
          <w:szCs w:val="28"/>
        </w:rPr>
        <w:t xml:space="preserve">С другой стороны, он берет на себя часть работы организатора выставки: по привлечению участников, их документационному и информационному обслуживанию, застройке и оформлению объединенного стенда, оборудованию и обустройству рабочих мест на </w:t>
      </w:r>
      <w:r w:rsidR="00E37C31" w:rsidRPr="00145728">
        <w:rPr>
          <w:rFonts w:ascii="Times New Roman" w:hAnsi="Times New Roman" w:cs="Times New Roman"/>
          <w:sz w:val="28"/>
          <w:szCs w:val="28"/>
        </w:rPr>
        <w:lastRenderedPageBreak/>
        <w:t xml:space="preserve">специально арендованной выставочной площади, обеспечению условий для нормальной работы партнеров на выставке. </w:t>
      </w:r>
    </w:p>
    <w:p w:rsidR="00E37C31" w:rsidRPr="00145728" w:rsidRDefault="00E37C31" w:rsidP="00145728">
      <w:pPr>
        <w:spacing w:after="0" w:line="360" w:lineRule="auto"/>
        <w:ind w:firstLine="708"/>
        <w:jc w:val="both"/>
        <w:rPr>
          <w:rFonts w:ascii="Times New Roman" w:hAnsi="Times New Roman" w:cs="Times New Roman"/>
          <w:b/>
          <w:i/>
          <w:sz w:val="28"/>
          <w:szCs w:val="28"/>
        </w:rPr>
      </w:pPr>
      <w:r w:rsidRPr="00145728">
        <w:rPr>
          <w:rFonts w:ascii="Times New Roman" w:hAnsi="Times New Roman" w:cs="Times New Roman"/>
          <w:sz w:val="28"/>
          <w:szCs w:val="28"/>
        </w:rPr>
        <w:t xml:space="preserve">Таким образом, </w:t>
      </w:r>
      <w:r w:rsidRPr="00145728">
        <w:rPr>
          <w:rFonts w:ascii="Times New Roman" w:hAnsi="Times New Roman" w:cs="Times New Roman"/>
          <w:b/>
          <w:i/>
          <w:sz w:val="28"/>
          <w:szCs w:val="28"/>
        </w:rPr>
        <w:t>он отвечает перед участниками коллективной экспозиции абсолютно так же, как устроитель специализированной выставки перед своими индивидуальными участниками.</w:t>
      </w:r>
    </w:p>
    <w:p w:rsidR="00E37C31" w:rsidRPr="00145728" w:rsidRDefault="00E37C31" w:rsidP="00145728">
      <w:pPr>
        <w:spacing w:after="0" w:line="360" w:lineRule="auto"/>
        <w:ind w:firstLine="708"/>
        <w:jc w:val="both"/>
        <w:rPr>
          <w:rFonts w:ascii="Times New Roman" w:hAnsi="Times New Roman" w:cs="Times New Roman"/>
          <w:sz w:val="28"/>
          <w:szCs w:val="28"/>
        </w:rPr>
      </w:pPr>
      <w:r w:rsidRPr="00145728">
        <w:rPr>
          <w:rFonts w:ascii="Times New Roman" w:hAnsi="Times New Roman" w:cs="Times New Roman"/>
          <w:sz w:val="28"/>
          <w:szCs w:val="28"/>
        </w:rPr>
        <w:t xml:space="preserve">Это специфический выставочный сервис и одновременно </w:t>
      </w:r>
      <w:r w:rsidR="00145728">
        <w:rPr>
          <w:rFonts w:ascii="Times New Roman" w:hAnsi="Times New Roman" w:cs="Times New Roman"/>
          <w:sz w:val="28"/>
          <w:szCs w:val="28"/>
        </w:rPr>
        <w:t>–</w:t>
      </w:r>
      <w:r w:rsidRPr="00145728">
        <w:rPr>
          <w:rFonts w:ascii="Times New Roman" w:hAnsi="Times New Roman" w:cs="Times New Roman"/>
          <w:sz w:val="28"/>
          <w:szCs w:val="28"/>
        </w:rPr>
        <w:t xml:space="preserve"> профильный бизнес. Сегодня подобным успешно занимается целый ряд специализированных выставочных организаций.</w:t>
      </w:r>
    </w:p>
    <w:p w:rsidR="00E37C31" w:rsidRPr="00145728" w:rsidRDefault="00145728" w:rsidP="00145728">
      <w:pPr>
        <w:spacing w:after="0" w:line="360" w:lineRule="auto"/>
        <w:ind w:firstLine="708"/>
        <w:jc w:val="both"/>
        <w:rPr>
          <w:rFonts w:ascii="Times New Roman" w:hAnsi="Times New Roman" w:cs="Times New Roman"/>
          <w:b/>
          <w:i/>
          <w:sz w:val="28"/>
          <w:szCs w:val="28"/>
        </w:rPr>
      </w:pPr>
      <w:r>
        <w:rPr>
          <w:rFonts w:ascii="Times New Roman" w:hAnsi="Times New Roman" w:cs="Times New Roman"/>
          <w:sz w:val="28"/>
          <w:szCs w:val="28"/>
        </w:rPr>
        <w:t>Н</w:t>
      </w:r>
      <w:r w:rsidR="00E37C31" w:rsidRPr="00145728">
        <w:rPr>
          <w:rFonts w:ascii="Times New Roman" w:hAnsi="Times New Roman" w:cs="Times New Roman"/>
          <w:sz w:val="28"/>
          <w:szCs w:val="28"/>
        </w:rPr>
        <w:t xml:space="preserve">а выставках в России и за границей преобладают </w:t>
      </w:r>
      <w:r w:rsidR="00E37C31" w:rsidRPr="00145728">
        <w:rPr>
          <w:rFonts w:ascii="Times New Roman" w:hAnsi="Times New Roman" w:cs="Times New Roman"/>
          <w:b/>
          <w:i/>
          <w:sz w:val="28"/>
          <w:szCs w:val="28"/>
        </w:rPr>
        <w:t>пять типов отечественных коллективных экспозиций:</w:t>
      </w:r>
    </w:p>
    <w:p w:rsidR="00E37C31" w:rsidRPr="00145728" w:rsidRDefault="00E37C31" w:rsidP="00145728">
      <w:pPr>
        <w:spacing w:after="0" w:line="360" w:lineRule="auto"/>
        <w:ind w:firstLine="708"/>
        <w:jc w:val="both"/>
        <w:rPr>
          <w:rFonts w:ascii="Times New Roman" w:hAnsi="Times New Roman" w:cs="Times New Roman"/>
          <w:sz w:val="28"/>
          <w:szCs w:val="28"/>
        </w:rPr>
      </w:pPr>
      <w:r w:rsidRPr="00145728">
        <w:rPr>
          <w:rFonts w:ascii="Times New Roman" w:hAnsi="Times New Roman" w:cs="Times New Roman"/>
          <w:sz w:val="28"/>
          <w:szCs w:val="28"/>
        </w:rPr>
        <w:t>1. Корпоративный коллективный стенд, когда крупная промышленная корпорация организует на выставке объединенный стенд, входящих в нее предприятий.</w:t>
      </w:r>
    </w:p>
    <w:p w:rsidR="00E37C31" w:rsidRPr="00145728" w:rsidRDefault="00E37C31" w:rsidP="00145728">
      <w:pPr>
        <w:spacing w:after="0" w:line="360" w:lineRule="auto"/>
        <w:ind w:firstLine="708"/>
        <w:jc w:val="both"/>
        <w:rPr>
          <w:rFonts w:ascii="Times New Roman" w:hAnsi="Times New Roman" w:cs="Times New Roman"/>
          <w:sz w:val="28"/>
          <w:szCs w:val="28"/>
        </w:rPr>
      </w:pPr>
      <w:r w:rsidRPr="00145728">
        <w:rPr>
          <w:rFonts w:ascii="Times New Roman" w:hAnsi="Times New Roman" w:cs="Times New Roman"/>
          <w:sz w:val="28"/>
          <w:szCs w:val="28"/>
        </w:rPr>
        <w:t>2. Территориальная коллективная экспозиция, когда предприятия определенного региона России выступают на выставке объединенным стендом.</w:t>
      </w:r>
    </w:p>
    <w:p w:rsidR="00E37C31" w:rsidRPr="00145728" w:rsidRDefault="00E37C31" w:rsidP="00145728">
      <w:pPr>
        <w:spacing w:after="0" w:line="360" w:lineRule="auto"/>
        <w:ind w:firstLine="708"/>
        <w:jc w:val="both"/>
        <w:rPr>
          <w:rFonts w:ascii="Times New Roman" w:hAnsi="Times New Roman" w:cs="Times New Roman"/>
          <w:sz w:val="28"/>
          <w:szCs w:val="28"/>
        </w:rPr>
      </w:pPr>
      <w:r w:rsidRPr="00145728">
        <w:rPr>
          <w:rFonts w:ascii="Times New Roman" w:hAnsi="Times New Roman" w:cs="Times New Roman"/>
          <w:sz w:val="28"/>
          <w:szCs w:val="28"/>
        </w:rPr>
        <w:t>3. Отраслевая коллективная экспозиция (или отраслевой раздел), когда объединенным стендом на выставке выступают предприятия определенной отечественной отрасли.</w:t>
      </w:r>
    </w:p>
    <w:p w:rsidR="00E37C31" w:rsidRPr="00145728" w:rsidRDefault="00E37C31" w:rsidP="00145728">
      <w:pPr>
        <w:spacing w:after="0" w:line="360" w:lineRule="auto"/>
        <w:ind w:firstLine="708"/>
        <w:jc w:val="both"/>
        <w:rPr>
          <w:rFonts w:ascii="Times New Roman" w:hAnsi="Times New Roman" w:cs="Times New Roman"/>
          <w:sz w:val="28"/>
          <w:szCs w:val="28"/>
        </w:rPr>
      </w:pPr>
      <w:r w:rsidRPr="00145728">
        <w:rPr>
          <w:rFonts w:ascii="Times New Roman" w:hAnsi="Times New Roman" w:cs="Times New Roman"/>
          <w:sz w:val="28"/>
          <w:szCs w:val="28"/>
        </w:rPr>
        <w:t>4. Национальная Российская коллективная экспозиция на международной выставке или ярмарке, когда предприятия разных отраслей из разных регионов формируют раздел или павильон Российской Федерации. Такие экспозиции устраиваются по планам и решениям Правительства РФ.</w:t>
      </w:r>
    </w:p>
    <w:p w:rsidR="00E37C31" w:rsidRDefault="00E37C31" w:rsidP="00145728">
      <w:pPr>
        <w:spacing w:after="0" w:line="360" w:lineRule="auto"/>
        <w:ind w:firstLine="709"/>
        <w:jc w:val="both"/>
        <w:rPr>
          <w:rFonts w:ascii="Times New Roman" w:hAnsi="Times New Roman" w:cs="Times New Roman"/>
          <w:sz w:val="28"/>
          <w:szCs w:val="28"/>
        </w:rPr>
      </w:pPr>
      <w:r w:rsidRPr="00145728">
        <w:rPr>
          <w:rFonts w:ascii="Times New Roman" w:hAnsi="Times New Roman" w:cs="Times New Roman"/>
          <w:sz w:val="28"/>
          <w:szCs w:val="28"/>
        </w:rPr>
        <w:t xml:space="preserve">5. Российская секция на всемирной выставке за границей. Официальным участником всемирной выставки может выступать только государство или международная организация, являющаяся субъектом международного права. Решение об участии во всемирной выставке, содержании экспозиций и составе российской делегации принимает Правительство Российской Федерации на основании официального </w:t>
      </w:r>
      <w:r w:rsidRPr="00145728">
        <w:rPr>
          <w:rFonts w:ascii="Times New Roman" w:hAnsi="Times New Roman" w:cs="Times New Roman"/>
          <w:sz w:val="28"/>
          <w:szCs w:val="28"/>
        </w:rPr>
        <w:lastRenderedPageBreak/>
        <w:t xml:space="preserve">приглашения правительства страны </w:t>
      </w:r>
      <w:r w:rsidR="00145728">
        <w:rPr>
          <w:rFonts w:ascii="Times New Roman" w:hAnsi="Times New Roman" w:cs="Times New Roman"/>
          <w:sz w:val="28"/>
          <w:szCs w:val="28"/>
        </w:rPr>
        <w:t>–</w:t>
      </w:r>
      <w:r w:rsidRPr="00145728">
        <w:rPr>
          <w:rFonts w:ascii="Times New Roman" w:hAnsi="Times New Roman" w:cs="Times New Roman"/>
          <w:sz w:val="28"/>
          <w:szCs w:val="28"/>
        </w:rPr>
        <w:t xml:space="preserve"> устроителя всемирной выставки. На эти выставки российские экспоненты отбираются по поручению правительства Российской Федерации.</w:t>
      </w:r>
    </w:p>
    <w:p w:rsidR="00145728" w:rsidRDefault="00145728" w:rsidP="00145728">
      <w:pPr>
        <w:spacing w:after="0" w:line="360" w:lineRule="auto"/>
        <w:ind w:firstLine="709"/>
        <w:jc w:val="both"/>
        <w:rPr>
          <w:rFonts w:ascii="Times New Roman" w:hAnsi="Times New Roman" w:cs="Times New Roman"/>
          <w:sz w:val="28"/>
          <w:szCs w:val="28"/>
        </w:rPr>
      </w:pPr>
    </w:p>
    <w:p w:rsidR="00145728" w:rsidRDefault="00145728" w:rsidP="00145728">
      <w:pPr>
        <w:spacing w:after="0" w:line="360" w:lineRule="auto"/>
        <w:ind w:firstLine="709"/>
        <w:jc w:val="both"/>
        <w:rPr>
          <w:rFonts w:ascii="Times New Roman" w:eastAsia="Times New Roman" w:hAnsi="Times New Roman" w:cs="Times New Roman"/>
          <w:i/>
          <w:iCs/>
          <w:color w:val="000000"/>
          <w:sz w:val="28"/>
          <w:szCs w:val="28"/>
          <w:lang w:eastAsia="ru-RU"/>
        </w:rPr>
      </w:pPr>
      <w:r w:rsidRPr="00145728">
        <w:rPr>
          <w:rFonts w:ascii="Times New Roman" w:hAnsi="Times New Roman" w:cs="Times New Roman"/>
          <w:b/>
          <w:i/>
          <w:sz w:val="28"/>
          <w:szCs w:val="28"/>
        </w:rPr>
        <w:t>5.1</w:t>
      </w:r>
      <w:r>
        <w:rPr>
          <w:rFonts w:ascii="Times New Roman" w:hAnsi="Times New Roman" w:cs="Times New Roman"/>
          <w:b/>
          <w:i/>
          <w:sz w:val="28"/>
          <w:szCs w:val="28"/>
        </w:rPr>
        <w:t xml:space="preserve"> </w:t>
      </w:r>
      <w:r w:rsidR="00E37C31" w:rsidRPr="00145728">
        <w:rPr>
          <w:rFonts w:ascii="Times New Roman" w:eastAsia="Times New Roman" w:hAnsi="Times New Roman" w:cs="Times New Roman"/>
          <w:b/>
          <w:i/>
          <w:iCs/>
          <w:color w:val="000000"/>
          <w:sz w:val="28"/>
          <w:szCs w:val="28"/>
          <w:lang w:eastAsia="ru-RU"/>
        </w:rPr>
        <w:t>Особенности организации корпоративного коллективного стенда</w:t>
      </w:r>
      <w:r w:rsidR="00E37C31" w:rsidRPr="00145728">
        <w:rPr>
          <w:rFonts w:ascii="Times New Roman" w:eastAsia="Times New Roman" w:hAnsi="Times New Roman" w:cs="Times New Roman"/>
          <w:i/>
          <w:iCs/>
          <w:color w:val="000000"/>
          <w:sz w:val="28"/>
          <w:szCs w:val="28"/>
          <w:lang w:eastAsia="ru-RU"/>
        </w:rPr>
        <w:t>. </w:t>
      </w:r>
    </w:p>
    <w:p w:rsidR="00FC2740" w:rsidRDefault="00FC2740" w:rsidP="00145728">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i/>
          <w:color w:val="000000"/>
          <w:sz w:val="28"/>
          <w:szCs w:val="28"/>
          <w:lang w:eastAsia="ru-RU"/>
        </w:rPr>
        <w:t xml:space="preserve">- </w:t>
      </w:r>
      <w:r w:rsidR="00E37C31" w:rsidRPr="00FC2740">
        <w:rPr>
          <w:rFonts w:ascii="Times New Roman" w:eastAsia="Times New Roman" w:hAnsi="Times New Roman" w:cs="Times New Roman"/>
          <w:b/>
          <w:i/>
          <w:color w:val="000000"/>
          <w:sz w:val="28"/>
          <w:szCs w:val="28"/>
          <w:lang w:eastAsia="ru-RU"/>
        </w:rPr>
        <w:t>Крупная промышленная корпорация</w:t>
      </w:r>
      <w:r w:rsidR="00E37C31" w:rsidRPr="00145728">
        <w:rPr>
          <w:rFonts w:ascii="Times New Roman" w:eastAsia="Times New Roman" w:hAnsi="Times New Roman" w:cs="Times New Roman"/>
          <w:color w:val="000000"/>
          <w:sz w:val="28"/>
          <w:szCs w:val="28"/>
          <w:lang w:eastAsia="ru-RU"/>
        </w:rPr>
        <w:t xml:space="preserve"> обычно </w:t>
      </w:r>
      <w:r w:rsidR="00E37C31" w:rsidRPr="00FC2740">
        <w:rPr>
          <w:rFonts w:ascii="Times New Roman" w:eastAsia="Times New Roman" w:hAnsi="Times New Roman" w:cs="Times New Roman"/>
          <w:b/>
          <w:i/>
          <w:color w:val="000000"/>
          <w:sz w:val="28"/>
          <w:szCs w:val="28"/>
          <w:lang w:eastAsia="ru-RU"/>
        </w:rPr>
        <w:t>организует на выставке объединенный стенд</w:t>
      </w:r>
      <w:r w:rsidR="00E37C31" w:rsidRPr="00145728">
        <w:rPr>
          <w:rFonts w:ascii="Times New Roman" w:eastAsia="Times New Roman" w:hAnsi="Times New Roman" w:cs="Times New Roman"/>
          <w:color w:val="000000"/>
          <w:sz w:val="28"/>
          <w:szCs w:val="28"/>
          <w:lang w:eastAsia="ru-RU"/>
        </w:rPr>
        <w:t xml:space="preserve"> входящих в нее предприятий. </w:t>
      </w:r>
    </w:p>
    <w:p w:rsidR="00FC2740" w:rsidRPr="00FC2740" w:rsidRDefault="00FC2740" w:rsidP="00145728">
      <w:pPr>
        <w:spacing w:after="0" w:line="360" w:lineRule="auto"/>
        <w:ind w:firstLine="709"/>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37C31" w:rsidRPr="00145728">
        <w:rPr>
          <w:rFonts w:ascii="Times New Roman" w:eastAsia="Times New Roman" w:hAnsi="Times New Roman" w:cs="Times New Roman"/>
          <w:color w:val="000000"/>
          <w:sz w:val="28"/>
          <w:szCs w:val="28"/>
          <w:lang w:eastAsia="ru-RU"/>
        </w:rPr>
        <w:t xml:space="preserve">Такую экспозицию централизованно </w:t>
      </w:r>
      <w:r w:rsidR="00E37C31" w:rsidRPr="00FC2740">
        <w:rPr>
          <w:rFonts w:ascii="Times New Roman" w:eastAsia="Times New Roman" w:hAnsi="Times New Roman" w:cs="Times New Roman"/>
          <w:b/>
          <w:i/>
          <w:color w:val="000000"/>
          <w:sz w:val="28"/>
          <w:szCs w:val="28"/>
          <w:lang w:eastAsia="ru-RU"/>
        </w:rPr>
        <w:t>готовит выставочная служба</w:t>
      </w:r>
      <w:r w:rsidR="00E37C31" w:rsidRPr="00145728">
        <w:rPr>
          <w:rFonts w:ascii="Times New Roman" w:eastAsia="Times New Roman" w:hAnsi="Times New Roman" w:cs="Times New Roman"/>
          <w:color w:val="000000"/>
          <w:sz w:val="28"/>
          <w:szCs w:val="28"/>
          <w:lang w:eastAsia="ru-RU"/>
        </w:rPr>
        <w:t xml:space="preserve"> </w:t>
      </w:r>
      <w:r w:rsidR="00E37C31" w:rsidRPr="00FC2740">
        <w:rPr>
          <w:rFonts w:ascii="Times New Roman" w:eastAsia="Times New Roman" w:hAnsi="Times New Roman" w:cs="Times New Roman"/>
          <w:b/>
          <w:i/>
          <w:color w:val="000000"/>
          <w:sz w:val="28"/>
          <w:szCs w:val="28"/>
          <w:lang w:eastAsia="ru-RU"/>
        </w:rPr>
        <w:t xml:space="preserve">корпорации. </w:t>
      </w:r>
    </w:p>
    <w:p w:rsidR="00FC2740" w:rsidRDefault="00FC2740" w:rsidP="00145728">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37C31" w:rsidRPr="00FC2740">
        <w:rPr>
          <w:rFonts w:ascii="Times New Roman" w:eastAsia="Times New Roman" w:hAnsi="Times New Roman" w:cs="Times New Roman"/>
          <w:b/>
          <w:i/>
          <w:color w:val="000000"/>
          <w:sz w:val="28"/>
          <w:szCs w:val="28"/>
          <w:lang w:eastAsia="ru-RU"/>
        </w:rPr>
        <w:t>Финансирование участия</w:t>
      </w:r>
      <w:r w:rsidR="00E37C31" w:rsidRPr="00145728">
        <w:rPr>
          <w:rFonts w:ascii="Times New Roman" w:eastAsia="Times New Roman" w:hAnsi="Times New Roman" w:cs="Times New Roman"/>
          <w:color w:val="000000"/>
          <w:sz w:val="28"/>
          <w:szCs w:val="28"/>
          <w:lang w:eastAsia="ru-RU"/>
        </w:rPr>
        <w:t xml:space="preserve"> подведомственных предприятий осуществляется </w:t>
      </w:r>
      <w:r w:rsidR="00E37C31" w:rsidRPr="00FC2740">
        <w:rPr>
          <w:rFonts w:ascii="Times New Roman" w:eastAsia="Times New Roman" w:hAnsi="Times New Roman" w:cs="Times New Roman"/>
          <w:b/>
          <w:i/>
          <w:color w:val="000000"/>
          <w:sz w:val="28"/>
          <w:szCs w:val="28"/>
          <w:lang w:eastAsia="ru-RU"/>
        </w:rPr>
        <w:t>в основном</w:t>
      </w:r>
      <w:r w:rsidR="00E37C31" w:rsidRPr="00145728">
        <w:rPr>
          <w:rFonts w:ascii="Times New Roman" w:eastAsia="Times New Roman" w:hAnsi="Times New Roman" w:cs="Times New Roman"/>
          <w:color w:val="000000"/>
          <w:sz w:val="28"/>
          <w:szCs w:val="28"/>
          <w:lang w:eastAsia="ru-RU"/>
        </w:rPr>
        <w:t xml:space="preserve"> </w:t>
      </w:r>
      <w:r w:rsidR="00E37C31" w:rsidRPr="00FC2740">
        <w:rPr>
          <w:rFonts w:ascii="Times New Roman" w:eastAsia="Times New Roman" w:hAnsi="Times New Roman" w:cs="Times New Roman"/>
          <w:b/>
          <w:i/>
          <w:color w:val="000000"/>
          <w:sz w:val="28"/>
          <w:szCs w:val="28"/>
          <w:lang w:eastAsia="ru-RU"/>
        </w:rPr>
        <w:t xml:space="preserve">за счет бюджета корпорации </w:t>
      </w:r>
      <w:r w:rsidR="00E37C31" w:rsidRPr="00145728">
        <w:rPr>
          <w:rFonts w:ascii="Times New Roman" w:eastAsia="Times New Roman" w:hAnsi="Times New Roman" w:cs="Times New Roman"/>
          <w:color w:val="000000"/>
          <w:sz w:val="28"/>
          <w:szCs w:val="28"/>
          <w:lang w:eastAsia="ru-RU"/>
        </w:rPr>
        <w:t xml:space="preserve">через ее головную организацию. Но </w:t>
      </w:r>
      <w:r w:rsidR="00E37C31" w:rsidRPr="00FC2740">
        <w:rPr>
          <w:rFonts w:ascii="Times New Roman" w:eastAsia="Times New Roman" w:hAnsi="Times New Roman" w:cs="Times New Roman"/>
          <w:b/>
          <w:i/>
          <w:color w:val="000000"/>
          <w:sz w:val="28"/>
          <w:szCs w:val="28"/>
          <w:lang w:eastAsia="ru-RU"/>
        </w:rPr>
        <w:t>некоторую часть расходов</w:t>
      </w:r>
      <w:r w:rsidR="00E37C31" w:rsidRPr="00145728">
        <w:rPr>
          <w:rFonts w:ascii="Times New Roman" w:eastAsia="Times New Roman" w:hAnsi="Times New Roman" w:cs="Times New Roman"/>
          <w:color w:val="000000"/>
          <w:sz w:val="28"/>
          <w:szCs w:val="28"/>
          <w:lang w:eastAsia="ru-RU"/>
        </w:rPr>
        <w:t xml:space="preserve"> для решения специфических задач участия в выставке предприятия </w:t>
      </w:r>
      <w:r>
        <w:rPr>
          <w:rFonts w:ascii="Times New Roman" w:hAnsi="Times New Roman" w:cs="Times New Roman"/>
          <w:sz w:val="28"/>
          <w:szCs w:val="28"/>
        </w:rPr>
        <w:t>–</w:t>
      </w:r>
      <w:r w:rsidR="00E37C31" w:rsidRPr="00145728">
        <w:rPr>
          <w:rFonts w:ascii="Times New Roman" w:eastAsia="Times New Roman" w:hAnsi="Times New Roman" w:cs="Times New Roman"/>
          <w:color w:val="000000"/>
          <w:sz w:val="28"/>
          <w:szCs w:val="28"/>
          <w:lang w:eastAsia="ru-RU"/>
        </w:rPr>
        <w:t xml:space="preserve"> </w:t>
      </w:r>
      <w:r w:rsidR="00E37C31" w:rsidRPr="00FC2740">
        <w:rPr>
          <w:rFonts w:ascii="Times New Roman" w:eastAsia="Times New Roman" w:hAnsi="Times New Roman" w:cs="Times New Roman"/>
          <w:b/>
          <w:i/>
          <w:color w:val="000000"/>
          <w:sz w:val="28"/>
          <w:szCs w:val="28"/>
          <w:lang w:eastAsia="ru-RU"/>
        </w:rPr>
        <w:t>участники корпоративных экспозиций дополнительно берут на себя.</w:t>
      </w:r>
      <w:r w:rsidR="00E37C31" w:rsidRPr="00145728">
        <w:rPr>
          <w:rFonts w:ascii="Times New Roman" w:eastAsia="Times New Roman" w:hAnsi="Times New Roman" w:cs="Times New Roman"/>
          <w:color w:val="000000"/>
          <w:sz w:val="28"/>
          <w:szCs w:val="28"/>
          <w:lang w:eastAsia="ru-RU"/>
        </w:rPr>
        <w:t xml:space="preserve"> </w:t>
      </w:r>
    </w:p>
    <w:p w:rsidR="00FC2740" w:rsidRDefault="00FC2740" w:rsidP="00145728">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37C31" w:rsidRPr="00FC2740">
        <w:rPr>
          <w:rFonts w:ascii="Times New Roman" w:eastAsia="Times New Roman" w:hAnsi="Times New Roman" w:cs="Times New Roman"/>
          <w:b/>
          <w:i/>
          <w:color w:val="000000"/>
          <w:sz w:val="28"/>
          <w:szCs w:val="28"/>
          <w:lang w:eastAsia="ru-RU"/>
        </w:rPr>
        <w:t>Все организационные вопросы</w:t>
      </w:r>
      <w:r w:rsidR="00E37C31" w:rsidRPr="00145728">
        <w:rPr>
          <w:rFonts w:ascii="Times New Roman" w:eastAsia="Times New Roman" w:hAnsi="Times New Roman" w:cs="Times New Roman"/>
          <w:color w:val="000000"/>
          <w:sz w:val="28"/>
          <w:szCs w:val="28"/>
          <w:lang w:eastAsia="ru-RU"/>
        </w:rPr>
        <w:t xml:space="preserve">, начиная с разработки концепции участия в выставке, т.е. оформление приказа корпорации об участии в выставке, оформление договорной документации с организатором выставки, строительство и оформление стенда, размещение предприятий корпорации в экспозиции, проведение рекламно-презентационных мероприятий корпорации и т.п. работы </w:t>
      </w:r>
      <w:r w:rsidR="00E37C31" w:rsidRPr="00FC2740">
        <w:rPr>
          <w:rFonts w:ascii="Times New Roman" w:eastAsia="Times New Roman" w:hAnsi="Times New Roman" w:cs="Times New Roman"/>
          <w:b/>
          <w:i/>
          <w:color w:val="000000"/>
          <w:sz w:val="28"/>
          <w:szCs w:val="28"/>
          <w:lang w:eastAsia="ru-RU"/>
        </w:rPr>
        <w:t>осуществляет выставочная служба корпорации</w:t>
      </w:r>
      <w:r w:rsidR="00E37C31" w:rsidRPr="00145728">
        <w:rPr>
          <w:rFonts w:ascii="Times New Roman" w:eastAsia="Times New Roman" w:hAnsi="Times New Roman" w:cs="Times New Roman"/>
          <w:color w:val="000000"/>
          <w:sz w:val="28"/>
          <w:szCs w:val="28"/>
          <w:lang w:eastAsia="ru-RU"/>
        </w:rPr>
        <w:t xml:space="preserve">. </w:t>
      </w:r>
    </w:p>
    <w:p w:rsidR="00FC2740" w:rsidRDefault="00FC2740" w:rsidP="00145728">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37C31" w:rsidRPr="00FC2740">
        <w:rPr>
          <w:rFonts w:ascii="Times New Roman" w:eastAsia="Times New Roman" w:hAnsi="Times New Roman" w:cs="Times New Roman"/>
          <w:b/>
          <w:i/>
          <w:color w:val="000000"/>
          <w:sz w:val="28"/>
          <w:szCs w:val="28"/>
          <w:lang w:eastAsia="ru-RU"/>
        </w:rPr>
        <w:t>На представителей предприятий</w:t>
      </w:r>
      <w:r w:rsidRPr="00FC2740">
        <w:rPr>
          <w:rFonts w:ascii="Times New Roman" w:eastAsia="Times New Roman" w:hAnsi="Times New Roman" w:cs="Times New Roman"/>
          <w:b/>
          <w:i/>
          <w:color w:val="000000"/>
          <w:sz w:val="28"/>
          <w:szCs w:val="28"/>
          <w:lang w:eastAsia="ru-RU"/>
        </w:rPr>
        <w:t>-</w:t>
      </w:r>
      <w:r w:rsidR="00E37C31" w:rsidRPr="00FC2740">
        <w:rPr>
          <w:rFonts w:ascii="Times New Roman" w:eastAsia="Times New Roman" w:hAnsi="Times New Roman" w:cs="Times New Roman"/>
          <w:b/>
          <w:i/>
          <w:color w:val="000000"/>
          <w:sz w:val="28"/>
          <w:szCs w:val="28"/>
          <w:lang w:eastAsia="ru-RU"/>
        </w:rPr>
        <w:t>участников</w:t>
      </w:r>
      <w:r w:rsidR="00E37C31" w:rsidRPr="00145728">
        <w:rPr>
          <w:rFonts w:ascii="Times New Roman" w:eastAsia="Times New Roman" w:hAnsi="Times New Roman" w:cs="Times New Roman"/>
          <w:color w:val="000000"/>
          <w:sz w:val="28"/>
          <w:szCs w:val="28"/>
          <w:lang w:eastAsia="ru-RU"/>
        </w:rPr>
        <w:t xml:space="preserve"> коллективного стенда </w:t>
      </w:r>
      <w:r w:rsidR="00E37C31" w:rsidRPr="00FC2740">
        <w:rPr>
          <w:rFonts w:ascii="Times New Roman" w:eastAsia="Times New Roman" w:hAnsi="Times New Roman" w:cs="Times New Roman"/>
          <w:b/>
          <w:i/>
          <w:color w:val="000000"/>
          <w:sz w:val="28"/>
          <w:szCs w:val="28"/>
          <w:lang w:eastAsia="ru-RU"/>
        </w:rPr>
        <w:t>возлагается рекламная и коммерческая работа с посетителями выставки, регистрация деловых контактов, сбор информации и маркетинговый анализ ситуации на рынке по профилю своей деятельности, участие в подведении итогов и написании отчета об участии в выставке.</w:t>
      </w:r>
      <w:r w:rsidR="00E37C31" w:rsidRPr="00145728">
        <w:rPr>
          <w:rFonts w:ascii="Times New Roman" w:eastAsia="Times New Roman" w:hAnsi="Times New Roman" w:cs="Times New Roman"/>
          <w:color w:val="000000"/>
          <w:sz w:val="28"/>
          <w:szCs w:val="28"/>
          <w:lang w:eastAsia="ru-RU"/>
        </w:rPr>
        <w:t xml:space="preserve"> </w:t>
      </w:r>
    </w:p>
    <w:p w:rsidR="00E37C31" w:rsidRDefault="00E37C31" w:rsidP="00145728">
      <w:pPr>
        <w:spacing w:after="0" w:line="360" w:lineRule="auto"/>
        <w:ind w:firstLine="709"/>
        <w:jc w:val="both"/>
        <w:rPr>
          <w:rFonts w:ascii="Times New Roman" w:eastAsia="Times New Roman" w:hAnsi="Times New Roman" w:cs="Times New Roman"/>
          <w:color w:val="000000"/>
          <w:sz w:val="28"/>
          <w:szCs w:val="28"/>
          <w:lang w:eastAsia="ru-RU"/>
        </w:rPr>
      </w:pPr>
      <w:r w:rsidRPr="00145728">
        <w:rPr>
          <w:rFonts w:ascii="Times New Roman" w:eastAsia="Times New Roman" w:hAnsi="Times New Roman" w:cs="Times New Roman"/>
          <w:color w:val="000000"/>
          <w:sz w:val="28"/>
          <w:szCs w:val="28"/>
          <w:lang w:eastAsia="ru-RU"/>
        </w:rPr>
        <w:t xml:space="preserve">Таким образом, </w:t>
      </w:r>
      <w:r w:rsidRPr="00FC2740">
        <w:rPr>
          <w:rFonts w:ascii="Times New Roman" w:eastAsia="Times New Roman" w:hAnsi="Times New Roman" w:cs="Times New Roman"/>
          <w:b/>
          <w:i/>
          <w:color w:val="000000"/>
          <w:sz w:val="28"/>
          <w:szCs w:val="28"/>
          <w:lang w:eastAsia="ru-RU"/>
        </w:rPr>
        <w:t>предприятия корпорации максимально освобождаются от организационной рутины</w:t>
      </w:r>
      <w:r w:rsidRPr="00145728">
        <w:rPr>
          <w:rFonts w:ascii="Times New Roman" w:eastAsia="Times New Roman" w:hAnsi="Times New Roman" w:cs="Times New Roman"/>
          <w:color w:val="000000"/>
          <w:sz w:val="28"/>
          <w:szCs w:val="28"/>
          <w:lang w:eastAsia="ru-RU"/>
        </w:rPr>
        <w:t xml:space="preserve"> для производительной </w:t>
      </w:r>
      <w:r w:rsidRPr="00145728">
        <w:rPr>
          <w:rFonts w:ascii="Times New Roman" w:eastAsia="Times New Roman" w:hAnsi="Times New Roman" w:cs="Times New Roman"/>
          <w:color w:val="000000"/>
          <w:sz w:val="28"/>
          <w:szCs w:val="28"/>
          <w:lang w:eastAsia="ru-RU"/>
        </w:rPr>
        <w:lastRenderedPageBreak/>
        <w:t>работы с посетителями выставки, в целях расширения клиентской базы, ведения конструктивных переговоров и заключения контрактов с потребителями своей продукции.</w:t>
      </w:r>
    </w:p>
    <w:p w:rsidR="00D26DA3" w:rsidRDefault="00D26DA3" w:rsidP="00145728">
      <w:pPr>
        <w:spacing w:after="0" w:line="360" w:lineRule="auto"/>
        <w:ind w:firstLine="709"/>
        <w:jc w:val="both"/>
        <w:rPr>
          <w:rFonts w:ascii="Times New Roman" w:eastAsia="Times New Roman" w:hAnsi="Times New Roman" w:cs="Times New Roman"/>
          <w:color w:val="000000"/>
          <w:sz w:val="28"/>
          <w:szCs w:val="28"/>
          <w:lang w:eastAsia="ru-RU"/>
        </w:rPr>
      </w:pPr>
    </w:p>
    <w:p w:rsidR="00FC2740" w:rsidRPr="00FC2740" w:rsidRDefault="00FC2740" w:rsidP="00FC2740">
      <w:pPr>
        <w:spacing w:after="0" w:line="360" w:lineRule="auto"/>
        <w:ind w:firstLine="709"/>
        <w:jc w:val="both"/>
        <w:rPr>
          <w:rFonts w:ascii="Times New Roman" w:eastAsia="Times New Roman" w:hAnsi="Times New Roman" w:cs="Times New Roman"/>
          <w:color w:val="000000"/>
          <w:sz w:val="20"/>
          <w:szCs w:val="20"/>
          <w:lang w:eastAsia="ru-RU"/>
        </w:rPr>
      </w:pPr>
      <w:r w:rsidRPr="00FC2740">
        <w:rPr>
          <w:rFonts w:ascii="Times New Roman" w:eastAsia="Times New Roman" w:hAnsi="Times New Roman" w:cs="Times New Roman"/>
          <w:b/>
          <w:i/>
          <w:color w:val="000000"/>
          <w:sz w:val="28"/>
          <w:szCs w:val="28"/>
          <w:lang w:eastAsia="ru-RU"/>
        </w:rPr>
        <w:t xml:space="preserve">5.2 </w:t>
      </w:r>
      <w:r w:rsidR="00E37C31" w:rsidRPr="00FC2740">
        <w:rPr>
          <w:rFonts w:ascii="Times New Roman" w:eastAsia="Times New Roman" w:hAnsi="Times New Roman" w:cs="Times New Roman"/>
          <w:b/>
          <w:i/>
          <w:iCs/>
          <w:color w:val="000000"/>
          <w:sz w:val="28"/>
          <w:szCs w:val="28"/>
          <w:lang w:eastAsia="ru-RU"/>
        </w:rPr>
        <w:t>Особенности организации региональной коллективной экспозиции. </w:t>
      </w:r>
    </w:p>
    <w:p w:rsidR="0014660F" w:rsidRDefault="00E37C31" w:rsidP="00FC2740">
      <w:pPr>
        <w:spacing w:after="0" w:line="360" w:lineRule="auto"/>
        <w:ind w:firstLine="709"/>
        <w:jc w:val="both"/>
        <w:rPr>
          <w:rFonts w:ascii="Times New Roman" w:eastAsia="Times New Roman" w:hAnsi="Times New Roman" w:cs="Times New Roman"/>
          <w:color w:val="000000"/>
          <w:sz w:val="28"/>
          <w:szCs w:val="28"/>
          <w:lang w:eastAsia="ru-RU"/>
        </w:rPr>
      </w:pPr>
      <w:r w:rsidRPr="00FC2740">
        <w:rPr>
          <w:rFonts w:ascii="Times New Roman" w:eastAsia="Times New Roman" w:hAnsi="Times New Roman" w:cs="Times New Roman"/>
          <w:color w:val="000000"/>
          <w:sz w:val="28"/>
          <w:szCs w:val="28"/>
          <w:lang w:eastAsia="ru-RU"/>
        </w:rPr>
        <w:t xml:space="preserve">На выставке объединенным стендом часто выступают предприятия определенного региона России. </w:t>
      </w:r>
    </w:p>
    <w:p w:rsidR="0014660F" w:rsidRDefault="00E37C31" w:rsidP="00FC2740">
      <w:pPr>
        <w:spacing w:after="0" w:line="360" w:lineRule="auto"/>
        <w:ind w:firstLine="709"/>
        <w:jc w:val="both"/>
        <w:rPr>
          <w:rFonts w:ascii="Times New Roman" w:eastAsia="Times New Roman" w:hAnsi="Times New Roman" w:cs="Times New Roman"/>
          <w:color w:val="000000"/>
          <w:sz w:val="28"/>
          <w:szCs w:val="28"/>
          <w:lang w:eastAsia="ru-RU"/>
        </w:rPr>
      </w:pPr>
      <w:r w:rsidRPr="0014660F">
        <w:rPr>
          <w:rFonts w:ascii="Times New Roman" w:eastAsia="Times New Roman" w:hAnsi="Times New Roman" w:cs="Times New Roman"/>
          <w:b/>
          <w:i/>
          <w:color w:val="000000"/>
          <w:sz w:val="28"/>
          <w:szCs w:val="28"/>
          <w:lang w:eastAsia="ru-RU"/>
        </w:rPr>
        <w:t>Подготовка</w:t>
      </w:r>
      <w:r w:rsidRPr="00FC2740">
        <w:rPr>
          <w:rFonts w:ascii="Times New Roman" w:eastAsia="Times New Roman" w:hAnsi="Times New Roman" w:cs="Times New Roman"/>
          <w:color w:val="000000"/>
          <w:sz w:val="28"/>
          <w:szCs w:val="28"/>
          <w:lang w:eastAsia="ru-RU"/>
        </w:rPr>
        <w:t xml:space="preserve"> к выставке, комплектование участников и организация коллективной экспозиции здесь обычно </w:t>
      </w:r>
      <w:r w:rsidRPr="0014660F">
        <w:rPr>
          <w:rFonts w:ascii="Times New Roman" w:eastAsia="Times New Roman" w:hAnsi="Times New Roman" w:cs="Times New Roman"/>
          <w:b/>
          <w:i/>
          <w:color w:val="000000"/>
          <w:sz w:val="28"/>
          <w:szCs w:val="28"/>
          <w:lang w:eastAsia="ru-RU"/>
        </w:rPr>
        <w:t>поручается одной из ведущих региональных выставочных организаций</w:t>
      </w:r>
      <w:r w:rsidRPr="00FC2740">
        <w:rPr>
          <w:rFonts w:ascii="Times New Roman" w:eastAsia="Times New Roman" w:hAnsi="Times New Roman" w:cs="Times New Roman"/>
          <w:color w:val="000000"/>
          <w:sz w:val="28"/>
          <w:szCs w:val="28"/>
          <w:lang w:eastAsia="ru-RU"/>
        </w:rPr>
        <w:t xml:space="preserve">. </w:t>
      </w:r>
    </w:p>
    <w:p w:rsidR="0014660F" w:rsidRDefault="00E37C31" w:rsidP="00FC2740">
      <w:pPr>
        <w:spacing w:after="0" w:line="360" w:lineRule="auto"/>
        <w:ind w:firstLine="709"/>
        <w:jc w:val="both"/>
        <w:rPr>
          <w:rFonts w:ascii="Times New Roman" w:eastAsia="Times New Roman" w:hAnsi="Times New Roman" w:cs="Times New Roman"/>
          <w:color w:val="000000"/>
          <w:sz w:val="28"/>
          <w:szCs w:val="28"/>
          <w:lang w:eastAsia="ru-RU"/>
        </w:rPr>
      </w:pPr>
      <w:r w:rsidRPr="0014660F">
        <w:rPr>
          <w:rFonts w:ascii="Times New Roman" w:eastAsia="Times New Roman" w:hAnsi="Times New Roman" w:cs="Times New Roman"/>
          <w:b/>
          <w:i/>
          <w:color w:val="000000"/>
          <w:sz w:val="28"/>
          <w:szCs w:val="28"/>
          <w:lang w:eastAsia="ru-RU"/>
        </w:rPr>
        <w:t>Финансирование</w:t>
      </w:r>
      <w:r w:rsidRPr="00FC2740">
        <w:rPr>
          <w:rFonts w:ascii="Times New Roman" w:eastAsia="Times New Roman" w:hAnsi="Times New Roman" w:cs="Times New Roman"/>
          <w:color w:val="000000"/>
          <w:sz w:val="28"/>
          <w:szCs w:val="28"/>
          <w:lang w:eastAsia="ru-RU"/>
        </w:rPr>
        <w:t xml:space="preserve"> участия в выставке и работ по подготовке к ней — </w:t>
      </w:r>
      <w:r w:rsidRPr="0014660F">
        <w:rPr>
          <w:rFonts w:ascii="Times New Roman" w:eastAsia="Times New Roman" w:hAnsi="Times New Roman" w:cs="Times New Roman"/>
          <w:b/>
          <w:i/>
          <w:color w:val="000000"/>
          <w:sz w:val="28"/>
          <w:szCs w:val="28"/>
          <w:lang w:eastAsia="ru-RU"/>
        </w:rPr>
        <w:t>смешанное.</w:t>
      </w:r>
      <w:r w:rsidRPr="00FC2740">
        <w:rPr>
          <w:rFonts w:ascii="Times New Roman" w:eastAsia="Times New Roman" w:hAnsi="Times New Roman" w:cs="Times New Roman"/>
          <w:color w:val="000000"/>
          <w:sz w:val="28"/>
          <w:szCs w:val="28"/>
          <w:lang w:eastAsia="ru-RU"/>
        </w:rPr>
        <w:t xml:space="preserve"> </w:t>
      </w:r>
    </w:p>
    <w:p w:rsidR="0014660F" w:rsidRDefault="0014660F" w:rsidP="00FC2740">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37C31" w:rsidRPr="00FC2740">
        <w:rPr>
          <w:rFonts w:ascii="Times New Roman" w:eastAsia="Times New Roman" w:hAnsi="Times New Roman" w:cs="Times New Roman"/>
          <w:color w:val="000000"/>
          <w:sz w:val="28"/>
          <w:szCs w:val="28"/>
          <w:lang w:eastAsia="ru-RU"/>
        </w:rPr>
        <w:t xml:space="preserve">Существенную часть расходов берут на себя предприятия-экспоненты. </w:t>
      </w:r>
    </w:p>
    <w:p w:rsidR="0014660F" w:rsidRDefault="0014660F" w:rsidP="00FC2740">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37C31" w:rsidRPr="00FC2740">
        <w:rPr>
          <w:rFonts w:ascii="Times New Roman" w:eastAsia="Times New Roman" w:hAnsi="Times New Roman" w:cs="Times New Roman"/>
          <w:color w:val="000000"/>
          <w:sz w:val="28"/>
          <w:szCs w:val="28"/>
          <w:lang w:eastAsia="ru-RU"/>
        </w:rPr>
        <w:t xml:space="preserve">Часть средств выделяется из местных фондов содействия развитию малого и среднего предпринимательства или местных бюджетов, а по некоторым выставкам за границей, включенным в специальный перечень, утверждаемый Правительством РФ, в целях стимулирования экспорта выделяются средства из Федерального бюджета. </w:t>
      </w:r>
    </w:p>
    <w:p w:rsidR="00E37C31" w:rsidRPr="0014660F" w:rsidRDefault="0014660F" w:rsidP="00FC2740">
      <w:pPr>
        <w:spacing w:after="0" w:line="360" w:lineRule="auto"/>
        <w:ind w:firstLine="709"/>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37C31" w:rsidRPr="00FC2740">
        <w:rPr>
          <w:rFonts w:ascii="Times New Roman" w:eastAsia="Times New Roman" w:hAnsi="Times New Roman" w:cs="Times New Roman"/>
          <w:color w:val="000000"/>
          <w:sz w:val="28"/>
          <w:szCs w:val="28"/>
          <w:lang w:eastAsia="ru-RU"/>
        </w:rPr>
        <w:t>Существенную помощь в организации территориальных экспозиций устроителям и участникам выставок оказывают местные торгово-промышленные палаты и ТПП РФ.</w:t>
      </w:r>
    </w:p>
    <w:p w:rsidR="0014660F" w:rsidRDefault="00E37C31" w:rsidP="0014660F">
      <w:pPr>
        <w:spacing w:after="0" w:line="360" w:lineRule="auto"/>
        <w:ind w:firstLine="708"/>
        <w:jc w:val="both"/>
        <w:rPr>
          <w:rFonts w:ascii="Times New Roman" w:hAnsi="Times New Roman" w:cs="Times New Roman"/>
          <w:sz w:val="28"/>
          <w:szCs w:val="28"/>
        </w:rPr>
      </w:pPr>
      <w:r w:rsidRPr="0014660F">
        <w:rPr>
          <w:rFonts w:ascii="Times New Roman" w:hAnsi="Times New Roman" w:cs="Times New Roman"/>
          <w:b/>
          <w:i/>
          <w:sz w:val="28"/>
          <w:szCs w:val="28"/>
        </w:rPr>
        <w:t xml:space="preserve">Организация </w:t>
      </w:r>
      <w:r w:rsidRPr="0014660F">
        <w:rPr>
          <w:rFonts w:ascii="Times New Roman" w:hAnsi="Times New Roman" w:cs="Times New Roman"/>
          <w:sz w:val="28"/>
          <w:szCs w:val="28"/>
        </w:rPr>
        <w:t>деятельности</w:t>
      </w:r>
      <w:r w:rsidRPr="0014660F">
        <w:rPr>
          <w:rFonts w:ascii="Times New Roman" w:hAnsi="Times New Roman" w:cs="Times New Roman"/>
          <w:b/>
          <w:i/>
          <w:sz w:val="28"/>
          <w:szCs w:val="28"/>
        </w:rPr>
        <w:t xml:space="preserve"> участников таких</w:t>
      </w:r>
      <w:r w:rsidRPr="00FC2740">
        <w:rPr>
          <w:rFonts w:ascii="Times New Roman" w:hAnsi="Times New Roman" w:cs="Times New Roman"/>
          <w:sz w:val="28"/>
          <w:szCs w:val="28"/>
        </w:rPr>
        <w:t xml:space="preserve"> выставок имеет свои особенности, хотя некоторые из них аналогичны предыдущему варианту.</w:t>
      </w:r>
    </w:p>
    <w:p w:rsidR="0014660F" w:rsidRDefault="00E37C31" w:rsidP="0014660F">
      <w:pPr>
        <w:spacing w:after="0" w:line="360" w:lineRule="auto"/>
        <w:ind w:firstLine="708"/>
        <w:jc w:val="both"/>
        <w:rPr>
          <w:rFonts w:ascii="Times New Roman" w:hAnsi="Times New Roman" w:cs="Times New Roman"/>
          <w:sz w:val="28"/>
          <w:szCs w:val="28"/>
        </w:rPr>
      </w:pPr>
      <w:r w:rsidRPr="00FC2740">
        <w:rPr>
          <w:rFonts w:ascii="Times New Roman" w:hAnsi="Times New Roman" w:cs="Times New Roman"/>
          <w:sz w:val="28"/>
          <w:szCs w:val="28"/>
        </w:rPr>
        <w:t xml:space="preserve"> Основное отличие региональных экспозиций от корпоративных заключается </w:t>
      </w:r>
    </w:p>
    <w:p w:rsidR="0014660F" w:rsidRDefault="0014660F" w:rsidP="001466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37C31" w:rsidRPr="00FC2740">
        <w:rPr>
          <w:rFonts w:ascii="Times New Roman" w:hAnsi="Times New Roman" w:cs="Times New Roman"/>
          <w:sz w:val="28"/>
          <w:szCs w:val="28"/>
        </w:rPr>
        <w:t>в большем разнообразии предприятий-участников,</w:t>
      </w:r>
    </w:p>
    <w:p w:rsidR="0014660F" w:rsidRDefault="0014660F" w:rsidP="001466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в</w:t>
      </w:r>
      <w:r w:rsidR="00E37C31" w:rsidRPr="00FC2740">
        <w:rPr>
          <w:rFonts w:ascii="Times New Roman" w:hAnsi="Times New Roman" w:cs="Times New Roman"/>
          <w:sz w:val="28"/>
          <w:szCs w:val="28"/>
        </w:rPr>
        <w:t xml:space="preserve"> большем числе источников финансирования организаций и работ,</w:t>
      </w:r>
    </w:p>
    <w:p w:rsidR="00E37C31" w:rsidRPr="00FC2740" w:rsidRDefault="0014660F" w:rsidP="001466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E37C31" w:rsidRPr="00FC2740">
        <w:rPr>
          <w:rFonts w:ascii="Times New Roman" w:hAnsi="Times New Roman" w:cs="Times New Roman"/>
          <w:sz w:val="28"/>
          <w:szCs w:val="28"/>
        </w:rPr>
        <w:t xml:space="preserve"> в обязательном посещении региональной экспозиции руководством местной администрации и членами правительства. </w:t>
      </w:r>
    </w:p>
    <w:p w:rsidR="00E37C31" w:rsidRPr="00FC2740" w:rsidRDefault="0014660F" w:rsidP="001466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в том, что</w:t>
      </w:r>
      <w:r w:rsidR="00E37C31" w:rsidRPr="00FC2740">
        <w:rPr>
          <w:rFonts w:ascii="Times New Roman" w:hAnsi="Times New Roman" w:cs="Times New Roman"/>
          <w:sz w:val="28"/>
          <w:szCs w:val="28"/>
        </w:rPr>
        <w:t>, если в варианте организации коллективного корпоративного стенда потребности участвующих предприятии хорошо известны, то при организации региональной экспозиции, ее организатору о потребностях потенциальных участников, особенно на начальном этапе, мало что известно. Поэтому</w:t>
      </w:r>
      <w:r>
        <w:rPr>
          <w:rFonts w:ascii="Times New Roman" w:hAnsi="Times New Roman" w:cs="Times New Roman"/>
          <w:sz w:val="28"/>
          <w:szCs w:val="28"/>
        </w:rPr>
        <w:t xml:space="preserve"> перед выбором региональной выставки</w:t>
      </w:r>
      <w:r w:rsidR="00E37C31" w:rsidRPr="00FC2740">
        <w:rPr>
          <w:rFonts w:ascii="Times New Roman" w:hAnsi="Times New Roman" w:cs="Times New Roman"/>
          <w:sz w:val="28"/>
          <w:szCs w:val="28"/>
        </w:rPr>
        <w:t xml:space="preserve"> приходится тщательно изучать  насущные нужды</w:t>
      </w:r>
      <w:r>
        <w:rPr>
          <w:rFonts w:ascii="Times New Roman" w:hAnsi="Times New Roman" w:cs="Times New Roman"/>
          <w:sz w:val="28"/>
          <w:szCs w:val="28"/>
        </w:rPr>
        <w:t xml:space="preserve"> предполагаемых участников,</w:t>
      </w:r>
      <w:r w:rsidR="00E37C31" w:rsidRPr="00FC2740">
        <w:rPr>
          <w:rFonts w:ascii="Times New Roman" w:hAnsi="Times New Roman" w:cs="Times New Roman"/>
          <w:sz w:val="28"/>
          <w:szCs w:val="28"/>
        </w:rPr>
        <w:t xml:space="preserve"> перспективы развития, их финансовые и материальные возможности.</w:t>
      </w:r>
    </w:p>
    <w:p w:rsidR="00E37C31" w:rsidRPr="00FC2740" w:rsidRDefault="0014660F" w:rsidP="001466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14660F">
        <w:rPr>
          <w:rFonts w:ascii="Times New Roman" w:hAnsi="Times New Roman" w:cs="Times New Roman"/>
          <w:i/>
          <w:sz w:val="28"/>
          <w:szCs w:val="28"/>
        </w:rPr>
        <w:t>Например, д</w:t>
      </w:r>
      <w:r w:rsidR="00E37C31" w:rsidRPr="0014660F">
        <w:rPr>
          <w:rFonts w:ascii="Times New Roman" w:hAnsi="Times New Roman" w:cs="Times New Roman"/>
          <w:i/>
          <w:sz w:val="28"/>
          <w:szCs w:val="28"/>
        </w:rPr>
        <w:t xml:space="preserve">ля предприятий машиностроительных отраслей, ориентированных на развитие экспорта, и предлагать нужно соответствующую международную выставку в России или за границей. А для предприятий по производству стройматериалов и строительного оборудования, намеривающихся осваивать регионы Сибири или Дальнего Востока, надо рассматривать выставки в Омске, Новосибирске, Новокузнецке, Иркутске и т.д. </w:t>
      </w:r>
      <w:r>
        <w:rPr>
          <w:rFonts w:ascii="Times New Roman" w:hAnsi="Times New Roman" w:cs="Times New Roman"/>
          <w:sz w:val="28"/>
          <w:szCs w:val="28"/>
        </w:rPr>
        <w:t xml:space="preserve">) </w:t>
      </w:r>
    </w:p>
    <w:p w:rsidR="00E37C31" w:rsidRPr="00FC2740" w:rsidRDefault="00E37C31" w:rsidP="0014660F">
      <w:pPr>
        <w:spacing w:after="0" w:line="360" w:lineRule="auto"/>
        <w:ind w:firstLine="708"/>
        <w:jc w:val="both"/>
        <w:rPr>
          <w:rFonts w:ascii="Times New Roman" w:hAnsi="Times New Roman" w:cs="Times New Roman"/>
          <w:sz w:val="28"/>
          <w:szCs w:val="28"/>
        </w:rPr>
      </w:pPr>
      <w:r w:rsidRPr="00FC2740">
        <w:rPr>
          <w:rFonts w:ascii="Times New Roman" w:hAnsi="Times New Roman" w:cs="Times New Roman"/>
          <w:sz w:val="28"/>
          <w:szCs w:val="28"/>
        </w:rPr>
        <w:t>Выбрав одну или несколько выставок для разных групп предприятий, по каждой из них организатор коллективной региональной экспозиции разрабатывает концепцию выставочного проекта, в которой обосновывает и отражает:</w:t>
      </w:r>
    </w:p>
    <w:p w:rsidR="00E37C31" w:rsidRPr="00FC2740" w:rsidRDefault="00E37C31" w:rsidP="0014660F">
      <w:pPr>
        <w:spacing w:after="0" w:line="360" w:lineRule="auto"/>
        <w:ind w:firstLine="708"/>
        <w:jc w:val="both"/>
        <w:rPr>
          <w:rFonts w:ascii="Times New Roman" w:hAnsi="Times New Roman" w:cs="Times New Roman"/>
          <w:sz w:val="28"/>
          <w:szCs w:val="28"/>
        </w:rPr>
      </w:pPr>
      <w:r w:rsidRPr="00FC2740">
        <w:rPr>
          <w:rFonts w:ascii="Times New Roman" w:hAnsi="Times New Roman" w:cs="Times New Roman"/>
          <w:sz w:val="28"/>
          <w:szCs w:val="28"/>
        </w:rPr>
        <w:t>• актуальность организации коллективного стенда для региона;</w:t>
      </w:r>
    </w:p>
    <w:p w:rsidR="00E37C31" w:rsidRPr="00FC2740" w:rsidRDefault="00E37C31" w:rsidP="0014660F">
      <w:pPr>
        <w:spacing w:after="0" w:line="360" w:lineRule="auto"/>
        <w:ind w:firstLine="708"/>
        <w:jc w:val="both"/>
        <w:rPr>
          <w:rFonts w:ascii="Times New Roman" w:hAnsi="Times New Roman" w:cs="Times New Roman"/>
          <w:sz w:val="28"/>
          <w:szCs w:val="28"/>
        </w:rPr>
      </w:pPr>
      <w:r w:rsidRPr="00FC2740">
        <w:rPr>
          <w:rFonts w:ascii="Times New Roman" w:hAnsi="Times New Roman" w:cs="Times New Roman"/>
          <w:sz w:val="28"/>
          <w:szCs w:val="28"/>
        </w:rPr>
        <w:t>• цели и задачи организуемой экспозиции;</w:t>
      </w:r>
    </w:p>
    <w:p w:rsidR="00E37C31" w:rsidRPr="00FC2740" w:rsidRDefault="00E37C31" w:rsidP="0014660F">
      <w:pPr>
        <w:spacing w:after="0" w:line="360" w:lineRule="auto"/>
        <w:ind w:firstLine="708"/>
        <w:jc w:val="both"/>
        <w:rPr>
          <w:rFonts w:ascii="Times New Roman" w:hAnsi="Times New Roman" w:cs="Times New Roman"/>
          <w:sz w:val="28"/>
          <w:szCs w:val="28"/>
        </w:rPr>
      </w:pPr>
      <w:r w:rsidRPr="00FC2740">
        <w:rPr>
          <w:rFonts w:ascii="Times New Roman" w:hAnsi="Times New Roman" w:cs="Times New Roman"/>
          <w:sz w:val="28"/>
          <w:szCs w:val="28"/>
        </w:rPr>
        <w:t>• тематический план и принципы формирования экспозиции;</w:t>
      </w:r>
    </w:p>
    <w:p w:rsidR="00E37C31" w:rsidRPr="00FC2740" w:rsidRDefault="00E37C31" w:rsidP="0014660F">
      <w:pPr>
        <w:spacing w:after="0" w:line="360" w:lineRule="auto"/>
        <w:ind w:firstLine="708"/>
        <w:jc w:val="both"/>
        <w:rPr>
          <w:rFonts w:ascii="Times New Roman" w:hAnsi="Times New Roman" w:cs="Times New Roman"/>
          <w:sz w:val="28"/>
          <w:szCs w:val="28"/>
        </w:rPr>
      </w:pPr>
      <w:r w:rsidRPr="00FC2740">
        <w:rPr>
          <w:rFonts w:ascii="Times New Roman" w:hAnsi="Times New Roman" w:cs="Times New Roman"/>
          <w:sz w:val="28"/>
          <w:szCs w:val="28"/>
        </w:rPr>
        <w:t>• ожидаемую структуру экспонентов;</w:t>
      </w:r>
    </w:p>
    <w:p w:rsidR="00E37C31" w:rsidRPr="00FC2740" w:rsidRDefault="00E37C31" w:rsidP="0014660F">
      <w:pPr>
        <w:spacing w:after="0" w:line="360" w:lineRule="auto"/>
        <w:ind w:firstLine="708"/>
        <w:jc w:val="both"/>
        <w:rPr>
          <w:rFonts w:ascii="Times New Roman" w:hAnsi="Times New Roman" w:cs="Times New Roman"/>
          <w:sz w:val="28"/>
          <w:szCs w:val="28"/>
        </w:rPr>
      </w:pPr>
      <w:r w:rsidRPr="00FC2740">
        <w:rPr>
          <w:rFonts w:ascii="Times New Roman" w:hAnsi="Times New Roman" w:cs="Times New Roman"/>
          <w:sz w:val="28"/>
          <w:szCs w:val="28"/>
        </w:rPr>
        <w:t>• необходимую деловую программу;</w:t>
      </w:r>
    </w:p>
    <w:p w:rsidR="00E37C31" w:rsidRPr="00FC2740" w:rsidRDefault="00E37C31" w:rsidP="0014660F">
      <w:pPr>
        <w:spacing w:after="0" w:line="360" w:lineRule="auto"/>
        <w:ind w:firstLine="708"/>
        <w:jc w:val="both"/>
        <w:rPr>
          <w:rFonts w:ascii="Times New Roman" w:hAnsi="Times New Roman" w:cs="Times New Roman"/>
          <w:sz w:val="28"/>
          <w:szCs w:val="28"/>
        </w:rPr>
      </w:pPr>
      <w:r w:rsidRPr="00FC2740">
        <w:rPr>
          <w:rFonts w:ascii="Times New Roman" w:hAnsi="Times New Roman" w:cs="Times New Roman"/>
          <w:sz w:val="28"/>
          <w:szCs w:val="28"/>
        </w:rPr>
        <w:t>• стимулирующие конкурсную и презентационную программы.</w:t>
      </w:r>
    </w:p>
    <w:p w:rsidR="00E37C31" w:rsidRPr="00FC2740" w:rsidRDefault="00E37C31" w:rsidP="0014660F">
      <w:pPr>
        <w:spacing w:after="0" w:line="360" w:lineRule="auto"/>
        <w:ind w:firstLine="708"/>
        <w:jc w:val="both"/>
        <w:rPr>
          <w:rFonts w:ascii="Times New Roman" w:hAnsi="Times New Roman" w:cs="Times New Roman"/>
          <w:sz w:val="28"/>
          <w:szCs w:val="28"/>
        </w:rPr>
      </w:pPr>
      <w:r w:rsidRPr="00FC2740">
        <w:rPr>
          <w:rFonts w:ascii="Times New Roman" w:hAnsi="Times New Roman" w:cs="Times New Roman"/>
          <w:sz w:val="28"/>
          <w:szCs w:val="28"/>
        </w:rPr>
        <w:t xml:space="preserve">Поскольку к такой выставке организатор экспозиции будет готовиться не в одиночку, концепция используется им при обсуждении возможности реализации проекта на разных уровнях, например, при </w:t>
      </w:r>
      <w:r w:rsidRPr="00FC2740">
        <w:rPr>
          <w:rFonts w:ascii="Times New Roman" w:hAnsi="Times New Roman" w:cs="Times New Roman"/>
          <w:sz w:val="28"/>
          <w:szCs w:val="28"/>
        </w:rPr>
        <w:lastRenderedPageBreak/>
        <w:t>согласовании организационных и финансовых вопросов с представителями органов государственной власти, потенциальными партнерами (профессиональными ассоциациями и союзами предприятий), торгово-промышленной палатой и будущими участниками — предприятиями и организациями.</w:t>
      </w:r>
    </w:p>
    <w:p w:rsidR="00E37C31" w:rsidRPr="00FC2740" w:rsidRDefault="00E37C31" w:rsidP="004716D6">
      <w:pPr>
        <w:spacing w:after="0" w:line="360" w:lineRule="auto"/>
        <w:ind w:firstLine="708"/>
        <w:jc w:val="both"/>
        <w:rPr>
          <w:rFonts w:ascii="Times New Roman" w:hAnsi="Times New Roman" w:cs="Times New Roman"/>
          <w:sz w:val="28"/>
          <w:szCs w:val="28"/>
        </w:rPr>
      </w:pPr>
      <w:r w:rsidRPr="00FC2740">
        <w:rPr>
          <w:rFonts w:ascii="Times New Roman" w:hAnsi="Times New Roman" w:cs="Times New Roman"/>
          <w:sz w:val="28"/>
          <w:szCs w:val="28"/>
        </w:rPr>
        <w:t>В любом случае, для большинства предприятий организационная, информационная и финансовая поддержка мероприятия органами региональной и особенно федеральной исполнительной власти, выраженная соответствующими решениями и постановлениями, очень важна, как психологически, так и организационно. Поэтому в любом случае организатор региональной экспозиции стремится заинтересовать и привлечь их в качестве соорганизаторов и партнеров.</w:t>
      </w:r>
    </w:p>
    <w:p w:rsidR="00FC2740" w:rsidRDefault="00FC2740" w:rsidP="00FC2740">
      <w:pPr>
        <w:spacing w:after="0" w:line="360" w:lineRule="auto"/>
        <w:jc w:val="both"/>
        <w:rPr>
          <w:rFonts w:ascii="Times New Roman" w:hAnsi="Times New Roman" w:cs="Times New Roman"/>
          <w:sz w:val="28"/>
          <w:szCs w:val="28"/>
        </w:rPr>
      </w:pPr>
    </w:p>
    <w:p w:rsidR="00FC2740" w:rsidRDefault="00FC2740" w:rsidP="00FC2740">
      <w:pPr>
        <w:spacing w:after="0" w:line="360" w:lineRule="auto"/>
        <w:ind w:firstLine="709"/>
        <w:jc w:val="both"/>
        <w:rPr>
          <w:rFonts w:ascii="Palatino Linotype" w:eastAsia="Times New Roman" w:hAnsi="Palatino Linotype" w:cs="Times New Roman"/>
          <w:i/>
          <w:iCs/>
          <w:color w:val="000000"/>
          <w:sz w:val="20"/>
          <w:szCs w:val="20"/>
          <w:lang w:eastAsia="ru-RU"/>
        </w:rPr>
      </w:pPr>
      <w:r w:rsidRPr="00FC2740">
        <w:rPr>
          <w:rFonts w:ascii="Times New Roman" w:hAnsi="Times New Roman" w:cs="Times New Roman"/>
          <w:b/>
          <w:i/>
          <w:sz w:val="28"/>
          <w:szCs w:val="28"/>
        </w:rPr>
        <w:t xml:space="preserve">5.3 </w:t>
      </w:r>
      <w:r w:rsidR="00E37C31" w:rsidRPr="00FC2740">
        <w:rPr>
          <w:rFonts w:ascii="Times New Roman" w:eastAsia="Times New Roman" w:hAnsi="Times New Roman" w:cs="Times New Roman"/>
          <w:b/>
          <w:i/>
          <w:iCs/>
          <w:color w:val="000000"/>
          <w:sz w:val="28"/>
          <w:szCs w:val="28"/>
          <w:lang w:eastAsia="ru-RU"/>
        </w:rPr>
        <w:t>Особенности организации отраслевой экспозиции</w:t>
      </w:r>
      <w:r w:rsidR="00E37C31" w:rsidRPr="00E37C31">
        <w:rPr>
          <w:rFonts w:ascii="Palatino Linotype" w:eastAsia="Times New Roman" w:hAnsi="Palatino Linotype" w:cs="Times New Roman"/>
          <w:i/>
          <w:iCs/>
          <w:color w:val="000000"/>
          <w:sz w:val="20"/>
          <w:szCs w:val="20"/>
          <w:lang w:eastAsia="ru-RU"/>
        </w:rPr>
        <w:t>.</w:t>
      </w:r>
    </w:p>
    <w:p w:rsidR="009633B4" w:rsidRDefault="00E37C31" w:rsidP="004716D6">
      <w:pPr>
        <w:spacing w:after="0" w:line="360" w:lineRule="auto"/>
        <w:ind w:firstLine="708"/>
        <w:jc w:val="both"/>
        <w:rPr>
          <w:rFonts w:ascii="Times New Roman" w:hAnsi="Times New Roman" w:cs="Times New Roman"/>
          <w:sz w:val="28"/>
          <w:szCs w:val="28"/>
        </w:rPr>
      </w:pPr>
      <w:r w:rsidRPr="00FC2740">
        <w:rPr>
          <w:rFonts w:ascii="Times New Roman" w:hAnsi="Times New Roman" w:cs="Times New Roman"/>
          <w:sz w:val="28"/>
          <w:szCs w:val="28"/>
        </w:rPr>
        <w:t xml:space="preserve">Сегодня все чаще на международных и всероссийских выставках в России практикуется организация тематически объединенных разделов определенного вида экспонатуры, независимо от ведомственной принадлежности предприятий, представляемой ими территории и даже страны происхождения товара. </w:t>
      </w:r>
    </w:p>
    <w:p w:rsidR="00E37C31" w:rsidRPr="00FC2740" w:rsidRDefault="00E37C31" w:rsidP="004716D6">
      <w:pPr>
        <w:spacing w:after="0" w:line="360" w:lineRule="auto"/>
        <w:ind w:firstLine="708"/>
        <w:jc w:val="both"/>
        <w:rPr>
          <w:rFonts w:ascii="Times New Roman" w:hAnsi="Times New Roman" w:cs="Times New Roman"/>
          <w:sz w:val="28"/>
          <w:szCs w:val="28"/>
        </w:rPr>
      </w:pPr>
      <w:r w:rsidRPr="00FC2740">
        <w:rPr>
          <w:rFonts w:ascii="Times New Roman" w:hAnsi="Times New Roman" w:cs="Times New Roman"/>
          <w:sz w:val="28"/>
          <w:szCs w:val="28"/>
        </w:rPr>
        <w:t>Кое-где еще сохраняется размежевание разделов на экспозиции отечественных и зарубежных предприятий, что объясняется опасениями большинства участников оказаться в невыгодном положении рядом с сильным конкурентом. Но теперь уже можно встретить соседствующие экспозиции отечественных предприятий и зарубежных фирм с однотипной, т.е. конкурирующей продукцией.</w:t>
      </w:r>
    </w:p>
    <w:p w:rsidR="009633B4" w:rsidRDefault="009633B4" w:rsidP="009633B4">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 П</w:t>
      </w:r>
      <w:r w:rsidRPr="009633B4">
        <w:rPr>
          <w:rFonts w:ascii="Times New Roman" w:hAnsi="Times New Roman" w:cs="Times New Roman"/>
          <w:b/>
          <w:i/>
          <w:sz w:val="28"/>
          <w:szCs w:val="28"/>
        </w:rPr>
        <w:t>одготовка к</w:t>
      </w:r>
      <w:r>
        <w:rPr>
          <w:rFonts w:ascii="Times New Roman" w:hAnsi="Times New Roman" w:cs="Times New Roman"/>
          <w:b/>
          <w:i/>
          <w:sz w:val="28"/>
          <w:szCs w:val="28"/>
        </w:rPr>
        <w:t xml:space="preserve"> отраслевым </w:t>
      </w:r>
      <w:r w:rsidRPr="009633B4">
        <w:rPr>
          <w:rFonts w:ascii="Times New Roman" w:hAnsi="Times New Roman" w:cs="Times New Roman"/>
          <w:b/>
          <w:i/>
          <w:sz w:val="28"/>
          <w:szCs w:val="28"/>
        </w:rPr>
        <w:t xml:space="preserve"> выставк</w:t>
      </w:r>
      <w:r>
        <w:rPr>
          <w:rFonts w:ascii="Times New Roman" w:hAnsi="Times New Roman" w:cs="Times New Roman"/>
          <w:b/>
          <w:i/>
          <w:sz w:val="28"/>
          <w:szCs w:val="28"/>
        </w:rPr>
        <w:t>ам</w:t>
      </w:r>
      <w:r w:rsidRPr="009633B4">
        <w:rPr>
          <w:rFonts w:ascii="Times New Roman" w:hAnsi="Times New Roman" w:cs="Times New Roman"/>
          <w:b/>
          <w:i/>
          <w:sz w:val="28"/>
          <w:szCs w:val="28"/>
        </w:rPr>
        <w:t>,</w:t>
      </w:r>
      <w:r>
        <w:rPr>
          <w:rFonts w:ascii="Times New Roman" w:hAnsi="Times New Roman" w:cs="Times New Roman"/>
          <w:b/>
          <w:i/>
          <w:sz w:val="28"/>
          <w:szCs w:val="28"/>
        </w:rPr>
        <w:t xml:space="preserve"> </w:t>
      </w:r>
      <w:r w:rsidRPr="009633B4">
        <w:rPr>
          <w:rFonts w:ascii="Times New Roman" w:hAnsi="Times New Roman" w:cs="Times New Roman"/>
          <w:i/>
          <w:sz w:val="28"/>
          <w:szCs w:val="28"/>
        </w:rPr>
        <w:t>п</w:t>
      </w:r>
      <w:r w:rsidR="00E37C31" w:rsidRPr="009633B4">
        <w:rPr>
          <w:rFonts w:ascii="Times New Roman" w:hAnsi="Times New Roman" w:cs="Times New Roman"/>
          <w:i/>
          <w:sz w:val="28"/>
          <w:szCs w:val="28"/>
        </w:rPr>
        <w:t>оскольку это обычно крупные мероприятия</w:t>
      </w:r>
      <w:r w:rsidR="00E37C31" w:rsidRPr="009633B4">
        <w:rPr>
          <w:rFonts w:ascii="Times New Roman" w:hAnsi="Times New Roman" w:cs="Times New Roman"/>
          <w:b/>
          <w:i/>
          <w:sz w:val="28"/>
          <w:szCs w:val="28"/>
        </w:rPr>
        <w:t>, комплектование участников и организация коллективных экспозиций здесь поручается уже не одной, а нескольким выставочным организациям</w:t>
      </w:r>
      <w:r w:rsidR="00E37C31" w:rsidRPr="00FC2740">
        <w:rPr>
          <w:rFonts w:ascii="Times New Roman" w:hAnsi="Times New Roman" w:cs="Times New Roman"/>
          <w:sz w:val="28"/>
          <w:szCs w:val="28"/>
        </w:rPr>
        <w:t xml:space="preserve">, специализирующимся на выставках определенного профиля. </w:t>
      </w:r>
    </w:p>
    <w:p w:rsidR="009633B4" w:rsidRDefault="009633B4" w:rsidP="009633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9633B4">
        <w:rPr>
          <w:rFonts w:ascii="Times New Roman" w:hAnsi="Times New Roman" w:cs="Times New Roman"/>
          <w:b/>
          <w:i/>
          <w:sz w:val="28"/>
          <w:szCs w:val="28"/>
        </w:rPr>
        <w:t>Ф</w:t>
      </w:r>
      <w:r w:rsidR="00E37C31" w:rsidRPr="009633B4">
        <w:rPr>
          <w:rFonts w:ascii="Times New Roman" w:hAnsi="Times New Roman" w:cs="Times New Roman"/>
          <w:b/>
          <w:i/>
          <w:sz w:val="28"/>
          <w:szCs w:val="28"/>
        </w:rPr>
        <w:t>инансирование участия в выставке</w:t>
      </w:r>
      <w:r w:rsidR="00E37C31" w:rsidRPr="00FC2740">
        <w:rPr>
          <w:rFonts w:ascii="Times New Roman" w:hAnsi="Times New Roman" w:cs="Times New Roman"/>
          <w:sz w:val="28"/>
          <w:szCs w:val="28"/>
        </w:rPr>
        <w:t xml:space="preserve"> и работ по подготовке к ней — преимущественно </w:t>
      </w:r>
      <w:r w:rsidR="00E37C31" w:rsidRPr="009633B4">
        <w:rPr>
          <w:rFonts w:ascii="Times New Roman" w:hAnsi="Times New Roman" w:cs="Times New Roman"/>
          <w:b/>
          <w:i/>
          <w:sz w:val="28"/>
          <w:szCs w:val="28"/>
        </w:rPr>
        <w:t>долевое,</w:t>
      </w:r>
      <w:r w:rsidR="00E37C31" w:rsidRPr="00FC2740">
        <w:rPr>
          <w:rFonts w:ascii="Times New Roman" w:hAnsi="Times New Roman" w:cs="Times New Roman"/>
          <w:sz w:val="28"/>
          <w:szCs w:val="28"/>
        </w:rPr>
        <w:t xml:space="preserve"> </w:t>
      </w:r>
      <w:r w:rsidR="00E37C31" w:rsidRPr="009633B4">
        <w:rPr>
          <w:rFonts w:ascii="Times New Roman" w:hAnsi="Times New Roman" w:cs="Times New Roman"/>
          <w:b/>
          <w:i/>
          <w:sz w:val="28"/>
          <w:szCs w:val="28"/>
        </w:rPr>
        <w:t>осуществляемое самими предприятиями-участниками.</w:t>
      </w:r>
      <w:r w:rsidR="00E37C31" w:rsidRPr="00FC2740">
        <w:rPr>
          <w:rFonts w:ascii="Times New Roman" w:hAnsi="Times New Roman" w:cs="Times New Roman"/>
          <w:sz w:val="28"/>
          <w:szCs w:val="28"/>
        </w:rPr>
        <w:t xml:space="preserve"> </w:t>
      </w:r>
    </w:p>
    <w:p w:rsidR="009633B4" w:rsidRDefault="00E37C31" w:rsidP="009633B4">
      <w:pPr>
        <w:spacing w:after="0" w:line="360" w:lineRule="auto"/>
        <w:ind w:firstLine="709"/>
        <w:jc w:val="both"/>
        <w:rPr>
          <w:rFonts w:ascii="Times New Roman" w:hAnsi="Times New Roman" w:cs="Times New Roman"/>
          <w:b/>
          <w:i/>
          <w:sz w:val="28"/>
          <w:szCs w:val="28"/>
        </w:rPr>
      </w:pPr>
      <w:r w:rsidRPr="009633B4">
        <w:rPr>
          <w:rFonts w:ascii="Times New Roman" w:hAnsi="Times New Roman" w:cs="Times New Roman"/>
          <w:b/>
          <w:i/>
          <w:sz w:val="28"/>
          <w:szCs w:val="28"/>
        </w:rPr>
        <w:t>Часть расходов</w:t>
      </w:r>
      <w:r w:rsidRPr="00FC2740">
        <w:rPr>
          <w:rFonts w:ascii="Times New Roman" w:hAnsi="Times New Roman" w:cs="Times New Roman"/>
          <w:sz w:val="28"/>
          <w:szCs w:val="28"/>
        </w:rPr>
        <w:t xml:space="preserve"> по подготовк</w:t>
      </w:r>
      <w:r w:rsidRPr="009633B4">
        <w:rPr>
          <w:rFonts w:ascii="Times New Roman" w:hAnsi="Times New Roman" w:cs="Times New Roman"/>
          <w:b/>
          <w:i/>
          <w:sz w:val="28"/>
          <w:szCs w:val="28"/>
        </w:rPr>
        <w:t>е и проведению выставки может взять на себя руководство отрасли</w:t>
      </w:r>
      <w:r w:rsidRPr="00FC2740">
        <w:rPr>
          <w:rFonts w:ascii="Times New Roman" w:hAnsi="Times New Roman" w:cs="Times New Roman"/>
          <w:sz w:val="28"/>
          <w:szCs w:val="28"/>
        </w:rPr>
        <w:t xml:space="preserve"> </w:t>
      </w:r>
      <w:r w:rsidRPr="009633B4">
        <w:rPr>
          <w:rFonts w:ascii="Times New Roman" w:hAnsi="Times New Roman" w:cs="Times New Roman"/>
          <w:b/>
          <w:i/>
          <w:sz w:val="28"/>
          <w:szCs w:val="28"/>
        </w:rPr>
        <w:t>или</w:t>
      </w:r>
      <w:r w:rsidRPr="00FC2740">
        <w:rPr>
          <w:rFonts w:ascii="Times New Roman" w:hAnsi="Times New Roman" w:cs="Times New Roman"/>
          <w:sz w:val="28"/>
          <w:szCs w:val="28"/>
        </w:rPr>
        <w:t xml:space="preserve"> даже </w:t>
      </w:r>
      <w:r w:rsidRPr="009633B4">
        <w:rPr>
          <w:rFonts w:ascii="Times New Roman" w:hAnsi="Times New Roman" w:cs="Times New Roman"/>
          <w:b/>
          <w:i/>
          <w:sz w:val="28"/>
          <w:szCs w:val="28"/>
        </w:rPr>
        <w:t>федеральное правительство.</w:t>
      </w:r>
    </w:p>
    <w:p w:rsidR="00E37C31" w:rsidRPr="009633B4" w:rsidRDefault="009633B4" w:rsidP="009633B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Организация отраслевых выставок. </w:t>
      </w:r>
      <w:r w:rsidR="00E37C31" w:rsidRPr="009633B4">
        <w:rPr>
          <w:rFonts w:ascii="Times New Roman" w:hAnsi="Times New Roman" w:cs="Times New Roman"/>
          <w:b/>
          <w:i/>
          <w:sz w:val="28"/>
          <w:szCs w:val="28"/>
        </w:rPr>
        <w:t xml:space="preserve"> </w:t>
      </w:r>
      <w:r w:rsidR="00E37C31" w:rsidRPr="00FC2740">
        <w:rPr>
          <w:rFonts w:ascii="Times New Roman" w:hAnsi="Times New Roman" w:cs="Times New Roman"/>
          <w:sz w:val="28"/>
          <w:szCs w:val="28"/>
        </w:rPr>
        <w:t xml:space="preserve">В отличие от территориальных экспозиций, </w:t>
      </w:r>
      <w:r w:rsidR="00E37C31" w:rsidRPr="009633B4">
        <w:rPr>
          <w:rFonts w:ascii="Times New Roman" w:hAnsi="Times New Roman" w:cs="Times New Roman"/>
          <w:b/>
          <w:i/>
          <w:sz w:val="28"/>
          <w:szCs w:val="28"/>
        </w:rPr>
        <w:t>в подготовке отраслевых разделов территориальные торгово-промышленные палаты практически не участвуют.</w:t>
      </w:r>
      <w:r w:rsidR="00E37C31" w:rsidRPr="00FC2740">
        <w:rPr>
          <w:rFonts w:ascii="Times New Roman" w:hAnsi="Times New Roman" w:cs="Times New Roman"/>
          <w:sz w:val="28"/>
          <w:szCs w:val="28"/>
        </w:rPr>
        <w:t xml:space="preserve"> В организации отраслевых разделов </w:t>
      </w:r>
      <w:r w:rsidR="00E37C31" w:rsidRPr="009633B4">
        <w:rPr>
          <w:rFonts w:ascii="Times New Roman" w:hAnsi="Times New Roman" w:cs="Times New Roman"/>
          <w:b/>
          <w:i/>
          <w:sz w:val="28"/>
          <w:szCs w:val="28"/>
        </w:rPr>
        <w:t>они берут на себя только консультационно-информационную помощь участникам и устроителю</w:t>
      </w:r>
      <w:r w:rsidR="00E37C31" w:rsidRPr="00FC2740">
        <w:rPr>
          <w:rFonts w:ascii="Times New Roman" w:hAnsi="Times New Roman" w:cs="Times New Roman"/>
          <w:sz w:val="28"/>
          <w:szCs w:val="28"/>
        </w:rPr>
        <w:t xml:space="preserve"> выставки, когда последние к ним за нею обращаются. </w:t>
      </w:r>
      <w:r w:rsidR="00E37C31" w:rsidRPr="009633B4">
        <w:rPr>
          <w:rFonts w:ascii="Times New Roman" w:hAnsi="Times New Roman" w:cs="Times New Roman"/>
          <w:b/>
          <w:i/>
          <w:sz w:val="28"/>
          <w:szCs w:val="28"/>
        </w:rPr>
        <w:t>Главными помощниками и соорганизаторами таких выставок являются отраслевые ассоциации и профессиональные союзы производителей.</w:t>
      </w:r>
    </w:p>
    <w:p w:rsid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b/>
          <w:i/>
          <w:sz w:val="28"/>
          <w:szCs w:val="28"/>
        </w:rPr>
        <w:t>Особенности обеспечения финансирования и оплаты работ</w:t>
      </w:r>
      <w:r w:rsidRPr="004C77BC">
        <w:rPr>
          <w:rFonts w:ascii="Times New Roman" w:hAnsi="Times New Roman" w:cs="Times New Roman"/>
          <w:sz w:val="28"/>
          <w:szCs w:val="28"/>
        </w:rPr>
        <w:t>. </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Источники финансирования обеспечиваются и гарантируются утвержденным бюджетом на участие в выставке. Если только участие в выставке не финансируются полностью из государственных источников, бюджет предприятия на участие предприятия в отраслевой экспозиции может состоять из трех частей:</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 собственные ресурсы предприятия;</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 средства партнеров и соэкспонентов;</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 государственные средства для частичного финансирования участия экспонента.</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Утвержденным бюджетом предусматриваются (в соответствии с утвержденной сметой затрат) суммы расходов в рублях и иностранной валюте, а также выделяются суммы на наличные расходы.</w:t>
      </w:r>
    </w:p>
    <w:p w:rsid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lastRenderedPageBreak/>
        <w:t xml:space="preserve">Первоочередными оплатами являются перечисления организатору выставки в соответствии с направленной заявкой на участие, согласованными условиями участия и заключенными договорами. </w:t>
      </w:r>
    </w:p>
    <w:p w:rsidR="004C77BC"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Первым делом перечисляется аванс з</w:t>
      </w:r>
      <w:r w:rsidR="004C77BC">
        <w:rPr>
          <w:rFonts w:ascii="Times New Roman" w:hAnsi="Times New Roman" w:cs="Times New Roman"/>
          <w:sz w:val="28"/>
          <w:szCs w:val="28"/>
        </w:rPr>
        <w:t>а аренду выставочных площадей.</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Но подобные оплаты могут осуществляться только после оформления приказом по предприятию решения об участии в выставочном мероприятии. Затем осуществляются перечисления и оплаты в порядке, определенном планом-графиком финансирования и оплаты работ. В соответствии с этим графиком осуществляется:</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 контроль перевода денежных средств от предприятий соэкспонентов;</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 контроль перечислений денежных средств сторонним организациям и фирмам в соответствии с заключенными договорами;</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 контроль своевременности оплаты счетов, выставляемых организатором выставки и сторонними организациями в ходе подготовки к выставке и во время ее работы;</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 заказ необходимой суммы валютных средств (в случае необходимости — оформление документов на вывоз валюты за рубеж);</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 подготовка финансового отчета по окончании работы выставки по произведенным затратам.</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Последними осуществляются платежи по дополнительному сервису. Это оплата подвода воды и электричества на стенд и в шале, подключения телефонных линий, уборки помещений, аренды помещений для пресс-конференций, отпуск горючего для авиатехники, аэродромного обслуживания, арендуемого на выставке автотранспорта, расчеты за места в гостиницах и авиабилеты для отъезжающих делегаций.</w:t>
      </w:r>
    </w:p>
    <w:p w:rsidR="004C77BC" w:rsidRDefault="00E37C31" w:rsidP="004C77BC">
      <w:pPr>
        <w:spacing w:after="0" w:line="360" w:lineRule="auto"/>
        <w:ind w:firstLine="708"/>
        <w:jc w:val="both"/>
        <w:rPr>
          <w:rFonts w:ascii="Times New Roman" w:hAnsi="Times New Roman" w:cs="Times New Roman"/>
          <w:b/>
          <w:i/>
          <w:sz w:val="28"/>
          <w:szCs w:val="28"/>
        </w:rPr>
      </w:pPr>
      <w:r w:rsidRPr="004C77BC">
        <w:rPr>
          <w:rFonts w:ascii="Times New Roman" w:hAnsi="Times New Roman" w:cs="Times New Roman"/>
          <w:b/>
          <w:i/>
          <w:sz w:val="28"/>
          <w:szCs w:val="28"/>
        </w:rPr>
        <w:t>Особенности подготовки коллективной экспозиции и пути снижения расходов. </w:t>
      </w:r>
    </w:p>
    <w:p w:rsidR="00E37C31" w:rsidRPr="004C77BC" w:rsidRDefault="00571759" w:rsidP="004C77B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E37C31" w:rsidRPr="004C77BC">
        <w:rPr>
          <w:rFonts w:ascii="Times New Roman" w:hAnsi="Times New Roman" w:cs="Times New Roman"/>
          <w:sz w:val="28"/>
          <w:szCs w:val="28"/>
        </w:rPr>
        <w:t xml:space="preserve">Существенной особенностью отраслевых экспозиций является практика </w:t>
      </w:r>
      <w:r w:rsidR="00E37C31" w:rsidRPr="00571759">
        <w:rPr>
          <w:rFonts w:ascii="Times New Roman" w:hAnsi="Times New Roman" w:cs="Times New Roman"/>
          <w:b/>
          <w:i/>
          <w:sz w:val="28"/>
          <w:szCs w:val="28"/>
        </w:rPr>
        <w:t xml:space="preserve">приглашения </w:t>
      </w:r>
      <w:r w:rsidR="00E37C31" w:rsidRPr="004C77BC">
        <w:rPr>
          <w:rFonts w:ascii="Times New Roman" w:hAnsi="Times New Roman" w:cs="Times New Roman"/>
          <w:sz w:val="28"/>
          <w:szCs w:val="28"/>
        </w:rPr>
        <w:t xml:space="preserve">предприятием-участником </w:t>
      </w:r>
      <w:r w:rsidR="00E37C31" w:rsidRPr="00571759">
        <w:rPr>
          <w:rFonts w:ascii="Times New Roman" w:hAnsi="Times New Roman" w:cs="Times New Roman"/>
          <w:b/>
          <w:i/>
          <w:sz w:val="28"/>
          <w:szCs w:val="28"/>
        </w:rPr>
        <w:t>в свою рекламную кампанию других предприятий в качестве соэкспоненто</w:t>
      </w:r>
      <w:r w:rsidR="00E37C31" w:rsidRPr="004C77BC">
        <w:rPr>
          <w:rFonts w:ascii="Times New Roman" w:hAnsi="Times New Roman" w:cs="Times New Roman"/>
          <w:sz w:val="28"/>
          <w:szCs w:val="28"/>
        </w:rPr>
        <w:t>в. Это могут быть дочерние предприятия, поставщики комплектующих изделий или зарубежные партнеры по совместным программам. Они могут приглашаться к участию с экспонатурой, пристендовой рекламой, своей делегацией, или комплексно — на платной основе, с частичной оплатой или бесплатно. В любом случае с ними заключаются договоры на проведение работ по совместному участию в выставке на основании согласованной сметы расходов. Все вышесказанное о подготовке к выставке распространяется и на соэкспонентов.</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В связи с привлечением соэкспонентов перед открытием выставки общее выставочное пространство принимается совместной комиссией. И только после его принятия комиссией, в течение нескольких банковских дней, определенных в договоре, производится оплата работ. По окончании выставки представитель предприятия производит окончательные расчеты, подписывает акты о завершении работ и отсутствии претензий с представителями фирм, обеспечивавших разнообразные услуги предприятию на выставке.</w:t>
      </w:r>
    </w:p>
    <w:p w:rsidR="00E37C31" w:rsidRPr="004C77BC" w:rsidRDefault="00E37C31" w:rsidP="004C77BC">
      <w:pPr>
        <w:spacing w:after="0" w:line="360" w:lineRule="auto"/>
        <w:ind w:firstLine="708"/>
        <w:jc w:val="both"/>
        <w:rPr>
          <w:rFonts w:ascii="Times New Roman" w:hAnsi="Times New Roman" w:cs="Times New Roman"/>
          <w:sz w:val="28"/>
          <w:szCs w:val="28"/>
        </w:rPr>
      </w:pPr>
      <w:r w:rsidRPr="004C77BC">
        <w:rPr>
          <w:rFonts w:ascii="Times New Roman" w:hAnsi="Times New Roman" w:cs="Times New Roman"/>
          <w:sz w:val="28"/>
          <w:szCs w:val="28"/>
        </w:rPr>
        <w:t>При планировании участия в выставке и посредник-организатор коллективной экспозиции, и предприятия, участвующие в ней, принимают специальные меры, чтобы существенно сократить свои традиционные расходы.</w:t>
      </w:r>
    </w:p>
    <w:p w:rsidR="004C77BC" w:rsidRDefault="00571759" w:rsidP="004C77B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E37C31" w:rsidRPr="004C77BC">
        <w:rPr>
          <w:rFonts w:ascii="Times New Roman" w:hAnsi="Times New Roman" w:cs="Times New Roman"/>
          <w:sz w:val="28"/>
          <w:szCs w:val="28"/>
        </w:rPr>
        <w:t xml:space="preserve">Прежде всего </w:t>
      </w:r>
      <w:r w:rsidR="00E37C31" w:rsidRPr="00571759">
        <w:rPr>
          <w:rFonts w:ascii="Times New Roman" w:hAnsi="Times New Roman" w:cs="Times New Roman"/>
          <w:b/>
          <w:i/>
          <w:sz w:val="28"/>
          <w:szCs w:val="28"/>
        </w:rPr>
        <w:t>изыскиваются внутренние резервы</w:t>
      </w:r>
      <w:r w:rsidR="00E37C31" w:rsidRPr="004C77BC">
        <w:rPr>
          <w:rFonts w:ascii="Times New Roman" w:hAnsi="Times New Roman" w:cs="Times New Roman"/>
          <w:sz w:val="28"/>
          <w:szCs w:val="28"/>
        </w:rPr>
        <w:t xml:space="preserve">: </w:t>
      </w:r>
    </w:p>
    <w:p w:rsidR="004C77BC" w:rsidRPr="00571759" w:rsidRDefault="004C77BC" w:rsidP="004C77BC">
      <w:pPr>
        <w:spacing w:after="0" w:line="360" w:lineRule="auto"/>
        <w:ind w:firstLine="708"/>
        <w:jc w:val="both"/>
        <w:rPr>
          <w:rFonts w:ascii="Times New Roman" w:hAnsi="Times New Roman" w:cs="Times New Roman"/>
          <w:b/>
          <w:i/>
          <w:sz w:val="28"/>
          <w:szCs w:val="28"/>
        </w:rPr>
      </w:pPr>
      <w:r w:rsidRPr="00571759">
        <w:rPr>
          <w:rFonts w:ascii="Times New Roman" w:hAnsi="Times New Roman" w:cs="Times New Roman"/>
          <w:b/>
          <w:i/>
          <w:sz w:val="28"/>
          <w:szCs w:val="28"/>
        </w:rPr>
        <w:t xml:space="preserve">- </w:t>
      </w:r>
      <w:r w:rsidR="00E37C31" w:rsidRPr="00571759">
        <w:rPr>
          <w:rFonts w:ascii="Times New Roman" w:hAnsi="Times New Roman" w:cs="Times New Roman"/>
          <w:b/>
          <w:i/>
          <w:sz w:val="28"/>
          <w:szCs w:val="28"/>
        </w:rPr>
        <w:t xml:space="preserve"> оптимизация состава делегаций и командируемого персонала стенда за счет совмещения профессиональных возможностей и функциональных обязанностей командируемых; </w:t>
      </w:r>
    </w:p>
    <w:p w:rsidR="004C77BC" w:rsidRPr="00571759" w:rsidRDefault="004C77BC" w:rsidP="004C77BC">
      <w:pPr>
        <w:spacing w:after="0" w:line="360" w:lineRule="auto"/>
        <w:ind w:firstLine="708"/>
        <w:jc w:val="both"/>
        <w:rPr>
          <w:rFonts w:ascii="Times New Roman" w:hAnsi="Times New Roman" w:cs="Times New Roman"/>
          <w:b/>
          <w:i/>
          <w:sz w:val="28"/>
          <w:szCs w:val="28"/>
        </w:rPr>
      </w:pPr>
      <w:r w:rsidRPr="00571759">
        <w:rPr>
          <w:rFonts w:ascii="Times New Roman" w:hAnsi="Times New Roman" w:cs="Times New Roman"/>
          <w:b/>
          <w:i/>
          <w:sz w:val="28"/>
          <w:szCs w:val="28"/>
        </w:rPr>
        <w:t xml:space="preserve">- </w:t>
      </w:r>
      <w:r w:rsidR="00E37C31" w:rsidRPr="00571759">
        <w:rPr>
          <w:rFonts w:ascii="Times New Roman" w:hAnsi="Times New Roman" w:cs="Times New Roman"/>
          <w:b/>
          <w:i/>
          <w:sz w:val="28"/>
          <w:szCs w:val="28"/>
        </w:rPr>
        <w:t xml:space="preserve">оптимизация оплаты проживания командируемых за счет подбора гостиниц с меньшими ценами, заблаговременного бронирования и оплаты мест; </w:t>
      </w:r>
    </w:p>
    <w:p w:rsidR="00E37C31" w:rsidRPr="00571759" w:rsidRDefault="004C77BC" w:rsidP="004C77BC">
      <w:pPr>
        <w:spacing w:after="0" w:line="360" w:lineRule="auto"/>
        <w:ind w:firstLine="708"/>
        <w:jc w:val="both"/>
        <w:rPr>
          <w:rFonts w:ascii="Times New Roman" w:hAnsi="Times New Roman" w:cs="Times New Roman"/>
          <w:b/>
          <w:i/>
          <w:sz w:val="28"/>
          <w:szCs w:val="28"/>
        </w:rPr>
      </w:pPr>
      <w:r w:rsidRPr="00571759">
        <w:rPr>
          <w:rFonts w:ascii="Times New Roman" w:hAnsi="Times New Roman" w:cs="Times New Roman"/>
          <w:b/>
          <w:i/>
          <w:sz w:val="28"/>
          <w:szCs w:val="28"/>
        </w:rPr>
        <w:lastRenderedPageBreak/>
        <w:t xml:space="preserve">- </w:t>
      </w:r>
      <w:r w:rsidR="00E37C31" w:rsidRPr="00571759">
        <w:rPr>
          <w:rFonts w:ascii="Times New Roman" w:hAnsi="Times New Roman" w:cs="Times New Roman"/>
          <w:b/>
          <w:i/>
          <w:sz w:val="28"/>
          <w:szCs w:val="28"/>
        </w:rPr>
        <w:t>размещение персонала в частном секторе или ведомственных учреждениях, и др.</w:t>
      </w:r>
    </w:p>
    <w:p w:rsidR="00E37C31" w:rsidRPr="004C77BC" w:rsidRDefault="00571759" w:rsidP="004C77BC">
      <w:pPr>
        <w:spacing w:after="0" w:line="360" w:lineRule="auto"/>
        <w:ind w:firstLine="708"/>
        <w:jc w:val="both"/>
        <w:rPr>
          <w:rFonts w:ascii="Times New Roman" w:hAnsi="Times New Roman" w:cs="Times New Roman"/>
          <w:sz w:val="28"/>
          <w:szCs w:val="28"/>
        </w:rPr>
      </w:pPr>
      <w:r w:rsidRPr="00571759">
        <w:rPr>
          <w:rFonts w:ascii="Times New Roman" w:hAnsi="Times New Roman" w:cs="Times New Roman"/>
          <w:b/>
          <w:i/>
          <w:sz w:val="28"/>
          <w:szCs w:val="28"/>
        </w:rPr>
        <w:t xml:space="preserve">3. </w:t>
      </w:r>
      <w:r w:rsidR="00E37C31" w:rsidRPr="00571759">
        <w:rPr>
          <w:rFonts w:ascii="Times New Roman" w:hAnsi="Times New Roman" w:cs="Times New Roman"/>
          <w:sz w:val="28"/>
          <w:szCs w:val="28"/>
        </w:rPr>
        <w:t xml:space="preserve">Для сокращения своих выставочных расходов предприятие может </w:t>
      </w:r>
      <w:r w:rsidR="00E37C31" w:rsidRPr="00571759">
        <w:rPr>
          <w:rFonts w:ascii="Times New Roman" w:hAnsi="Times New Roman" w:cs="Times New Roman"/>
          <w:b/>
          <w:i/>
          <w:sz w:val="28"/>
          <w:szCs w:val="28"/>
        </w:rPr>
        <w:t>провести тендер фирм, предлагающих необходимые услуги</w:t>
      </w:r>
      <w:r w:rsidR="00E37C31" w:rsidRPr="004C77BC">
        <w:rPr>
          <w:rFonts w:ascii="Times New Roman" w:hAnsi="Times New Roman" w:cs="Times New Roman"/>
          <w:sz w:val="28"/>
          <w:szCs w:val="28"/>
        </w:rPr>
        <w:t>. По результатам тендера отбираются подрядчики, обеспечивающие сервис на должном уровне, но с меньшей стоимостью.</w:t>
      </w:r>
    </w:p>
    <w:p w:rsidR="00571759" w:rsidRDefault="00571759" w:rsidP="004C77B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E37C31" w:rsidRPr="004C77BC">
        <w:rPr>
          <w:rFonts w:ascii="Times New Roman" w:hAnsi="Times New Roman" w:cs="Times New Roman"/>
          <w:sz w:val="28"/>
          <w:szCs w:val="28"/>
        </w:rPr>
        <w:t xml:space="preserve">Затем рассматриваются пути </w:t>
      </w:r>
      <w:r w:rsidR="00E37C31" w:rsidRPr="00571759">
        <w:rPr>
          <w:rFonts w:ascii="Times New Roman" w:hAnsi="Times New Roman" w:cs="Times New Roman"/>
          <w:b/>
          <w:i/>
          <w:sz w:val="28"/>
          <w:szCs w:val="28"/>
        </w:rPr>
        <w:t>сокращения расходов за счет выплат организаторам выставки</w:t>
      </w:r>
      <w:r w:rsidR="00E37C31" w:rsidRPr="004C77BC">
        <w:rPr>
          <w:rFonts w:ascii="Times New Roman" w:hAnsi="Times New Roman" w:cs="Times New Roman"/>
          <w:sz w:val="28"/>
          <w:szCs w:val="28"/>
        </w:rPr>
        <w:t xml:space="preserve">. </w:t>
      </w:r>
    </w:p>
    <w:p w:rsidR="00E37C31" w:rsidRPr="004C77BC" w:rsidRDefault="00571759" w:rsidP="004C77B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E37C31" w:rsidRPr="00571759">
        <w:rPr>
          <w:rFonts w:ascii="Times New Roman" w:hAnsi="Times New Roman" w:cs="Times New Roman"/>
          <w:b/>
          <w:i/>
          <w:sz w:val="28"/>
          <w:szCs w:val="28"/>
        </w:rPr>
        <w:t>ранняя подача заявки</w:t>
      </w:r>
      <w:r w:rsidR="00E37C31" w:rsidRPr="004C77BC">
        <w:rPr>
          <w:rFonts w:ascii="Times New Roman" w:hAnsi="Times New Roman" w:cs="Times New Roman"/>
          <w:sz w:val="28"/>
          <w:szCs w:val="28"/>
        </w:rPr>
        <w:t xml:space="preserve"> на участие и оплата части заказанных площадей и услуг. «Ранняя птичка» (ходовой термин — участник, производящий оплаты заранее) получает скидки от 10 до 20 % от стоимости аренды площадей, либо другие льготы.</w:t>
      </w:r>
    </w:p>
    <w:p w:rsidR="00E37C31" w:rsidRPr="004C77BC" w:rsidRDefault="00571759" w:rsidP="004C77BC">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 </w:t>
      </w:r>
      <w:r w:rsidR="00E37C31" w:rsidRPr="00571759">
        <w:rPr>
          <w:rFonts w:ascii="Times New Roman" w:hAnsi="Times New Roman" w:cs="Times New Roman"/>
          <w:b/>
          <w:i/>
          <w:sz w:val="28"/>
          <w:szCs w:val="28"/>
        </w:rPr>
        <w:t>аренд</w:t>
      </w:r>
      <w:r>
        <w:rPr>
          <w:rFonts w:ascii="Times New Roman" w:hAnsi="Times New Roman" w:cs="Times New Roman"/>
          <w:b/>
          <w:i/>
          <w:sz w:val="28"/>
          <w:szCs w:val="28"/>
        </w:rPr>
        <w:t>а</w:t>
      </w:r>
      <w:r w:rsidR="00E37C31" w:rsidRPr="00571759">
        <w:rPr>
          <w:rFonts w:ascii="Times New Roman" w:hAnsi="Times New Roman" w:cs="Times New Roman"/>
          <w:b/>
          <w:i/>
          <w:sz w:val="28"/>
          <w:szCs w:val="28"/>
        </w:rPr>
        <w:t xml:space="preserve"> оптом большие выставочные площади, получа</w:t>
      </w:r>
      <w:r>
        <w:rPr>
          <w:rFonts w:ascii="Times New Roman" w:hAnsi="Times New Roman" w:cs="Times New Roman"/>
          <w:b/>
          <w:i/>
          <w:sz w:val="28"/>
          <w:szCs w:val="28"/>
        </w:rPr>
        <w:t>я</w:t>
      </w:r>
      <w:r w:rsidR="00E37C31" w:rsidRPr="00571759">
        <w:rPr>
          <w:rFonts w:ascii="Times New Roman" w:hAnsi="Times New Roman" w:cs="Times New Roman"/>
          <w:b/>
          <w:i/>
          <w:sz w:val="28"/>
          <w:szCs w:val="28"/>
        </w:rPr>
        <w:t xml:space="preserve"> традиционную оптовую скидк</w:t>
      </w:r>
      <w:r w:rsidR="00E37C31" w:rsidRPr="004C77BC">
        <w:rPr>
          <w:rFonts w:ascii="Times New Roman" w:hAnsi="Times New Roman" w:cs="Times New Roman"/>
          <w:sz w:val="28"/>
          <w:szCs w:val="28"/>
        </w:rPr>
        <w:t>у, а также может поторговаться за скидку, в зависимости от количества привлеченных им на выставку предприятий- экспонентов.</w:t>
      </w:r>
    </w:p>
    <w:p w:rsidR="00E37C31" w:rsidRPr="004C77BC" w:rsidRDefault="00571759" w:rsidP="004C77BC">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 </w:t>
      </w:r>
      <w:r w:rsidR="00E37C31" w:rsidRPr="00571759">
        <w:rPr>
          <w:rFonts w:ascii="Times New Roman" w:hAnsi="Times New Roman" w:cs="Times New Roman"/>
          <w:b/>
          <w:i/>
          <w:sz w:val="28"/>
          <w:szCs w:val="28"/>
        </w:rPr>
        <w:t>возможность договориться с организатором напрямую о предоставлении ему специальных скидок за оказание важной услуги или согласие на проведение важного для организатора мероприятия,</w:t>
      </w:r>
      <w:r w:rsidR="00E37C31" w:rsidRPr="004C77BC">
        <w:rPr>
          <w:rFonts w:ascii="Times New Roman" w:hAnsi="Times New Roman" w:cs="Times New Roman"/>
          <w:sz w:val="28"/>
          <w:szCs w:val="28"/>
        </w:rPr>
        <w:t xml:space="preserve"> например, за содействие в привлечении на выставку уникальных новейших экспонатов или конкретного известного предприятия, и т.д.</w:t>
      </w:r>
    </w:p>
    <w:p w:rsidR="00E37C31" w:rsidRPr="004C77BC" w:rsidRDefault="00571759" w:rsidP="004C77BC">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5. Л</w:t>
      </w:r>
      <w:r w:rsidR="00E37C31" w:rsidRPr="00571759">
        <w:rPr>
          <w:rFonts w:ascii="Times New Roman" w:hAnsi="Times New Roman" w:cs="Times New Roman"/>
          <w:b/>
          <w:i/>
          <w:sz w:val="28"/>
          <w:szCs w:val="28"/>
        </w:rPr>
        <w:t>ьготы и от властей города</w:t>
      </w:r>
      <w:r w:rsidR="00E37C31" w:rsidRPr="004C77BC">
        <w:rPr>
          <w:rFonts w:ascii="Times New Roman" w:hAnsi="Times New Roman" w:cs="Times New Roman"/>
          <w:sz w:val="28"/>
          <w:szCs w:val="28"/>
        </w:rPr>
        <w:t xml:space="preserve">, где проводится выставка. </w:t>
      </w:r>
    </w:p>
    <w:p w:rsidR="00E37C31" w:rsidRPr="004C77BC" w:rsidRDefault="004C77BC" w:rsidP="004C77BC">
      <w:pPr>
        <w:spacing w:after="0" w:line="360" w:lineRule="auto"/>
        <w:ind w:firstLine="708"/>
        <w:jc w:val="both"/>
        <w:rPr>
          <w:rFonts w:ascii="Times New Roman" w:hAnsi="Times New Roman" w:cs="Times New Roman"/>
          <w:i/>
          <w:sz w:val="28"/>
          <w:szCs w:val="28"/>
        </w:rPr>
      </w:pPr>
      <w:r>
        <w:rPr>
          <w:rFonts w:ascii="Times New Roman" w:hAnsi="Times New Roman" w:cs="Times New Roman"/>
          <w:sz w:val="28"/>
          <w:szCs w:val="28"/>
        </w:rPr>
        <w:t xml:space="preserve">( </w:t>
      </w:r>
      <w:r w:rsidRPr="004C77BC">
        <w:rPr>
          <w:rFonts w:ascii="Times New Roman" w:hAnsi="Times New Roman" w:cs="Times New Roman"/>
          <w:i/>
          <w:sz w:val="28"/>
          <w:szCs w:val="28"/>
        </w:rPr>
        <w:t>Например,</w:t>
      </w:r>
      <w:r w:rsidR="00E37C31" w:rsidRPr="004C77BC">
        <w:rPr>
          <w:rFonts w:ascii="Times New Roman" w:hAnsi="Times New Roman" w:cs="Times New Roman"/>
          <w:i/>
          <w:sz w:val="28"/>
          <w:szCs w:val="28"/>
        </w:rPr>
        <w:t xml:space="preserve"> одно из российских предприятий, участвовавших в авиашоу в г. Радом (Польша), удовлетворило пожелание польских ВВС (соорганизаторов выставки) — показать свою авиатехнику офицерам и курсантам польских летных училищ. Проведя несколько демонстрационных полетов перед выставкой, предприятие получило бесплатную заправку своей техники топливом и аэродромное обслуживание на весь период работы выставки.</w:t>
      </w:r>
      <w:r>
        <w:rPr>
          <w:rFonts w:ascii="Times New Roman" w:hAnsi="Times New Roman" w:cs="Times New Roman"/>
          <w:i/>
          <w:sz w:val="28"/>
          <w:szCs w:val="28"/>
        </w:rPr>
        <w:t>)</w:t>
      </w:r>
    </w:p>
    <w:p w:rsidR="00571759" w:rsidRDefault="00E37C31" w:rsidP="004C77BC">
      <w:pPr>
        <w:spacing w:after="0" w:line="360" w:lineRule="auto"/>
        <w:ind w:firstLine="709"/>
        <w:jc w:val="both"/>
        <w:rPr>
          <w:rFonts w:ascii="Times New Roman" w:hAnsi="Times New Roman" w:cs="Times New Roman"/>
          <w:sz w:val="28"/>
          <w:szCs w:val="28"/>
        </w:rPr>
      </w:pPr>
      <w:r w:rsidRPr="004C77BC">
        <w:rPr>
          <w:rFonts w:ascii="Times New Roman" w:hAnsi="Times New Roman" w:cs="Times New Roman"/>
          <w:sz w:val="28"/>
          <w:szCs w:val="28"/>
        </w:rPr>
        <w:t>Еще один ресурс экономии собственных средств</w:t>
      </w:r>
      <w:r w:rsidR="005B3E26">
        <w:rPr>
          <w:rFonts w:ascii="Times New Roman" w:hAnsi="Times New Roman" w:cs="Times New Roman"/>
          <w:sz w:val="28"/>
          <w:szCs w:val="28"/>
        </w:rPr>
        <w:t xml:space="preserve"> – </w:t>
      </w:r>
    </w:p>
    <w:p w:rsidR="00E37C31" w:rsidRDefault="00571759" w:rsidP="004C77BC">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lastRenderedPageBreak/>
        <w:t>6.</w:t>
      </w:r>
      <w:r w:rsidRPr="00571759">
        <w:rPr>
          <w:rFonts w:ascii="Times New Roman" w:hAnsi="Times New Roman" w:cs="Times New Roman"/>
          <w:b/>
          <w:i/>
          <w:sz w:val="28"/>
          <w:szCs w:val="28"/>
        </w:rPr>
        <w:t xml:space="preserve"> </w:t>
      </w:r>
      <w:r>
        <w:rPr>
          <w:rFonts w:ascii="Times New Roman" w:hAnsi="Times New Roman" w:cs="Times New Roman"/>
          <w:b/>
          <w:i/>
          <w:sz w:val="28"/>
          <w:szCs w:val="28"/>
        </w:rPr>
        <w:t>С</w:t>
      </w:r>
      <w:r w:rsidR="00E37C31" w:rsidRPr="00571759">
        <w:rPr>
          <w:rFonts w:ascii="Times New Roman" w:hAnsi="Times New Roman" w:cs="Times New Roman"/>
          <w:b/>
          <w:i/>
          <w:sz w:val="28"/>
          <w:szCs w:val="28"/>
        </w:rPr>
        <w:t>понсоры коллективной экспозиции</w:t>
      </w:r>
      <w:r w:rsidR="00E37C31" w:rsidRPr="004C77BC">
        <w:rPr>
          <w:rFonts w:ascii="Times New Roman" w:hAnsi="Times New Roman" w:cs="Times New Roman"/>
          <w:sz w:val="28"/>
          <w:szCs w:val="28"/>
        </w:rPr>
        <w:t xml:space="preserve">. В целях собственной рекламы или в рамках РЯ-акций они предоставляют средства или услуги на взаимовыгодных условиях. Самые распространенные спонсоры </w:t>
      </w:r>
      <w:r w:rsidR="005B3E26">
        <w:rPr>
          <w:rFonts w:ascii="Times New Roman" w:hAnsi="Times New Roman" w:cs="Times New Roman"/>
          <w:sz w:val="28"/>
          <w:szCs w:val="28"/>
        </w:rPr>
        <w:t>–</w:t>
      </w:r>
      <w:r w:rsidR="00E37C31" w:rsidRPr="004C77BC">
        <w:rPr>
          <w:rFonts w:ascii="Times New Roman" w:hAnsi="Times New Roman" w:cs="Times New Roman"/>
          <w:sz w:val="28"/>
          <w:szCs w:val="28"/>
        </w:rPr>
        <w:t xml:space="preserve"> информационно-рекламные агентства, газеты и журналы. За право быть официальным спонсором они, чаще всего, организуют рекламу выставки на страницах своих изданий.</w:t>
      </w:r>
    </w:p>
    <w:p w:rsidR="00357AFC" w:rsidRPr="004C77BC" w:rsidRDefault="00357AFC" w:rsidP="004C77BC">
      <w:pPr>
        <w:spacing w:after="0" w:line="360" w:lineRule="auto"/>
        <w:ind w:firstLine="709"/>
        <w:jc w:val="both"/>
        <w:rPr>
          <w:rFonts w:ascii="Times New Roman" w:hAnsi="Times New Roman" w:cs="Times New Roman"/>
          <w:sz w:val="28"/>
          <w:szCs w:val="28"/>
        </w:rPr>
      </w:pPr>
    </w:p>
    <w:p w:rsidR="00E37C31" w:rsidRPr="00357AFC" w:rsidRDefault="00357AFC" w:rsidP="00357AFC">
      <w:pPr>
        <w:pStyle w:val="a8"/>
        <w:jc w:val="both"/>
        <w:rPr>
          <w:rFonts w:ascii="Times New Roman" w:hAnsi="Times New Roman" w:cs="Times New Roman"/>
          <w:b/>
          <w:i/>
          <w:sz w:val="28"/>
          <w:szCs w:val="28"/>
        </w:rPr>
      </w:pPr>
      <w:r w:rsidRPr="00357AFC">
        <w:rPr>
          <w:rFonts w:ascii="Times New Roman" w:hAnsi="Times New Roman" w:cs="Times New Roman"/>
          <w:b/>
          <w:i/>
          <w:sz w:val="28"/>
          <w:szCs w:val="28"/>
        </w:rPr>
        <w:t xml:space="preserve">5.4 </w:t>
      </w:r>
      <w:r w:rsidRPr="00357AFC">
        <w:rPr>
          <w:rFonts w:ascii="Times New Roman" w:eastAsia="Times New Roman" w:hAnsi="Times New Roman" w:cs="Times New Roman"/>
          <w:b/>
          <w:i/>
          <w:iCs/>
          <w:color w:val="000000"/>
          <w:sz w:val="28"/>
          <w:szCs w:val="28"/>
          <w:lang w:eastAsia="ru-RU"/>
        </w:rPr>
        <w:t>Особенности участия России в выставках и ярмарках за границей</w:t>
      </w:r>
    </w:p>
    <w:p w:rsidR="00D214A9" w:rsidRDefault="00D214A9" w:rsidP="00D214A9">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1. </w:t>
      </w:r>
      <w:r w:rsidRPr="00D214A9">
        <w:rPr>
          <w:rFonts w:ascii="Times New Roman" w:hAnsi="Times New Roman" w:cs="Times New Roman"/>
          <w:b/>
          <w:i/>
          <w:sz w:val="28"/>
          <w:szCs w:val="28"/>
        </w:rPr>
        <w:t>Российская</w:t>
      </w:r>
      <w:r w:rsidR="00BE2EBC" w:rsidRPr="00D214A9">
        <w:rPr>
          <w:rFonts w:ascii="Times New Roman" w:hAnsi="Times New Roman" w:cs="Times New Roman"/>
          <w:b/>
          <w:i/>
          <w:sz w:val="28"/>
          <w:szCs w:val="28"/>
        </w:rPr>
        <w:t xml:space="preserve"> </w:t>
      </w:r>
      <w:r w:rsidR="000944A2">
        <w:rPr>
          <w:rFonts w:ascii="Times New Roman" w:hAnsi="Times New Roman" w:cs="Times New Roman"/>
          <w:b/>
          <w:i/>
          <w:sz w:val="28"/>
          <w:szCs w:val="28"/>
        </w:rPr>
        <w:t xml:space="preserve"> </w:t>
      </w:r>
      <w:r w:rsidR="00BE2EBC" w:rsidRPr="00D214A9">
        <w:rPr>
          <w:rFonts w:ascii="Times New Roman" w:hAnsi="Times New Roman" w:cs="Times New Roman"/>
          <w:b/>
          <w:i/>
          <w:sz w:val="28"/>
          <w:szCs w:val="28"/>
        </w:rPr>
        <w:t>Федерации</w:t>
      </w:r>
      <w:r w:rsidRPr="00D214A9">
        <w:rPr>
          <w:rFonts w:ascii="Times New Roman" w:hAnsi="Times New Roman" w:cs="Times New Roman"/>
          <w:b/>
          <w:i/>
          <w:sz w:val="28"/>
          <w:szCs w:val="28"/>
        </w:rPr>
        <w:t xml:space="preserve"> официально участвует</w:t>
      </w:r>
      <w:r w:rsidR="00BE2EBC" w:rsidRPr="00D214A9">
        <w:rPr>
          <w:rFonts w:ascii="Times New Roman" w:hAnsi="Times New Roman" w:cs="Times New Roman"/>
          <w:b/>
          <w:i/>
          <w:sz w:val="28"/>
          <w:szCs w:val="28"/>
        </w:rPr>
        <w:t xml:space="preserve"> в международных выставках и ярмарках за границей с организацией экспозиций, как в отраслевых, так и в специальных павильонах</w:t>
      </w:r>
      <w:r w:rsidR="00BE2EBC" w:rsidRPr="00D214A9">
        <w:rPr>
          <w:rFonts w:ascii="Times New Roman" w:hAnsi="Times New Roman" w:cs="Times New Roman"/>
          <w:sz w:val="28"/>
          <w:szCs w:val="28"/>
        </w:rPr>
        <w:t xml:space="preserve"> с целью показать за рубежом широкую номенклатуру российских экспортных товаров и продемонстрировать состояние двухстороннего сотрудничества, а также социально-экономические успехи России. </w:t>
      </w:r>
    </w:p>
    <w:p w:rsidR="00D214A9" w:rsidRDefault="00D214A9" w:rsidP="00D214A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BE2EBC" w:rsidRPr="00D214A9">
        <w:rPr>
          <w:rFonts w:ascii="Times New Roman" w:hAnsi="Times New Roman" w:cs="Times New Roman"/>
          <w:sz w:val="28"/>
          <w:szCs w:val="28"/>
        </w:rPr>
        <w:t xml:space="preserve">Теперь на международных выставках за границей </w:t>
      </w:r>
      <w:r w:rsidR="00BE2EBC" w:rsidRPr="00D214A9">
        <w:rPr>
          <w:rFonts w:ascii="Times New Roman" w:hAnsi="Times New Roman" w:cs="Times New Roman"/>
          <w:b/>
          <w:i/>
          <w:sz w:val="28"/>
          <w:szCs w:val="28"/>
        </w:rPr>
        <w:t xml:space="preserve">Россия </w:t>
      </w:r>
      <w:r w:rsidR="00BE2EBC" w:rsidRPr="00D214A9">
        <w:rPr>
          <w:rFonts w:ascii="Times New Roman" w:hAnsi="Times New Roman" w:cs="Times New Roman"/>
          <w:sz w:val="28"/>
          <w:szCs w:val="28"/>
        </w:rPr>
        <w:t xml:space="preserve">все чаще </w:t>
      </w:r>
      <w:r w:rsidR="00BE2EBC" w:rsidRPr="00D214A9">
        <w:rPr>
          <w:rFonts w:ascii="Times New Roman" w:hAnsi="Times New Roman" w:cs="Times New Roman"/>
          <w:b/>
          <w:i/>
          <w:sz w:val="28"/>
          <w:szCs w:val="28"/>
        </w:rPr>
        <w:t>выступает единой национальной экспозицией</w:t>
      </w:r>
      <w:r w:rsidR="00BE2EBC" w:rsidRPr="00D214A9">
        <w:rPr>
          <w:rFonts w:ascii="Times New Roman" w:hAnsi="Times New Roman" w:cs="Times New Roman"/>
          <w:sz w:val="28"/>
          <w:szCs w:val="28"/>
        </w:rPr>
        <w:t>, объединяющей предприятия разных территорий или отраслей общей идеологией и целями участия.</w:t>
      </w:r>
    </w:p>
    <w:p w:rsidR="00D214A9" w:rsidRDefault="00D214A9" w:rsidP="00D214A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BE2EBC" w:rsidRPr="00D214A9">
        <w:rPr>
          <w:rFonts w:ascii="Times New Roman" w:hAnsi="Times New Roman" w:cs="Times New Roman"/>
          <w:sz w:val="28"/>
          <w:szCs w:val="28"/>
        </w:rPr>
        <w:t xml:space="preserve"> </w:t>
      </w:r>
      <w:r w:rsidR="00BE2EBC" w:rsidRPr="00D214A9">
        <w:rPr>
          <w:rFonts w:ascii="Times New Roman" w:hAnsi="Times New Roman" w:cs="Times New Roman"/>
          <w:b/>
          <w:i/>
          <w:sz w:val="28"/>
          <w:szCs w:val="28"/>
        </w:rPr>
        <w:t>Организационно</w:t>
      </w:r>
      <w:r w:rsidR="00BE2EBC" w:rsidRPr="00D214A9">
        <w:rPr>
          <w:rFonts w:ascii="Times New Roman" w:hAnsi="Times New Roman" w:cs="Times New Roman"/>
          <w:sz w:val="28"/>
          <w:szCs w:val="28"/>
        </w:rPr>
        <w:t xml:space="preserve"> </w:t>
      </w:r>
      <w:r w:rsidR="00BE2EBC" w:rsidRPr="00D214A9">
        <w:rPr>
          <w:rFonts w:ascii="Times New Roman" w:hAnsi="Times New Roman" w:cs="Times New Roman"/>
          <w:b/>
          <w:i/>
          <w:sz w:val="28"/>
          <w:szCs w:val="28"/>
        </w:rPr>
        <w:t>это может быть представлено разделом выставки, секцией или павильоном</w:t>
      </w:r>
      <w:r w:rsidR="00BE2EBC" w:rsidRPr="00D214A9">
        <w:rPr>
          <w:rFonts w:ascii="Times New Roman" w:hAnsi="Times New Roman" w:cs="Times New Roman"/>
          <w:sz w:val="28"/>
          <w:szCs w:val="28"/>
        </w:rPr>
        <w:t xml:space="preserve"> Российской Федерации. </w:t>
      </w:r>
    </w:p>
    <w:p w:rsidR="00D214A9" w:rsidRDefault="00D214A9" w:rsidP="00D214A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BE2EBC" w:rsidRPr="00D214A9">
        <w:rPr>
          <w:rFonts w:ascii="Times New Roman" w:hAnsi="Times New Roman" w:cs="Times New Roman"/>
          <w:sz w:val="28"/>
          <w:szCs w:val="28"/>
        </w:rPr>
        <w:t xml:space="preserve">Такие экспозиции устраиваются </w:t>
      </w:r>
      <w:r w:rsidR="00BE2EBC" w:rsidRPr="00D214A9">
        <w:rPr>
          <w:rFonts w:ascii="Times New Roman" w:hAnsi="Times New Roman" w:cs="Times New Roman"/>
          <w:b/>
          <w:i/>
          <w:sz w:val="28"/>
          <w:szCs w:val="28"/>
        </w:rPr>
        <w:t>по решению правительства РФ и в значительной части финансируются из бюджетных источников.</w:t>
      </w:r>
      <w:r w:rsidR="00BE2EBC" w:rsidRPr="00D214A9">
        <w:rPr>
          <w:rFonts w:ascii="Times New Roman" w:hAnsi="Times New Roman" w:cs="Times New Roman"/>
          <w:sz w:val="28"/>
          <w:szCs w:val="28"/>
        </w:rPr>
        <w:t xml:space="preserve"> </w:t>
      </w:r>
    </w:p>
    <w:p w:rsidR="00D214A9" w:rsidRDefault="00D214A9" w:rsidP="00D214A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00BE2EBC" w:rsidRPr="00D214A9">
        <w:rPr>
          <w:rFonts w:ascii="Times New Roman" w:hAnsi="Times New Roman" w:cs="Times New Roman"/>
          <w:sz w:val="28"/>
          <w:szCs w:val="28"/>
        </w:rPr>
        <w:t xml:space="preserve">Сюда же можно отнести </w:t>
      </w:r>
      <w:r w:rsidR="00BE2EBC" w:rsidRPr="00D214A9">
        <w:rPr>
          <w:rFonts w:ascii="Times New Roman" w:hAnsi="Times New Roman" w:cs="Times New Roman"/>
          <w:b/>
          <w:i/>
          <w:sz w:val="28"/>
          <w:szCs w:val="28"/>
        </w:rPr>
        <w:t>российские торгово- промышленные национальные выставки в странах, где пока отсутствуют или проводятся нерегулярно междун</w:t>
      </w:r>
      <w:r w:rsidRPr="00D214A9">
        <w:rPr>
          <w:rFonts w:ascii="Times New Roman" w:hAnsi="Times New Roman" w:cs="Times New Roman"/>
          <w:b/>
          <w:i/>
          <w:sz w:val="28"/>
          <w:szCs w:val="28"/>
        </w:rPr>
        <w:t>ародные выставочные мероприятия.</w:t>
      </w:r>
      <w:r w:rsidR="00BE2EBC" w:rsidRPr="00D214A9">
        <w:rPr>
          <w:rFonts w:ascii="Times New Roman" w:hAnsi="Times New Roman" w:cs="Times New Roman"/>
          <w:sz w:val="28"/>
          <w:szCs w:val="28"/>
        </w:rPr>
        <w:t xml:space="preserve"> </w:t>
      </w:r>
    </w:p>
    <w:p w:rsidR="00D214A9" w:rsidRDefault="00BE2EBC" w:rsidP="00D214A9">
      <w:pPr>
        <w:spacing w:after="0" w:line="360" w:lineRule="auto"/>
        <w:ind w:firstLine="708"/>
        <w:jc w:val="both"/>
        <w:rPr>
          <w:rFonts w:ascii="Times New Roman" w:hAnsi="Times New Roman" w:cs="Times New Roman"/>
          <w:sz w:val="28"/>
          <w:szCs w:val="28"/>
        </w:rPr>
      </w:pPr>
      <w:r w:rsidRPr="00D214A9">
        <w:rPr>
          <w:rFonts w:ascii="Times New Roman" w:hAnsi="Times New Roman" w:cs="Times New Roman"/>
          <w:sz w:val="28"/>
          <w:szCs w:val="28"/>
        </w:rPr>
        <w:t xml:space="preserve">Национальные торгово-промышленные выставки за границей представляют собой наиболее сложную форму выступлений отечественных фирм и внешнеторговых организаций за рубежом, так как они сопровождаются целым комплексом сопутствующих мероприятий. </w:t>
      </w:r>
    </w:p>
    <w:p w:rsidR="00BE2EBC" w:rsidRPr="00D214A9" w:rsidRDefault="00D214A9" w:rsidP="00D214A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BE2EBC" w:rsidRPr="00D214A9">
        <w:rPr>
          <w:rFonts w:ascii="Times New Roman" w:hAnsi="Times New Roman" w:cs="Times New Roman"/>
          <w:sz w:val="28"/>
          <w:szCs w:val="28"/>
        </w:rPr>
        <w:t>о размерам занимаемой площади, количеству экспонентов и разнообразию экспонатов, по своему тематическому содержанию они намного превосходят коллективные экспозиции, устраиваемые в рамках международных выставок и ярмарок.</w:t>
      </w:r>
    </w:p>
    <w:p w:rsidR="00D214A9" w:rsidRDefault="00BE2EBC" w:rsidP="00D214A9">
      <w:pPr>
        <w:spacing w:after="0" w:line="360" w:lineRule="auto"/>
        <w:ind w:firstLine="708"/>
        <w:jc w:val="both"/>
        <w:rPr>
          <w:rFonts w:ascii="Times New Roman" w:hAnsi="Times New Roman" w:cs="Times New Roman"/>
          <w:sz w:val="28"/>
          <w:szCs w:val="28"/>
        </w:rPr>
      </w:pPr>
      <w:r w:rsidRPr="00D214A9">
        <w:rPr>
          <w:rFonts w:ascii="Times New Roman" w:hAnsi="Times New Roman" w:cs="Times New Roman"/>
          <w:sz w:val="28"/>
          <w:szCs w:val="28"/>
        </w:rPr>
        <w:t>На такой выставке обязательно создается объединенная дирекция российской экспозиции, свой коммерческий и информационный центр</w:t>
      </w:r>
    </w:p>
    <w:p w:rsidR="00D214A9" w:rsidRDefault="00BE2EBC" w:rsidP="00D214A9">
      <w:pPr>
        <w:spacing w:after="0" w:line="360" w:lineRule="auto"/>
        <w:ind w:firstLine="708"/>
        <w:jc w:val="both"/>
        <w:rPr>
          <w:rFonts w:ascii="Times New Roman" w:hAnsi="Times New Roman" w:cs="Times New Roman"/>
          <w:sz w:val="28"/>
          <w:szCs w:val="28"/>
        </w:rPr>
      </w:pPr>
      <w:r w:rsidRPr="00D214A9">
        <w:rPr>
          <w:rFonts w:ascii="Times New Roman" w:hAnsi="Times New Roman" w:cs="Times New Roman"/>
          <w:sz w:val="28"/>
          <w:szCs w:val="28"/>
        </w:rPr>
        <w:t xml:space="preserve"> Смета расходов на ее подготовку и проведение обязательно состоит из расходов в рублях и инвалюте. </w:t>
      </w:r>
    </w:p>
    <w:p w:rsidR="00BE2EBC" w:rsidRPr="00D214A9" w:rsidRDefault="00BE2EBC" w:rsidP="00D214A9">
      <w:pPr>
        <w:spacing w:after="0" w:line="360" w:lineRule="auto"/>
        <w:ind w:firstLine="708"/>
        <w:jc w:val="both"/>
        <w:rPr>
          <w:rFonts w:ascii="Times New Roman" w:hAnsi="Times New Roman" w:cs="Times New Roman"/>
          <w:sz w:val="28"/>
          <w:szCs w:val="28"/>
        </w:rPr>
      </w:pPr>
      <w:r w:rsidRPr="00D214A9">
        <w:rPr>
          <w:rFonts w:ascii="Times New Roman" w:hAnsi="Times New Roman" w:cs="Times New Roman"/>
          <w:sz w:val="28"/>
          <w:szCs w:val="28"/>
        </w:rPr>
        <w:t xml:space="preserve">По прибытии в страну проведения выставки российская дирекция уточняет совместно с представителями транспортно-экспедиторской фирмы и таможенных органов порядок и сроки приемки прибывающих выставочных грузов, и порядок их возврата с выставки в Россию. </w:t>
      </w:r>
    </w:p>
    <w:p w:rsidR="00BE2EBC" w:rsidRPr="00D214A9" w:rsidRDefault="00BE2EBC" w:rsidP="00D35A76">
      <w:pPr>
        <w:spacing w:after="0" w:line="360" w:lineRule="auto"/>
        <w:ind w:firstLine="708"/>
        <w:jc w:val="both"/>
        <w:rPr>
          <w:rFonts w:ascii="Times New Roman" w:hAnsi="Times New Roman" w:cs="Times New Roman"/>
          <w:sz w:val="28"/>
          <w:szCs w:val="28"/>
        </w:rPr>
      </w:pPr>
      <w:r w:rsidRPr="00D214A9">
        <w:rPr>
          <w:rFonts w:ascii="Times New Roman" w:hAnsi="Times New Roman" w:cs="Times New Roman"/>
          <w:sz w:val="28"/>
          <w:szCs w:val="28"/>
        </w:rPr>
        <w:t>В такой экспозиции практически всегда создается вводная часть с показом социально-экономического положения в России и перспектив развития отраслей экономики и производства. Специально готовятся гиды-переводчики для сопровождения почетных гостей и стендисты-профессионалы на особо важные участки экспозиции. Специально готовится деловая и культурная программы, центральное место в которых обычно занимает «Национальный день Российской Федерации». На такое мероприятие обязательно направляются правительственные делегации и делегации руководителей отраслей промышленности и культуры.</w:t>
      </w:r>
    </w:p>
    <w:p w:rsidR="00BE2EBC" w:rsidRPr="00D214A9" w:rsidRDefault="00D35A76" w:rsidP="00D35A7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BE2EBC" w:rsidRPr="00D214A9">
        <w:rPr>
          <w:rFonts w:ascii="Times New Roman" w:hAnsi="Times New Roman" w:cs="Times New Roman"/>
          <w:sz w:val="28"/>
          <w:szCs w:val="28"/>
        </w:rPr>
        <w:t>роект застройки и оформления экспозиции разрабатывается централизованно в России, а реализация проекта осуществляется уже за границей</w:t>
      </w:r>
      <w:r>
        <w:rPr>
          <w:rFonts w:ascii="Times New Roman" w:hAnsi="Times New Roman" w:cs="Times New Roman"/>
          <w:sz w:val="28"/>
          <w:szCs w:val="28"/>
        </w:rPr>
        <w:t>.</w:t>
      </w:r>
      <w:r w:rsidR="00BE2EBC" w:rsidRPr="00D214A9">
        <w:rPr>
          <w:rFonts w:ascii="Times New Roman" w:hAnsi="Times New Roman" w:cs="Times New Roman"/>
          <w:sz w:val="28"/>
          <w:szCs w:val="28"/>
        </w:rPr>
        <w:t xml:space="preserve"> </w:t>
      </w:r>
    </w:p>
    <w:p w:rsidR="00BE2EBC" w:rsidRPr="00D214A9" w:rsidRDefault="00BE2EBC" w:rsidP="00D35A76">
      <w:pPr>
        <w:spacing w:after="0" w:line="360" w:lineRule="auto"/>
        <w:ind w:firstLine="708"/>
        <w:jc w:val="both"/>
        <w:rPr>
          <w:rFonts w:ascii="Times New Roman" w:hAnsi="Times New Roman" w:cs="Times New Roman"/>
          <w:sz w:val="28"/>
          <w:szCs w:val="28"/>
        </w:rPr>
      </w:pPr>
      <w:r w:rsidRPr="00D214A9">
        <w:rPr>
          <w:rFonts w:ascii="Times New Roman" w:hAnsi="Times New Roman" w:cs="Times New Roman"/>
          <w:sz w:val="28"/>
          <w:szCs w:val="28"/>
        </w:rPr>
        <w:t>На организацию экспозиций экспортных возможностей отечественных предприятий Правительство РФ выделяет через Министерство финансов значительные средства, иногда существенно облегчая потенциальным экспортерам</w:t>
      </w:r>
      <w:r w:rsidR="000944A2">
        <w:rPr>
          <w:rFonts w:ascii="Times New Roman" w:hAnsi="Times New Roman" w:cs="Times New Roman"/>
          <w:sz w:val="28"/>
          <w:szCs w:val="28"/>
        </w:rPr>
        <w:t>-</w:t>
      </w:r>
      <w:r w:rsidRPr="00D214A9">
        <w:rPr>
          <w:rFonts w:ascii="Times New Roman" w:hAnsi="Times New Roman" w:cs="Times New Roman"/>
          <w:sz w:val="28"/>
          <w:szCs w:val="28"/>
        </w:rPr>
        <w:t>участникам выставки решение их финансовых вопросов.</w:t>
      </w:r>
    </w:p>
    <w:p w:rsidR="00BE2EBC" w:rsidRPr="00D214A9" w:rsidRDefault="00BE2EBC" w:rsidP="000944A2">
      <w:pPr>
        <w:spacing w:after="0" w:line="360" w:lineRule="auto"/>
        <w:ind w:firstLine="708"/>
        <w:jc w:val="both"/>
        <w:rPr>
          <w:rFonts w:ascii="Times New Roman" w:hAnsi="Times New Roman" w:cs="Times New Roman"/>
          <w:sz w:val="28"/>
          <w:szCs w:val="28"/>
        </w:rPr>
      </w:pPr>
      <w:r w:rsidRPr="00D214A9">
        <w:rPr>
          <w:rFonts w:ascii="Times New Roman" w:hAnsi="Times New Roman" w:cs="Times New Roman"/>
          <w:sz w:val="28"/>
          <w:szCs w:val="28"/>
        </w:rPr>
        <w:t>Привлекательным моментом такого мероприятия является и то, что экспонаты на торгово-промышленную выставку могут отгружаться в счет экспортных фондов и квот правительства. Как правило, на выставке оформляется их продажа или поставка заказчику, и в Россию они уже не возвращаются. Для участника выставки — это существенная экономия на транспортных расходах.</w:t>
      </w:r>
    </w:p>
    <w:p w:rsidR="000944A2" w:rsidRDefault="00BE2EBC" w:rsidP="000944A2">
      <w:pPr>
        <w:spacing w:after="0" w:line="360" w:lineRule="auto"/>
        <w:ind w:firstLine="709"/>
        <w:jc w:val="both"/>
        <w:rPr>
          <w:rFonts w:ascii="Times New Roman" w:hAnsi="Times New Roman" w:cs="Times New Roman"/>
          <w:sz w:val="28"/>
          <w:szCs w:val="28"/>
        </w:rPr>
      </w:pPr>
      <w:r w:rsidRPr="00D214A9">
        <w:rPr>
          <w:rFonts w:ascii="Times New Roman" w:hAnsi="Times New Roman" w:cs="Times New Roman"/>
          <w:sz w:val="28"/>
          <w:szCs w:val="28"/>
        </w:rPr>
        <w:t xml:space="preserve">Организация национальной выставки какого-либо государства на территории другого государства </w:t>
      </w:r>
      <w:r w:rsidRPr="000944A2">
        <w:rPr>
          <w:rFonts w:ascii="Times New Roman" w:hAnsi="Times New Roman" w:cs="Times New Roman"/>
          <w:b/>
          <w:i/>
          <w:sz w:val="28"/>
          <w:szCs w:val="28"/>
        </w:rPr>
        <w:t>не регламентируется нормами международного права.</w:t>
      </w:r>
      <w:r w:rsidRPr="00D214A9">
        <w:rPr>
          <w:rFonts w:ascii="Times New Roman" w:hAnsi="Times New Roman" w:cs="Times New Roman"/>
          <w:sz w:val="28"/>
          <w:szCs w:val="28"/>
        </w:rPr>
        <w:t xml:space="preserve"> В каждой стране действует своя разрешительная система для организации иностранных выставок, которая зафиксирована в соответствующем акте правительственного органа. </w:t>
      </w:r>
    </w:p>
    <w:p w:rsidR="000944A2" w:rsidRDefault="000944A2" w:rsidP="000944A2">
      <w:pPr>
        <w:spacing w:after="0" w:line="360" w:lineRule="auto"/>
        <w:ind w:firstLine="709"/>
        <w:jc w:val="both"/>
        <w:rPr>
          <w:rFonts w:ascii="Times New Roman" w:hAnsi="Times New Roman" w:cs="Times New Roman"/>
          <w:sz w:val="28"/>
          <w:szCs w:val="28"/>
        </w:rPr>
      </w:pPr>
    </w:p>
    <w:p w:rsidR="000944A2" w:rsidRDefault="000944A2" w:rsidP="000944A2">
      <w:pPr>
        <w:spacing w:after="0" w:line="360" w:lineRule="auto"/>
        <w:ind w:firstLine="708"/>
        <w:jc w:val="both"/>
        <w:rPr>
          <w:rFonts w:ascii="Times New Roman" w:hAnsi="Times New Roman" w:cs="Times New Roman"/>
          <w:sz w:val="28"/>
          <w:szCs w:val="28"/>
        </w:rPr>
      </w:pPr>
      <w:r w:rsidRPr="000944A2">
        <w:rPr>
          <w:rFonts w:ascii="Times New Roman" w:hAnsi="Times New Roman" w:cs="Times New Roman"/>
          <w:b/>
          <w:i/>
          <w:sz w:val="28"/>
          <w:szCs w:val="28"/>
        </w:rPr>
        <w:t xml:space="preserve">5.5 </w:t>
      </w:r>
      <w:r w:rsidR="00BE2EBC" w:rsidRPr="000944A2">
        <w:rPr>
          <w:rFonts w:ascii="Times New Roman" w:hAnsi="Times New Roman" w:cs="Times New Roman"/>
          <w:b/>
          <w:i/>
          <w:sz w:val="28"/>
          <w:szCs w:val="28"/>
        </w:rPr>
        <w:t>Особенности организации участия экспонентов во всемирных выставках.</w:t>
      </w:r>
    </w:p>
    <w:p w:rsidR="000944A2" w:rsidRDefault="000944A2" w:rsidP="000944A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У</w:t>
      </w:r>
      <w:r w:rsidR="00BE2EBC" w:rsidRPr="000944A2">
        <w:rPr>
          <w:rFonts w:ascii="Times New Roman" w:hAnsi="Times New Roman" w:cs="Times New Roman"/>
          <w:sz w:val="28"/>
          <w:szCs w:val="28"/>
        </w:rPr>
        <w:t>частие во всемирных выставках</w:t>
      </w:r>
      <w:r>
        <w:rPr>
          <w:rFonts w:ascii="Times New Roman" w:hAnsi="Times New Roman" w:cs="Times New Roman"/>
          <w:sz w:val="28"/>
          <w:szCs w:val="28"/>
        </w:rPr>
        <w:t xml:space="preserve"> – </w:t>
      </w:r>
      <w:r w:rsidR="00BE2EBC" w:rsidRPr="000944A2">
        <w:rPr>
          <w:rFonts w:ascii="Times New Roman" w:hAnsi="Times New Roman" w:cs="Times New Roman"/>
          <w:sz w:val="28"/>
          <w:szCs w:val="28"/>
        </w:rPr>
        <w:t xml:space="preserve"> явление неординарного порядка</w:t>
      </w:r>
      <w:r>
        <w:rPr>
          <w:rFonts w:ascii="Times New Roman" w:hAnsi="Times New Roman" w:cs="Times New Roman"/>
          <w:sz w:val="28"/>
          <w:szCs w:val="28"/>
        </w:rPr>
        <w:t>:</w:t>
      </w:r>
    </w:p>
    <w:p w:rsidR="000944A2" w:rsidRDefault="000944A2" w:rsidP="000944A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они </w:t>
      </w:r>
      <w:r w:rsidR="00BE2EBC" w:rsidRPr="000944A2">
        <w:rPr>
          <w:rFonts w:ascii="Times New Roman" w:hAnsi="Times New Roman" w:cs="Times New Roman"/>
          <w:sz w:val="28"/>
          <w:szCs w:val="28"/>
        </w:rPr>
        <w:t xml:space="preserve"> имеют особый статус,</w:t>
      </w:r>
    </w:p>
    <w:p w:rsidR="000944A2" w:rsidRDefault="000944A2" w:rsidP="000944A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E2EBC" w:rsidRPr="000944A2">
        <w:rPr>
          <w:rFonts w:ascii="Times New Roman" w:hAnsi="Times New Roman" w:cs="Times New Roman"/>
          <w:sz w:val="28"/>
          <w:szCs w:val="28"/>
        </w:rPr>
        <w:t xml:space="preserve">существенные особенности в организации и проведении, </w:t>
      </w:r>
    </w:p>
    <w:p w:rsidR="00BE2EBC" w:rsidRPr="000944A2" w:rsidRDefault="000944A2" w:rsidP="000944A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E2EBC" w:rsidRPr="000944A2">
        <w:rPr>
          <w:rFonts w:ascii="Times New Roman" w:hAnsi="Times New Roman" w:cs="Times New Roman"/>
          <w:sz w:val="28"/>
          <w:szCs w:val="28"/>
        </w:rPr>
        <w:t>проводятся не так часто, как мероприятия, рассмотренные в предыдущих разделах.</w:t>
      </w:r>
    </w:p>
    <w:p w:rsidR="000944A2" w:rsidRDefault="00BE2EBC" w:rsidP="000944A2">
      <w:pPr>
        <w:spacing w:after="0" w:line="360" w:lineRule="auto"/>
        <w:ind w:firstLine="708"/>
        <w:jc w:val="both"/>
        <w:rPr>
          <w:rFonts w:ascii="Times New Roman" w:hAnsi="Times New Roman" w:cs="Times New Roman"/>
          <w:sz w:val="28"/>
          <w:szCs w:val="28"/>
        </w:rPr>
      </w:pPr>
      <w:r w:rsidRPr="000944A2">
        <w:rPr>
          <w:rFonts w:ascii="Times New Roman" w:hAnsi="Times New Roman" w:cs="Times New Roman"/>
          <w:sz w:val="28"/>
          <w:szCs w:val="28"/>
        </w:rPr>
        <w:t xml:space="preserve">Всемирные выставки являются своеобразным смотром достижений всего человечества в важнейших областях его жизнедеятельности. </w:t>
      </w:r>
    </w:p>
    <w:p w:rsidR="000944A2" w:rsidRDefault="00BE2EBC" w:rsidP="000944A2">
      <w:pPr>
        <w:spacing w:after="0" w:line="360" w:lineRule="auto"/>
        <w:ind w:firstLine="708"/>
        <w:jc w:val="both"/>
        <w:rPr>
          <w:rFonts w:ascii="Times New Roman" w:hAnsi="Times New Roman" w:cs="Times New Roman"/>
          <w:sz w:val="28"/>
          <w:szCs w:val="28"/>
        </w:rPr>
      </w:pPr>
      <w:r w:rsidRPr="000944A2">
        <w:rPr>
          <w:rFonts w:ascii="Times New Roman" w:hAnsi="Times New Roman" w:cs="Times New Roman"/>
          <w:sz w:val="28"/>
          <w:szCs w:val="28"/>
        </w:rPr>
        <w:t xml:space="preserve">Организация всемирных универсальных и специализированных выставок регламентируется Конвенцией о международных выставках, подписанной в Париже 22 ноября 1928 г. и дополнительными протоколами от 10 мая 1948 г., 16 ноября 1966 г., и 30 ноября 1972 г., а также рядом других международных актов. </w:t>
      </w:r>
    </w:p>
    <w:p w:rsidR="000944A2" w:rsidRDefault="00BE2EBC" w:rsidP="000944A2">
      <w:pPr>
        <w:spacing w:after="0" w:line="360" w:lineRule="auto"/>
        <w:ind w:firstLine="708"/>
        <w:jc w:val="both"/>
        <w:rPr>
          <w:rFonts w:ascii="Times New Roman" w:hAnsi="Times New Roman" w:cs="Times New Roman"/>
          <w:sz w:val="28"/>
          <w:szCs w:val="28"/>
        </w:rPr>
      </w:pPr>
      <w:r w:rsidRPr="000944A2">
        <w:rPr>
          <w:rFonts w:ascii="Times New Roman" w:hAnsi="Times New Roman" w:cs="Times New Roman"/>
          <w:sz w:val="28"/>
          <w:szCs w:val="28"/>
        </w:rPr>
        <w:t>Положения Конвенции носят обязательный характер как для стран</w:t>
      </w:r>
      <w:r w:rsidR="000944A2">
        <w:rPr>
          <w:rFonts w:ascii="Times New Roman" w:hAnsi="Times New Roman" w:cs="Times New Roman"/>
          <w:sz w:val="28"/>
          <w:szCs w:val="28"/>
        </w:rPr>
        <w:t>-</w:t>
      </w:r>
      <w:r w:rsidRPr="000944A2">
        <w:rPr>
          <w:rFonts w:ascii="Times New Roman" w:hAnsi="Times New Roman" w:cs="Times New Roman"/>
          <w:sz w:val="28"/>
          <w:szCs w:val="28"/>
        </w:rPr>
        <w:t xml:space="preserve">организаторов всемирных выставок, так и для всех государств-участников, независимо от того, подписали они Конвенцию или нет. </w:t>
      </w:r>
    </w:p>
    <w:p w:rsidR="00BE2EBC" w:rsidRPr="000944A2" w:rsidRDefault="00BE2EBC" w:rsidP="000944A2">
      <w:pPr>
        <w:spacing w:after="0" w:line="360" w:lineRule="auto"/>
        <w:ind w:firstLine="708"/>
        <w:jc w:val="both"/>
        <w:rPr>
          <w:rFonts w:ascii="Times New Roman" w:hAnsi="Times New Roman" w:cs="Times New Roman"/>
          <w:sz w:val="28"/>
          <w:szCs w:val="28"/>
        </w:rPr>
      </w:pPr>
      <w:r w:rsidRPr="000944A2">
        <w:rPr>
          <w:rFonts w:ascii="Times New Roman" w:hAnsi="Times New Roman" w:cs="Times New Roman"/>
          <w:sz w:val="28"/>
          <w:szCs w:val="28"/>
        </w:rPr>
        <w:t>В соответствии со ст. 2 Конвенции выставка является универсальной, когда в ней демонстрируются достижения в нескольких областях человеческой деятельности, и специализированной, когда она посвящается только одной из них.</w:t>
      </w:r>
    </w:p>
    <w:p w:rsidR="000944A2" w:rsidRDefault="00BE2EBC" w:rsidP="000944A2">
      <w:pPr>
        <w:spacing w:after="0" w:line="360" w:lineRule="auto"/>
        <w:ind w:firstLine="708"/>
        <w:jc w:val="both"/>
        <w:rPr>
          <w:rFonts w:ascii="Times New Roman" w:hAnsi="Times New Roman" w:cs="Times New Roman"/>
          <w:sz w:val="28"/>
          <w:szCs w:val="28"/>
        </w:rPr>
      </w:pPr>
      <w:r w:rsidRPr="000944A2">
        <w:rPr>
          <w:rFonts w:ascii="Times New Roman" w:hAnsi="Times New Roman" w:cs="Times New Roman"/>
          <w:sz w:val="28"/>
          <w:szCs w:val="28"/>
        </w:rPr>
        <w:t xml:space="preserve">Официальными организаторами всемирных выставок являются только субъекты международного права </w:t>
      </w:r>
      <w:r w:rsidR="000944A2">
        <w:rPr>
          <w:rFonts w:ascii="Times New Roman" w:hAnsi="Times New Roman" w:cs="Times New Roman"/>
          <w:sz w:val="28"/>
          <w:szCs w:val="28"/>
        </w:rPr>
        <w:t xml:space="preserve">– </w:t>
      </w:r>
      <w:r w:rsidRPr="000944A2">
        <w:rPr>
          <w:rFonts w:ascii="Times New Roman" w:hAnsi="Times New Roman" w:cs="Times New Roman"/>
          <w:sz w:val="28"/>
          <w:szCs w:val="28"/>
        </w:rPr>
        <w:t xml:space="preserve"> государства и действующие от</w:t>
      </w:r>
      <w:r w:rsidR="00681F58">
        <w:rPr>
          <w:rFonts w:ascii="Times New Roman" w:hAnsi="Times New Roman" w:cs="Times New Roman"/>
          <w:sz w:val="28"/>
          <w:szCs w:val="28"/>
        </w:rPr>
        <w:t xml:space="preserve"> его имени правительства.</w:t>
      </w:r>
      <w:r w:rsidRPr="000944A2">
        <w:rPr>
          <w:rFonts w:ascii="Times New Roman" w:hAnsi="Times New Roman" w:cs="Times New Roman"/>
          <w:sz w:val="28"/>
          <w:szCs w:val="28"/>
        </w:rPr>
        <w:t xml:space="preserve"> </w:t>
      </w:r>
    </w:p>
    <w:p w:rsidR="00681F58" w:rsidRDefault="00681F58" w:rsidP="00681F5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Таким образом:</w:t>
      </w:r>
    </w:p>
    <w:p w:rsidR="00BE2EBC" w:rsidRPr="000944A2" w:rsidRDefault="00681F58" w:rsidP="00681F5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BE2EBC" w:rsidRPr="000944A2">
        <w:rPr>
          <w:rFonts w:ascii="Times New Roman" w:hAnsi="Times New Roman" w:cs="Times New Roman"/>
          <w:sz w:val="28"/>
          <w:szCs w:val="28"/>
        </w:rPr>
        <w:t xml:space="preserve"> решение о проведении всемирной выставки в стране принимается ее правительством и может быть реализовано только при условии ее регистрации</w:t>
      </w:r>
      <w:r>
        <w:rPr>
          <w:rFonts w:ascii="Times New Roman" w:hAnsi="Times New Roman" w:cs="Times New Roman"/>
          <w:sz w:val="28"/>
          <w:szCs w:val="28"/>
        </w:rPr>
        <w:t xml:space="preserve"> </w:t>
      </w:r>
      <w:r w:rsidR="00BE2EBC" w:rsidRPr="000944A2">
        <w:rPr>
          <w:rFonts w:ascii="Times New Roman" w:hAnsi="Times New Roman" w:cs="Times New Roman"/>
          <w:sz w:val="28"/>
          <w:szCs w:val="28"/>
        </w:rPr>
        <w:t>Международным бюро выставок в Париже в установленном порядке и в установленные сроки</w:t>
      </w:r>
      <w:r>
        <w:rPr>
          <w:rFonts w:ascii="Times New Roman" w:hAnsi="Times New Roman" w:cs="Times New Roman"/>
          <w:sz w:val="28"/>
          <w:szCs w:val="28"/>
        </w:rPr>
        <w:t>,</w:t>
      </w:r>
    </w:p>
    <w:p w:rsidR="00BE2EBC" w:rsidRPr="000944A2" w:rsidRDefault="00681F58" w:rsidP="00681F5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в</w:t>
      </w:r>
      <w:r w:rsidR="00BE2EBC" w:rsidRPr="000944A2">
        <w:rPr>
          <w:rFonts w:ascii="Times New Roman" w:hAnsi="Times New Roman" w:cs="Times New Roman"/>
          <w:sz w:val="28"/>
          <w:szCs w:val="28"/>
        </w:rPr>
        <w:t>се приглашения на всемирную выставку направляются дипломатическим путем только правительством приглашающего государства только правительству приглашенной страны, как для него самого, так и для других физических и юридических лиц, находящихся в его ведении. Отве</w:t>
      </w:r>
      <w:r>
        <w:rPr>
          <w:rFonts w:ascii="Times New Roman" w:hAnsi="Times New Roman" w:cs="Times New Roman"/>
          <w:sz w:val="28"/>
          <w:szCs w:val="28"/>
        </w:rPr>
        <w:t>ты должны даваться тем же путем,</w:t>
      </w:r>
    </w:p>
    <w:p w:rsidR="00BE2EBC" w:rsidRPr="000944A2" w:rsidRDefault="00681F58" w:rsidP="00681F5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E2EBC" w:rsidRPr="000944A2">
        <w:rPr>
          <w:rFonts w:ascii="Times New Roman" w:hAnsi="Times New Roman" w:cs="Times New Roman"/>
          <w:sz w:val="28"/>
          <w:szCs w:val="28"/>
        </w:rPr>
        <w:t>всемирные выставки могут иметь продолжительно</w:t>
      </w:r>
      <w:r>
        <w:rPr>
          <w:rFonts w:ascii="Times New Roman" w:hAnsi="Times New Roman" w:cs="Times New Roman"/>
          <w:sz w:val="28"/>
          <w:szCs w:val="28"/>
        </w:rPr>
        <w:t>сть проведения до шести месяцев,</w:t>
      </w:r>
    </w:p>
    <w:p w:rsidR="00681F58" w:rsidRDefault="00681F58" w:rsidP="00681F5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в</w:t>
      </w:r>
      <w:r w:rsidR="00BE2EBC" w:rsidRPr="000944A2">
        <w:rPr>
          <w:rFonts w:ascii="Times New Roman" w:hAnsi="Times New Roman" w:cs="Times New Roman"/>
          <w:sz w:val="28"/>
          <w:szCs w:val="28"/>
        </w:rPr>
        <w:t>семирные выставки преследуют, прежде всего, гуманитарные и просветительские цели. Торговля на них запрещае</w:t>
      </w:r>
      <w:r>
        <w:rPr>
          <w:rFonts w:ascii="Times New Roman" w:hAnsi="Times New Roman" w:cs="Times New Roman"/>
          <w:sz w:val="28"/>
          <w:szCs w:val="28"/>
        </w:rPr>
        <w:t>тся,</w:t>
      </w:r>
    </w:p>
    <w:p w:rsidR="00BE2EBC" w:rsidRPr="000944A2" w:rsidRDefault="00681F58" w:rsidP="00681F5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915CD0">
        <w:rPr>
          <w:rFonts w:ascii="Times New Roman" w:hAnsi="Times New Roman" w:cs="Times New Roman"/>
          <w:sz w:val="28"/>
          <w:szCs w:val="28"/>
        </w:rPr>
        <w:t xml:space="preserve"> </w:t>
      </w:r>
      <w:r w:rsidR="00BE2EBC" w:rsidRPr="000944A2">
        <w:rPr>
          <w:rFonts w:ascii="Times New Roman" w:hAnsi="Times New Roman" w:cs="Times New Roman"/>
          <w:sz w:val="28"/>
          <w:szCs w:val="28"/>
        </w:rPr>
        <w:t>проведение всемирных выставок связано с выполнением целого ряда требований, которые не предъявляются ни к устроителям, ни к участникам выставок, преследующих коммерческие цели.</w:t>
      </w:r>
    </w:p>
    <w:p w:rsidR="00BE2EBC" w:rsidRPr="000944A2" w:rsidRDefault="00915CD0" w:rsidP="00915CD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BE2EBC" w:rsidRPr="000944A2">
        <w:rPr>
          <w:rFonts w:ascii="Times New Roman" w:hAnsi="Times New Roman" w:cs="Times New Roman"/>
          <w:sz w:val="28"/>
          <w:szCs w:val="28"/>
        </w:rPr>
        <w:t>риглашающее правительство назначает генерального комиссара выставки, который представляет его во всех вопросах, касающихся выставки, и гарантирует выполнение обязательств, взятых на себя правительством по отношению к иностранным участникам. Одновременно оно создает о</w:t>
      </w:r>
      <w:r>
        <w:rPr>
          <w:rFonts w:ascii="Times New Roman" w:hAnsi="Times New Roman" w:cs="Times New Roman"/>
          <w:sz w:val="28"/>
          <w:szCs w:val="28"/>
        </w:rPr>
        <w:t>рганизационный комитет выставки,</w:t>
      </w:r>
    </w:p>
    <w:p w:rsidR="00915CD0" w:rsidRDefault="00915CD0" w:rsidP="00915CD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о</w:t>
      </w:r>
      <w:r w:rsidR="00BE2EBC" w:rsidRPr="000944A2">
        <w:rPr>
          <w:rFonts w:ascii="Times New Roman" w:hAnsi="Times New Roman" w:cs="Times New Roman"/>
          <w:sz w:val="28"/>
          <w:szCs w:val="28"/>
        </w:rPr>
        <w:t>фициальным участником всемирной выставки тоже может выступать только государство или международная организация, являющаяся</w:t>
      </w:r>
      <w:r>
        <w:rPr>
          <w:rFonts w:ascii="Times New Roman" w:hAnsi="Times New Roman" w:cs="Times New Roman"/>
          <w:sz w:val="28"/>
          <w:szCs w:val="28"/>
        </w:rPr>
        <w:t xml:space="preserve"> субъектом международного права,</w:t>
      </w:r>
      <w:r w:rsidR="00BE2EBC" w:rsidRPr="000944A2">
        <w:rPr>
          <w:rFonts w:ascii="Times New Roman" w:hAnsi="Times New Roman" w:cs="Times New Roman"/>
          <w:sz w:val="28"/>
          <w:szCs w:val="28"/>
        </w:rPr>
        <w:t xml:space="preserve"> </w:t>
      </w:r>
    </w:p>
    <w:p w:rsidR="00915CD0" w:rsidRDefault="00915CD0" w:rsidP="00915CD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р</w:t>
      </w:r>
      <w:r w:rsidR="00BE2EBC" w:rsidRPr="000944A2">
        <w:rPr>
          <w:rFonts w:ascii="Times New Roman" w:hAnsi="Times New Roman" w:cs="Times New Roman"/>
          <w:sz w:val="28"/>
          <w:szCs w:val="28"/>
        </w:rPr>
        <w:t>ешение об участии во всемирной выставке, содержании экспозиций и составе российской делегации принимает Правительство Российской Федерации на основании официального приглашения правительства страны</w:t>
      </w:r>
      <w:r>
        <w:rPr>
          <w:rFonts w:ascii="Times New Roman" w:hAnsi="Times New Roman" w:cs="Times New Roman"/>
          <w:sz w:val="28"/>
          <w:szCs w:val="28"/>
        </w:rPr>
        <w:t xml:space="preserve">- устроителя всемирной выставки, </w:t>
      </w:r>
    </w:p>
    <w:p w:rsidR="00915CD0" w:rsidRDefault="00915CD0" w:rsidP="00915CD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BE2EBC" w:rsidRPr="000944A2">
        <w:rPr>
          <w:rFonts w:ascii="Times New Roman" w:hAnsi="Times New Roman" w:cs="Times New Roman"/>
          <w:sz w:val="28"/>
          <w:szCs w:val="28"/>
        </w:rPr>
        <w:t>равительство государства, участвующего в выставке, назначает со своей стороны генерального комиссара секции своей страны, который представляет его перед правительством госу</w:t>
      </w:r>
      <w:r>
        <w:rPr>
          <w:rFonts w:ascii="Times New Roman" w:hAnsi="Times New Roman" w:cs="Times New Roman"/>
          <w:sz w:val="28"/>
          <w:szCs w:val="28"/>
        </w:rPr>
        <w:t xml:space="preserve">дарства, организующего выставку, </w:t>
      </w:r>
    </w:p>
    <w:p w:rsidR="00915CD0" w:rsidRDefault="00915CD0" w:rsidP="00915CD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BE2EBC" w:rsidRPr="000944A2">
        <w:rPr>
          <w:rFonts w:ascii="Times New Roman" w:hAnsi="Times New Roman" w:cs="Times New Roman"/>
          <w:sz w:val="28"/>
          <w:szCs w:val="28"/>
        </w:rPr>
        <w:t xml:space="preserve"> </w:t>
      </w:r>
      <w:r>
        <w:rPr>
          <w:rFonts w:ascii="Times New Roman" w:hAnsi="Times New Roman" w:cs="Times New Roman"/>
          <w:sz w:val="28"/>
          <w:szCs w:val="28"/>
        </w:rPr>
        <w:t>о</w:t>
      </w:r>
      <w:r w:rsidR="00BE2EBC" w:rsidRPr="000944A2">
        <w:rPr>
          <w:rFonts w:ascii="Times New Roman" w:hAnsi="Times New Roman" w:cs="Times New Roman"/>
          <w:sz w:val="28"/>
          <w:szCs w:val="28"/>
        </w:rPr>
        <w:t>дновременно создается оргко</w:t>
      </w:r>
      <w:r>
        <w:rPr>
          <w:rFonts w:ascii="Times New Roman" w:hAnsi="Times New Roman" w:cs="Times New Roman"/>
          <w:sz w:val="28"/>
          <w:szCs w:val="28"/>
        </w:rPr>
        <w:t>митет страны-участницы выставки,</w:t>
      </w:r>
      <w:r w:rsidR="00BE2EBC" w:rsidRPr="000944A2">
        <w:rPr>
          <w:rFonts w:ascii="Times New Roman" w:hAnsi="Times New Roman" w:cs="Times New Roman"/>
          <w:sz w:val="28"/>
          <w:szCs w:val="28"/>
        </w:rPr>
        <w:t xml:space="preserve"> </w:t>
      </w:r>
    </w:p>
    <w:p w:rsidR="00915CD0" w:rsidRDefault="00915CD0" w:rsidP="00915CD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BE2EBC" w:rsidRPr="000944A2">
        <w:rPr>
          <w:rFonts w:ascii="Times New Roman" w:hAnsi="Times New Roman" w:cs="Times New Roman"/>
          <w:sz w:val="28"/>
          <w:szCs w:val="28"/>
        </w:rPr>
        <w:t>равовой основой отношений Российской Федерации и страной</w:t>
      </w:r>
      <w:r>
        <w:rPr>
          <w:rFonts w:ascii="Times New Roman" w:hAnsi="Times New Roman" w:cs="Times New Roman"/>
          <w:sz w:val="28"/>
          <w:szCs w:val="28"/>
        </w:rPr>
        <w:t>-</w:t>
      </w:r>
      <w:r w:rsidR="00BE2EBC" w:rsidRPr="000944A2">
        <w:rPr>
          <w:rFonts w:ascii="Times New Roman" w:hAnsi="Times New Roman" w:cs="Times New Roman"/>
          <w:sz w:val="28"/>
          <w:szCs w:val="28"/>
        </w:rPr>
        <w:t xml:space="preserve"> организатором всемирной выставки является договор об участии, который с российской стороны подписывается генеральным комиссаром российской секции и президентом организации, представляющей о</w:t>
      </w:r>
      <w:r>
        <w:rPr>
          <w:rFonts w:ascii="Times New Roman" w:hAnsi="Times New Roman" w:cs="Times New Roman"/>
          <w:sz w:val="28"/>
          <w:szCs w:val="28"/>
        </w:rPr>
        <w:t>рганизатора всемирной выставки,</w:t>
      </w:r>
    </w:p>
    <w:p w:rsidR="00915CD0" w:rsidRDefault="00915CD0" w:rsidP="00915CD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w:t>
      </w:r>
      <w:r w:rsidR="00BE2EBC" w:rsidRPr="000944A2">
        <w:rPr>
          <w:rFonts w:ascii="Times New Roman" w:hAnsi="Times New Roman" w:cs="Times New Roman"/>
          <w:sz w:val="28"/>
          <w:szCs w:val="28"/>
        </w:rPr>
        <w:t>а эти выставки экспоненты отбираются и приглашаются оргкомитетом п</w:t>
      </w:r>
      <w:r>
        <w:rPr>
          <w:rFonts w:ascii="Times New Roman" w:hAnsi="Times New Roman" w:cs="Times New Roman"/>
          <w:sz w:val="28"/>
          <w:szCs w:val="28"/>
        </w:rPr>
        <w:t>о поручению своих правительств,</w:t>
      </w:r>
    </w:p>
    <w:p w:rsidR="00915CD0" w:rsidRDefault="00915CD0" w:rsidP="00915CD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в</w:t>
      </w:r>
      <w:r w:rsidR="00BE2EBC" w:rsidRPr="000944A2">
        <w:rPr>
          <w:rFonts w:ascii="Times New Roman" w:hAnsi="Times New Roman" w:cs="Times New Roman"/>
          <w:sz w:val="28"/>
          <w:szCs w:val="28"/>
        </w:rPr>
        <w:t xml:space="preserve"> соответствии с общими условиями и правилами участия в универсальных всемирных выставках каждая страна обязана построить на выделяемой бесплатно те</w:t>
      </w:r>
      <w:r>
        <w:rPr>
          <w:rFonts w:ascii="Times New Roman" w:hAnsi="Times New Roman" w:cs="Times New Roman"/>
          <w:sz w:val="28"/>
          <w:szCs w:val="28"/>
        </w:rPr>
        <w:t>рритории национальный павильон,</w:t>
      </w:r>
    </w:p>
    <w:p w:rsidR="00915CD0" w:rsidRDefault="00915CD0" w:rsidP="00915CD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в</w:t>
      </w:r>
      <w:r w:rsidR="00BE2EBC" w:rsidRPr="000944A2">
        <w:rPr>
          <w:rFonts w:ascii="Times New Roman" w:hAnsi="Times New Roman" w:cs="Times New Roman"/>
          <w:sz w:val="28"/>
          <w:szCs w:val="28"/>
        </w:rPr>
        <w:t xml:space="preserve"> случае участия в специализированной всемирной выставке приглашенной стороне сдается на условиях аренды готовое выставочное помещение, а в договорах оговариваются размеры выставочной площади, арендной платы, а также перечен</w:t>
      </w:r>
      <w:r>
        <w:rPr>
          <w:rFonts w:ascii="Times New Roman" w:hAnsi="Times New Roman" w:cs="Times New Roman"/>
          <w:sz w:val="28"/>
          <w:szCs w:val="28"/>
        </w:rPr>
        <w:t>ь предоставляемых услуг и льгот,</w:t>
      </w:r>
    </w:p>
    <w:p w:rsidR="00BE2EBC" w:rsidRPr="000944A2" w:rsidRDefault="00915CD0" w:rsidP="00915CD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E2EBC" w:rsidRPr="000944A2">
        <w:rPr>
          <w:rFonts w:ascii="Times New Roman" w:hAnsi="Times New Roman" w:cs="Times New Roman"/>
          <w:sz w:val="28"/>
          <w:szCs w:val="28"/>
        </w:rPr>
        <w:t xml:space="preserve"> </w:t>
      </w:r>
      <w:r>
        <w:rPr>
          <w:rFonts w:ascii="Times New Roman" w:hAnsi="Times New Roman" w:cs="Times New Roman"/>
          <w:sz w:val="28"/>
          <w:szCs w:val="28"/>
        </w:rPr>
        <w:t>д</w:t>
      </w:r>
      <w:r w:rsidR="00BE2EBC" w:rsidRPr="000944A2">
        <w:rPr>
          <w:rFonts w:ascii="Times New Roman" w:hAnsi="Times New Roman" w:cs="Times New Roman"/>
          <w:sz w:val="28"/>
          <w:szCs w:val="28"/>
        </w:rPr>
        <w:t>ополнительные услуги, оказываемые местными фирмами и организациями в процессе монтажа экспозиции, являются предметом отдельных договоров, которые заключаются дирекцией российской секции, также как это делается на обычных меж</w:t>
      </w:r>
      <w:r>
        <w:rPr>
          <w:rFonts w:ascii="Times New Roman" w:hAnsi="Times New Roman" w:cs="Times New Roman"/>
          <w:sz w:val="28"/>
          <w:szCs w:val="28"/>
        </w:rPr>
        <w:t>дународных выставках и ярмарках,</w:t>
      </w:r>
    </w:p>
    <w:p w:rsidR="00BE2EBC" w:rsidRDefault="00915CD0" w:rsidP="00915CD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к</w:t>
      </w:r>
      <w:r w:rsidR="00BE2EBC" w:rsidRPr="000944A2">
        <w:rPr>
          <w:rFonts w:ascii="Times New Roman" w:hAnsi="Times New Roman" w:cs="Times New Roman"/>
          <w:sz w:val="28"/>
          <w:szCs w:val="28"/>
        </w:rPr>
        <w:t xml:space="preserve"> экспонатам иностранных участников применяется режим беспошлинного ввоза грузов на выставку.</w:t>
      </w: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D0446E" w:rsidRDefault="00D0446E" w:rsidP="00915CD0">
      <w:pPr>
        <w:spacing w:after="0" w:line="360" w:lineRule="auto"/>
        <w:ind w:firstLine="708"/>
        <w:jc w:val="both"/>
        <w:rPr>
          <w:rFonts w:ascii="Times New Roman" w:hAnsi="Times New Roman" w:cs="Times New Roman"/>
          <w:sz w:val="28"/>
          <w:szCs w:val="28"/>
        </w:rPr>
      </w:pPr>
    </w:p>
    <w:p w:rsidR="00A17463" w:rsidRDefault="00A17463" w:rsidP="00915CD0">
      <w:pPr>
        <w:spacing w:after="0" w:line="360" w:lineRule="auto"/>
        <w:ind w:firstLine="708"/>
        <w:jc w:val="both"/>
        <w:rPr>
          <w:rFonts w:ascii="Times New Roman" w:hAnsi="Times New Roman" w:cs="Times New Roman"/>
          <w:sz w:val="28"/>
          <w:szCs w:val="28"/>
        </w:rPr>
      </w:pPr>
    </w:p>
    <w:p w:rsidR="002F6624" w:rsidRDefault="006F621C" w:rsidP="006F621C">
      <w:pPr>
        <w:pStyle w:val="ab"/>
        <w:shd w:val="clear" w:color="auto" w:fill="FFFFFF"/>
        <w:spacing w:before="0" w:beforeAutospacing="0" w:after="0" w:afterAutospacing="0" w:line="360" w:lineRule="auto"/>
        <w:rPr>
          <w:color w:val="222222"/>
          <w:sz w:val="28"/>
          <w:szCs w:val="28"/>
        </w:rPr>
      </w:pPr>
      <w:r w:rsidRPr="006F621C">
        <w:rPr>
          <w:b/>
          <w:bCs/>
          <w:color w:val="222222"/>
          <w:sz w:val="28"/>
          <w:szCs w:val="28"/>
        </w:rPr>
        <w:t>Всемирная выставка 2015 в </w:t>
      </w:r>
      <w:hyperlink r:id="rId6" w:tooltip="Милан" w:history="1">
        <w:r w:rsidRPr="006F621C">
          <w:rPr>
            <w:rStyle w:val="ac"/>
            <w:b/>
            <w:bCs/>
            <w:color w:val="0B0080"/>
            <w:sz w:val="28"/>
            <w:szCs w:val="28"/>
          </w:rPr>
          <w:t>Милане</w:t>
        </w:r>
      </w:hyperlink>
      <w:r w:rsidRPr="006F621C">
        <w:rPr>
          <w:color w:val="222222"/>
          <w:sz w:val="28"/>
          <w:szCs w:val="28"/>
        </w:rPr>
        <w:t>, неофициально </w:t>
      </w:r>
      <w:r w:rsidRPr="006F621C">
        <w:rPr>
          <w:b/>
          <w:bCs/>
          <w:color w:val="222222"/>
          <w:sz w:val="28"/>
          <w:szCs w:val="28"/>
        </w:rPr>
        <w:t>«Экспо-2015»</w:t>
      </w:r>
      <w:r w:rsidRPr="006F621C">
        <w:rPr>
          <w:color w:val="222222"/>
          <w:sz w:val="28"/>
          <w:szCs w:val="28"/>
        </w:rPr>
        <w:t> (</w:t>
      </w:r>
      <w:hyperlink r:id="rId7" w:tooltip="Итальянский язык" w:history="1">
        <w:r w:rsidRPr="006F621C">
          <w:rPr>
            <w:rStyle w:val="ac"/>
            <w:color w:val="0B0080"/>
            <w:sz w:val="28"/>
            <w:szCs w:val="28"/>
          </w:rPr>
          <w:t>итал.</w:t>
        </w:r>
      </w:hyperlink>
      <w:r w:rsidRPr="006F621C">
        <w:rPr>
          <w:color w:val="222222"/>
          <w:sz w:val="28"/>
          <w:szCs w:val="28"/>
        </w:rPr>
        <w:t> </w:t>
      </w:r>
      <w:r w:rsidRPr="006F621C">
        <w:rPr>
          <w:i/>
          <w:iCs/>
          <w:color w:val="222222"/>
          <w:sz w:val="28"/>
          <w:szCs w:val="28"/>
          <w:lang w:val="it-IT"/>
        </w:rPr>
        <w:t>Esposizione Universale Milano 2015, Expo 2015</w:t>
      </w:r>
      <w:r w:rsidRPr="006F621C">
        <w:rPr>
          <w:color w:val="222222"/>
          <w:sz w:val="28"/>
          <w:szCs w:val="28"/>
        </w:rPr>
        <w:t>) — международная выставка, которая открылась в </w:t>
      </w:r>
      <w:hyperlink r:id="rId8" w:tooltip="Милан" w:history="1">
        <w:r w:rsidRPr="006F621C">
          <w:rPr>
            <w:rStyle w:val="ac"/>
            <w:color w:val="0B0080"/>
            <w:sz w:val="28"/>
            <w:szCs w:val="28"/>
          </w:rPr>
          <w:t>Милане</w:t>
        </w:r>
      </w:hyperlink>
      <w:r w:rsidRPr="006F621C">
        <w:rPr>
          <w:color w:val="222222"/>
          <w:sz w:val="28"/>
          <w:szCs w:val="28"/>
        </w:rPr>
        <w:t> (</w:t>
      </w:r>
      <w:hyperlink r:id="rId9" w:tooltip="Италия" w:history="1">
        <w:r w:rsidRPr="006F621C">
          <w:rPr>
            <w:rStyle w:val="ac"/>
            <w:color w:val="0B0080"/>
            <w:sz w:val="28"/>
            <w:szCs w:val="28"/>
          </w:rPr>
          <w:t>Италия</w:t>
        </w:r>
      </w:hyperlink>
      <w:r w:rsidRPr="006F621C">
        <w:rPr>
          <w:color w:val="222222"/>
          <w:sz w:val="28"/>
          <w:szCs w:val="28"/>
        </w:rPr>
        <w:t>) </w:t>
      </w:r>
      <w:hyperlink r:id="rId10" w:tooltip="1 мая" w:history="1">
        <w:r w:rsidRPr="006F621C">
          <w:rPr>
            <w:rStyle w:val="ac"/>
            <w:color w:val="0B0080"/>
            <w:sz w:val="28"/>
            <w:szCs w:val="28"/>
          </w:rPr>
          <w:t>1 мая</w:t>
        </w:r>
      </w:hyperlink>
      <w:r w:rsidRPr="006F621C">
        <w:rPr>
          <w:color w:val="222222"/>
          <w:sz w:val="28"/>
          <w:szCs w:val="28"/>
        </w:rPr>
        <w:t> </w:t>
      </w:r>
      <w:hyperlink r:id="rId11" w:tooltip="2015 год" w:history="1">
        <w:r w:rsidRPr="006F621C">
          <w:rPr>
            <w:rStyle w:val="ac"/>
            <w:color w:val="0B0080"/>
            <w:sz w:val="28"/>
            <w:szCs w:val="28"/>
          </w:rPr>
          <w:t>2015 года</w:t>
        </w:r>
      </w:hyperlink>
      <w:r w:rsidRPr="006F621C">
        <w:rPr>
          <w:color w:val="222222"/>
          <w:sz w:val="28"/>
          <w:szCs w:val="28"/>
        </w:rPr>
        <w:t> и завершилась </w:t>
      </w:r>
      <w:hyperlink r:id="rId12" w:tooltip="31 октября" w:history="1">
        <w:r w:rsidRPr="006F621C">
          <w:rPr>
            <w:rStyle w:val="ac"/>
            <w:color w:val="0B0080"/>
            <w:sz w:val="28"/>
            <w:szCs w:val="28"/>
          </w:rPr>
          <w:t>31 октября</w:t>
        </w:r>
      </w:hyperlink>
      <w:r w:rsidRPr="006F621C">
        <w:rPr>
          <w:color w:val="222222"/>
          <w:sz w:val="28"/>
          <w:szCs w:val="28"/>
        </w:rPr>
        <w:t xml:space="preserve"> того же года. </w:t>
      </w:r>
    </w:p>
    <w:p w:rsidR="006F621C" w:rsidRPr="006F621C" w:rsidRDefault="006F621C" w:rsidP="006F621C">
      <w:pPr>
        <w:pStyle w:val="ab"/>
        <w:shd w:val="clear" w:color="auto" w:fill="FFFFFF"/>
        <w:spacing w:before="0" w:beforeAutospacing="0" w:after="0" w:afterAutospacing="0" w:line="360" w:lineRule="auto"/>
        <w:rPr>
          <w:color w:val="222222"/>
          <w:sz w:val="28"/>
          <w:szCs w:val="28"/>
        </w:rPr>
      </w:pPr>
      <w:r w:rsidRPr="002F6624">
        <w:rPr>
          <w:b/>
          <w:color w:val="222222"/>
          <w:sz w:val="28"/>
          <w:szCs w:val="28"/>
        </w:rPr>
        <w:t>Тема выставки</w:t>
      </w:r>
      <w:r w:rsidRPr="006F621C">
        <w:rPr>
          <w:color w:val="222222"/>
          <w:sz w:val="28"/>
          <w:szCs w:val="28"/>
        </w:rPr>
        <w:t>: «Накормить планету. Энергия для жизни» (</w:t>
      </w:r>
      <w:hyperlink r:id="rId13" w:tooltip="Итальянский язык" w:history="1">
        <w:r w:rsidRPr="006F621C">
          <w:rPr>
            <w:rStyle w:val="ac"/>
            <w:color w:val="0B0080"/>
            <w:sz w:val="28"/>
            <w:szCs w:val="28"/>
          </w:rPr>
          <w:t>итал.</w:t>
        </w:r>
      </w:hyperlink>
      <w:r w:rsidRPr="006F621C">
        <w:rPr>
          <w:color w:val="222222"/>
          <w:sz w:val="28"/>
          <w:szCs w:val="28"/>
        </w:rPr>
        <w:t> </w:t>
      </w:r>
      <w:r w:rsidRPr="006F621C">
        <w:rPr>
          <w:i/>
          <w:iCs/>
          <w:color w:val="222222"/>
          <w:sz w:val="28"/>
          <w:szCs w:val="28"/>
          <w:lang w:val="it-IT"/>
        </w:rPr>
        <w:t>Nutrire il Pianeta, Energia per la Vita</w:t>
      </w:r>
      <w:r w:rsidRPr="006F621C">
        <w:rPr>
          <w:color w:val="222222"/>
          <w:sz w:val="28"/>
          <w:szCs w:val="28"/>
        </w:rPr>
        <w:t>).</w:t>
      </w:r>
    </w:p>
    <w:p w:rsidR="00A17463" w:rsidRPr="00A17463" w:rsidRDefault="00A17463" w:rsidP="00A17463">
      <w:pPr>
        <w:pStyle w:val="2"/>
        <w:pBdr>
          <w:bottom w:val="single" w:sz="6" w:space="0" w:color="A2A9B1"/>
        </w:pBdr>
        <w:shd w:val="clear" w:color="auto" w:fill="FFFFFF"/>
        <w:spacing w:before="0" w:line="360" w:lineRule="auto"/>
        <w:jc w:val="both"/>
        <w:rPr>
          <w:rFonts w:ascii="Times New Roman" w:hAnsi="Times New Roman" w:cs="Times New Roman"/>
          <w:bCs w:val="0"/>
          <w:color w:val="000000"/>
          <w:sz w:val="28"/>
          <w:szCs w:val="28"/>
        </w:rPr>
      </w:pPr>
      <w:r w:rsidRPr="00A17463">
        <w:rPr>
          <w:rStyle w:val="mw-headline"/>
          <w:rFonts w:ascii="Times New Roman" w:hAnsi="Times New Roman" w:cs="Times New Roman"/>
          <w:bCs w:val="0"/>
          <w:color w:val="000000"/>
          <w:sz w:val="28"/>
          <w:szCs w:val="28"/>
        </w:rPr>
        <w:t>Общие сведения</w:t>
      </w:r>
    </w:p>
    <w:p w:rsidR="00A17463" w:rsidRPr="00A17463" w:rsidRDefault="00A17463" w:rsidP="00A17463">
      <w:pPr>
        <w:pStyle w:val="ab"/>
        <w:shd w:val="clear" w:color="auto" w:fill="FFFFFF"/>
        <w:spacing w:before="0" w:beforeAutospacing="0" w:after="0" w:afterAutospacing="0" w:line="360" w:lineRule="auto"/>
        <w:ind w:firstLine="708"/>
        <w:jc w:val="both"/>
        <w:rPr>
          <w:color w:val="222222"/>
          <w:sz w:val="28"/>
          <w:szCs w:val="28"/>
        </w:rPr>
      </w:pPr>
      <w:r w:rsidRPr="00A17463">
        <w:rPr>
          <w:color w:val="222222"/>
          <w:sz w:val="28"/>
          <w:szCs w:val="28"/>
        </w:rPr>
        <w:t>Милан был избран местом проведения «Экспо-2015» на Генеральной ассамблее </w:t>
      </w:r>
      <w:hyperlink r:id="rId14" w:tooltip="Международное бюро выставок" w:history="1">
        <w:r w:rsidRPr="00A17463">
          <w:rPr>
            <w:rStyle w:val="ac"/>
            <w:color w:val="0B0080"/>
            <w:sz w:val="28"/>
            <w:szCs w:val="28"/>
          </w:rPr>
          <w:t>Международного бюро выставок</w:t>
        </w:r>
      </w:hyperlink>
      <w:r w:rsidRPr="00A17463">
        <w:rPr>
          <w:color w:val="222222"/>
          <w:sz w:val="28"/>
          <w:szCs w:val="28"/>
        </w:rPr>
        <w:t> </w:t>
      </w:r>
      <w:hyperlink r:id="rId15" w:tooltip="31 марта" w:history="1">
        <w:r w:rsidRPr="00A17463">
          <w:rPr>
            <w:rStyle w:val="ac"/>
            <w:color w:val="0B0080"/>
            <w:sz w:val="28"/>
            <w:szCs w:val="28"/>
          </w:rPr>
          <w:t>31 марта</w:t>
        </w:r>
      </w:hyperlink>
      <w:hyperlink r:id="rId16" w:tooltip="2008 год" w:history="1">
        <w:r w:rsidRPr="00A17463">
          <w:rPr>
            <w:rStyle w:val="ac"/>
            <w:color w:val="0B0080"/>
            <w:sz w:val="28"/>
            <w:szCs w:val="28"/>
          </w:rPr>
          <w:t>2008 года</w:t>
        </w:r>
      </w:hyperlink>
      <w:r w:rsidRPr="00A17463">
        <w:rPr>
          <w:color w:val="222222"/>
          <w:sz w:val="28"/>
          <w:szCs w:val="28"/>
        </w:rPr>
        <w:t> в </w:t>
      </w:r>
      <w:hyperlink r:id="rId17" w:tooltip="Париж" w:history="1">
        <w:r w:rsidRPr="00A17463">
          <w:rPr>
            <w:rStyle w:val="ac"/>
            <w:color w:val="0B0080"/>
            <w:sz w:val="28"/>
            <w:szCs w:val="28"/>
          </w:rPr>
          <w:t>Париже</w:t>
        </w:r>
      </w:hyperlink>
      <w:r w:rsidRPr="00A17463">
        <w:rPr>
          <w:color w:val="222222"/>
          <w:sz w:val="28"/>
          <w:szCs w:val="28"/>
        </w:rPr>
        <w:t>, единственным соперником был город </w:t>
      </w:r>
      <w:hyperlink r:id="rId18" w:tooltip="Измир" w:history="1">
        <w:r w:rsidRPr="00A17463">
          <w:rPr>
            <w:rStyle w:val="ac"/>
            <w:color w:val="0B0080"/>
            <w:sz w:val="28"/>
            <w:szCs w:val="28"/>
          </w:rPr>
          <w:t>Измир</w:t>
        </w:r>
      </w:hyperlink>
      <w:r w:rsidRPr="00A17463">
        <w:rPr>
          <w:color w:val="222222"/>
          <w:sz w:val="28"/>
          <w:szCs w:val="28"/>
        </w:rPr>
        <w:t> (</w:t>
      </w:r>
      <w:hyperlink r:id="rId19" w:tooltip="Турция" w:history="1">
        <w:r w:rsidRPr="00A17463">
          <w:rPr>
            <w:rStyle w:val="ac"/>
            <w:color w:val="0B0080"/>
            <w:sz w:val="28"/>
            <w:szCs w:val="28"/>
          </w:rPr>
          <w:t>Турция</w:t>
        </w:r>
      </w:hyperlink>
      <w:r w:rsidRPr="00A17463">
        <w:rPr>
          <w:color w:val="222222"/>
          <w:sz w:val="28"/>
          <w:szCs w:val="28"/>
        </w:rPr>
        <w:t>). В первом голосовании кандидатура Милана не получила поддержки большинства участников, но его результаты были отменены как следствие технической ошибки. При повторном голосовании Милан победил (86 голосов против 65).</w:t>
      </w:r>
    </w:p>
    <w:p w:rsidR="00A17463" w:rsidRDefault="00A17463" w:rsidP="00A17463">
      <w:pPr>
        <w:pStyle w:val="ab"/>
        <w:shd w:val="clear" w:color="auto" w:fill="FFFFFF"/>
        <w:spacing w:before="0" w:beforeAutospacing="0" w:after="0" w:afterAutospacing="0" w:line="360" w:lineRule="auto"/>
        <w:jc w:val="both"/>
        <w:rPr>
          <w:color w:val="222222"/>
          <w:sz w:val="28"/>
          <w:szCs w:val="28"/>
        </w:rPr>
      </w:pPr>
      <w:r w:rsidRPr="00A17463">
        <w:rPr>
          <w:color w:val="222222"/>
          <w:sz w:val="28"/>
          <w:szCs w:val="28"/>
        </w:rPr>
        <w:t>Организацией выставки занималось </w:t>
      </w:r>
      <w:hyperlink r:id="rId20" w:tooltip="Акционерное общество" w:history="1">
        <w:r w:rsidRPr="00A17463">
          <w:rPr>
            <w:rStyle w:val="ac"/>
            <w:color w:val="0B0080"/>
            <w:sz w:val="28"/>
            <w:szCs w:val="28"/>
          </w:rPr>
          <w:t>акционерное общество</w:t>
        </w:r>
      </w:hyperlink>
      <w:r w:rsidRPr="00A17463">
        <w:rPr>
          <w:color w:val="222222"/>
          <w:sz w:val="28"/>
          <w:szCs w:val="28"/>
        </w:rPr>
        <w:t> </w:t>
      </w:r>
      <w:hyperlink r:id="rId21" w:tooltip="it:Expo 2015 (azienda)" w:history="1">
        <w:r w:rsidRPr="00A17463">
          <w:rPr>
            <w:rStyle w:val="ac"/>
            <w:color w:val="663366"/>
            <w:sz w:val="28"/>
            <w:szCs w:val="28"/>
          </w:rPr>
          <w:t>Expo 2015 S.p.A.</w:t>
        </w:r>
      </w:hyperlink>
      <w:r w:rsidRPr="00A17463">
        <w:rPr>
          <w:color w:val="222222"/>
          <w:sz w:val="28"/>
          <w:szCs w:val="28"/>
        </w:rPr>
        <w:t>, принадлежавшее </w:t>
      </w:r>
      <w:hyperlink r:id="rId22" w:tooltip="Министерство экономики и финансов Италии" w:history="1">
        <w:r w:rsidRPr="00A17463">
          <w:rPr>
            <w:rStyle w:val="ac"/>
            <w:color w:val="0B0080"/>
            <w:sz w:val="28"/>
            <w:szCs w:val="28"/>
          </w:rPr>
          <w:t>Министерству экономики и финансов</w:t>
        </w:r>
      </w:hyperlink>
      <w:r w:rsidRPr="00A17463">
        <w:rPr>
          <w:color w:val="222222"/>
          <w:sz w:val="28"/>
          <w:szCs w:val="28"/>
        </w:rPr>
        <w:t> (40 %), региону </w:t>
      </w:r>
      <w:hyperlink r:id="rId23" w:tooltip="Ломбардия" w:history="1">
        <w:r w:rsidRPr="00A17463">
          <w:rPr>
            <w:rStyle w:val="ac"/>
            <w:color w:val="0B0080"/>
            <w:sz w:val="28"/>
            <w:szCs w:val="28"/>
          </w:rPr>
          <w:t>Ломбардия</w:t>
        </w:r>
      </w:hyperlink>
      <w:r w:rsidRPr="00A17463">
        <w:rPr>
          <w:color w:val="222222"/>
          <w:sz w:val="28"/>
          <w:szCs w:val="28"/>
        </w:rPr>
        <w:t> (20 %) и городским властям </w:t>
      </w:r>
      <w:hyperlink r:id="rId24" w:tooltip="Милан" w:history="1">
        <w:r w:rsidRPr="00A17463">
          <w:rPr>
            <w:rStyle w:val="ac"/>
            <w:color w:val="0B0080"/>
            <w:sz w:val="28"/>
            <w:szCs w:val="28"/>
          </w:rPr>
          <w:t>Милана</w:t>
        </w:r>
      </w:hyperlink>
      <w:r w:rsidRPr="00A17463">
        <w:rPr>
          <w:color w:val="222222"/>
          <w:sz w:val="28"/>
          <w:szCs w:val="28"/>
        </w:rPr>
        <w:t> (20 %), а также провинции </w:t>
      </w:r>
      <w:hyperlink r:id="rId25" w:tooltip="Милан (провинция)" w:history="1">
        <w:r w:rsidRPr="00A17463">
          <w:rPr>
            <w:rStyle w:val="ac"/>
            <w:color w:val="0B0080"/>
            <w:sz w:val="28"/>
            <w:szCs w:val="28"/>
          </w:rPr>
          <w:t>Милан</w:t>
        </w:r>
      </w:hyperlink>
      <w:r w:rsidRPr="00A17463">
        <w:rPr>
          <w:color w:val="222222"/>
          <w:sz w:val="28"/>
          <w:szCs w:val="28"/>
        </w:rPr>
        <w:t> (10 %) и </w:t>
      </w:r>
      <w:hyperlink r:id="rId26" w:tooltip="Торговая палата Милана (страница отсутствует)" w:history="1">
        <w:r w:rsidRPr="00A17463">
          <w:rPr>
            <w:rStyle w:val="ac"/>
            <w:color w:val="auto"/>
            <w:sz w:val="28"/>
            <w:szCs w:val="28"/>
          </w:rPr>
          <w:t>Торговой палате</w:t>
        </w:r>
      </w:hyperlink>
      <w:r w:rsidRPr="00A17463">
        <w:rPr>
          <w:sz w:val="28"/>
          <w:szCs w:val="28"/>
        </w:rPr>
        <w:t> </w:t>
      </w:r>
      <w:hyperlink r:id="rId27" w:tooltip="Милан" w:history="1">
        <w:r w:rsidRPr="00A17463">
          <w:rPr>
            <w:rStyle w:val="ac"/>
            <w:color w:val="auto"/>
            <w:sz w:val="28"/>
            <w:szCs w:val="28"/>
          </w:rPr>
          <w:t>Милана</w:t>
        </w:r>
      </w:hyperlink>
      <w:r w:rsidRPr="00A17463">
        <w:rPr>
          <w:color w:val="222222"/>
          <w:sz w:val="28"/>
          <w:szCs w:val="28"/>
        </w:rPr>
        <w:t> (10 %). Штаб-квартира компании находилась в Милане на улице Ровелло, д. 2 (</w:t>
      </w:r>
      <w:r w:rsidRPr="00A17463">
        <w:rPr>
          <w:i/>
          <w:iCs/>
          <w:color w:val="222222"/>
          <w:sz w:val="28"/>
          <w:szCs w:val="28"/>
        </w:rPr>
        <w:t>Via Rovello 2 a Milano</w:t>
      </w:r>
      <w:r w:rsidRPr="00A17463">
        <w:rPr>
          <w:color w:val="222222"/>
          <w:sz w:val="28"/>
          <w:szCs w:val="28"/>
        </w:rPr>
        <w:t>).</w:t>
      </w:r>
    </w:p>
    <w:p w:rsidR="006C39B5" w:rsidRPr="00A17463" w:rsidRDefault="006C39B5" w:rsidP="006C39B5">
      <w:pPr>
        <w:pStyle w:val="ab"/>
        <w:shd w:val="clear" w:color="auto" w:fill="FFFFFF"/>
        <w:spacing w:before="0" w:beforeAutospacing="0" w:after="0" w:afterAutospacing="0" w:line="360" w:lineRule="auto"/>
        <w:ind w:firstLine="708"/>
        <w:jc w:val="both"/>
        <w:rPr>
          <w:color w:val="222222"/>
          <w:sz w:val="28"/>
          <w:szCs w:val="28"/>
        </w:rPr>
      </w:pPr>
      <w:r>
        <w:rPr>
          <w:color w:val="222222"/>
          <w:sz w:val="28"/>
          <w:szCs w:val="28"/>
        </w:rPr>
        <w:tab/>
      </w:r>
      <w:r w:rsidRPr="00A17463">
        <w:rPr>
          <w:color w:val="222222"/>
          <w:sz w:val="28"/>
          <w:szCs w:val="28"/>
        </w:rPr>
        <w:t>Генеральным</w:t>
      </w:r>
      <w:r w:rsidRPr="006C39B5">
        <w:rPr>
          <w:color w:val="222222"/>
          <w:sz w:val="28"/>
          <w:szCs w:val="28"/>
        </w:rPr>
        <w:t xml:space="preserve"> </w:t>
      </w:r>
      <w:r w:rsidRPr="00A17463">
        <w:rPr>
          <w:color w:val="222222"/>
          <w:sz w:val="28"/>
          <w:szCs w:val="28"/>
        </w:rPr>
        <w:t>директором</w:t>
      </w:r>
      <w:r w:rsidRPr="006C39B5">
        <w:rPr>
          <w:color w:val="222222"/>
          <w:sz w:val="28"/>
          <w:szCs w:val="28"/>
        </w:rPr>
        <w:t xml:space="preserve"> </w:t>
      </w:r>
      <w:r w:rsidRPr="00A17463">
        <w:rPr>
          <w:color w:val="222222"/>
          <w:sz w:val="28"/>
          <w:szCs w:val="28"/>
        </w:rPr>
        <w:t>компании</w:t>
      </w:r>
      <w:r w:rsidRPr="006C39B5">
        <w:rPr>
          <w:color w:val="222222"/>
          <w:sz w:val="28"/>
          <w:szCs w:val="28"/>
        </w:rPr>
        <w:t xml:space="preserve"> </w:t>
      </w:r>
      <w:r w:rsidRPr="006C39B5">
        <w:rPr>
          <w:color w:val="222222"/>
          <w:sz w:val="28"/>
          <w:szCs w:val="28"/>
          <w:lang w:val="en-US"/>
        </w:rPr>
        <w:t>Expo</w:t>
      </w:r>
      <w:r w:rsidRPr="006C39B5">
        <w:rPr>
          <w:color w:val="222222"/>
          <w:sz w:val="28"/>
          <w:szCs w:val="28"/>
        </w:rPr>
        <w:t xml:space="preserve"> 2015 </w:t>
      </w:r>
      <w:r w:rsidRPr="00A17463">
        <w:rPr>
          <w:color w:val="222222"/>
          <w:sz w:val="28"/>
          <w:szCs w:val="28"/>
        </w:rPr>
        <w:t>являлся</w:t>
      </w:r>
      <w:r w:rsidRPr="006C39B5">
        <w:rPr>
          <w:color w:val="222222"/>
          <w:sz w:val="28"/>
          <w:szCs w:val="28"/>
          <w:lang w:val="en-US"/>
        </w:rPr>
        <w:t> </w:t>
      </w:r>
      <w:hyperlink r:id="rId28" w:tooltip="Сала, Джузеппе" w:history="1">
        <w:r w:rsidRPr="00A17463">
          <w:rPr>
            <w:rStyle w:val="ac"/>
            <w:color w:val="0B0080"/>
            <w:sz w:val="28"/>
            <w:szCs w:val="28"/>
          </w:rPr>
          <w:t>Джузеппе Сала</w:t>
        </w:r>
      </w:hyperlink>
      <w:r w:rsidRPr="00A17463">
        <w:rPr>
          <w:color w:val="222222"/>
          <w:sz w:val="28"/>
          <w:szCs w:val="28"/>
        </w:rPr>
        <w:t>. Кроме того, 6 мая 2013 года премьер-министр </w:t>
      </w:r>
      <w:hyperlink r:id="rId29" w:tooltip="Летта, Энрико" w:history="1">
        <w:r w:rsidRPr="00A17463">
          <w:rPr>
            <w:rStyle w:val="ac"/>
            <w:color w:val="0B0080"/>
            <w:sz w:val="28"/>
            <w:szCs w:val="28"/>
          </w:rPr>
          <w:t>Энрико Летта</w:t>
        </w:r>
      </w:hyperlink>
      <w:r w:rsidRPr="00A17463">
        <w:rPr>
          <w:color w:val="222222"/>
          <w:sz w:val="28"/>
          <w:szCs w:val="28"/>
        </w:rPr>
        <w:t> назначил его правительственным комиссаром по организации Экспо.</w:t>
      </w:r>
    </w:p>
    <w:p w:rsidR="006C39B5" w:rsidRPr="00A17463" w:rsidRDefault="006C39B5" w:rsidP="006C39B5">
      <w:pPr>
        <w:pStyle w:val="ab"/>
        <w:shd w:val="clear" w:color="auto" w:fill="FFFFFF"/>
        <w:spacing w:before="0" w:beforeAutospacing="0" w:after="0" w:afterAutospacing="0" w:line="360" w:lineRule="auto"/>
        <w:jc w:val="both"/>
        <w:rPr>
          <w:color w:val="222222"/>
          <w:sz w:val="28"/>
          <w:szCs w:val="28"/>
        </w:rPr>
      </w:pPr>
      <w:r w:rsidRPr="00A17463">
        <w:rPr>
          <w:color w:val="222222"/>
          <w:sz w:val="28"/>
          <w:szCs w:val="28"/>
        </w:rPr>
        <w:t>В 2011 году итальянское правительство пригласило к участию в выставке все страны — члены </w:t>
      </w:r>
      <w:hyperlink r:id="rId30" w:tooltip="Организация объединённых наций" w:history="1">
        <w:r w:rsidRPr="00A17463">
          <w:rPr>
            <w:rStyle w:val="ac"/>
            <w:color w:val="0B0080"/>
            <w:sz w:val="28"/>
            <w:szCs w:val="28"/>
          </w:rPr>
          <w:t>ООН</w:t>
        </w:r>
      </w:hyperlink>
      <w:r w:rsidRPr="00A17463">
        <w:rPr>
          <w:color w:val="222222"/>
          <w:sz w:val="28"/>
          <w:szCs w:val="28"/>
        </w:rPr>
        <w:t>. Ожидалось участие 144 стран, 3 международных организаций, 11 неправительственных организаций.</w:t>
      </w:r>
    </w:p>
    <w:p w:rsidR="006C39B5" w:rsidRDefault="006C39B5" w:rsidP="006C39B5">
      <w:pPr>
        <w:spacing w:after="0" w:line="360" w:lineRule="auto"/>
        <w:ind w:firstLine="708"/>
        <w:jc w:val="both"/>
        <w:rPr>
          <w:rFonts w:ascii="Times New Roman" w:hAnsi="Times New Roman" w:cs="Times New Roman"/>
          <w:b/>
          <w:sz w:val="28"/>
          <w:szCs w:val="28"/>
        </w:rPr>
      </w:pPr>
      <w:r w:rsidRPr="00A17463">
        <w:rPr>
          <w:rFonts w:ascii="Times New Roman" w:hAnsi="Times New Roman" w:cs="Times New Roman"/>
          <w:b/>
          <w:sz w:val="28"/>
          <w:szCs w:val="28"/>
        </w:rPr>
        <w:t>Начало работы.</w:t>
      </w:r>
    </w:p>
    <w:p w:rsidR="006C39B5" w:rsidRDefault="006C39B5" w:rsidP="006C39B5">
      <w:pPr>
        <w:pStyle w:val="ab"/>
        <w:shd w:val="clear" w:color="auto" w:fill="FFFFFF"/>
        <w:spacing w:before="0" w:beforeAutospacing="0" w:after="0" w:afterAutospacing="0" w:line="360" w:lineRule="auto"/>
        <w:ind w:firstLine="708"/>
        <w:jc w:val="both"/>
        <w:rPr>
          <w:color w:val="222222"/>
          <w:sz w:val="28"/>
          <w:szCs w:val="28"/>
        </w:rPr>
      </w:pPr>
      <w:r w:rsidRPr="00A17463">
        <w:rPr>
          <w:color w:val="222222"/>
          <w:sz w:val="28"/>
          <w:szCs w:val="28"/>
        </w:rPr>
        <w:t>1 мая 2015 года состоялось официальное открытие выставки, в своём приветственном выступлении премьер-министр </w:t>
      </w:r>
      <w:hyperlink r:id="rId31" w:tooltip="Ренци, Маттео" w:history="1">
        <w:r w:rsidRPr="00A17463">
          <w:rPr>
            <w:rStyle w:val="ac"/>
            <w:color w:val="0B0080"/>
            <w:sz w:val="28"/>
            <w:szCs w:val="28"/>
          </w:rPr>
          <w:t>Маттео Ренци</w:t>
        </w:r>
      </w:hyperlink>
      <w:r w:rsidRPr="00A17463">
        <w:rPr>
          <w:color w:val="222222"/>
          <w:sz w:val="28"/>
          <w:szCs w:val="28"/>
        </w:rPr>
        <w:t>объявил: </w:t>
      </w:r>
      <w:r w:rsidRPr="00A17463">
        <w:rPr>
          <w:i/>
          <w:iCs/>
          <w:color w:val="222222"/>
          <w:sz w:val="28"/>
          <w:szCs w:val="28"/>
        </w:rPr>
        <w:t>Oggi inizia il domani dell’Italia</w:t>
      </w:r>
      <w:r w:rsidRPr="00A17463">
        <w:rPr>
          <w:color w:val="222222"/>
          <w:sz w:val="28"/>
          <w:szCs w:val="28"/>
        </w:rPr>
        <w:t> («Сегодня начинается завтрашний день Италии»).</w:t>
      </w:r>
    </w:p>
    <w:p w:rsidR="006C39B5" w:rsidRPr="00A17463" w:rsidRDefault="006C39B5" w:rsidP="006C39B5">
      <w:pPr>
        <w:pStyle w:val="ab"/>
        <w:shd w:val="clear" w:color="auto" w:fill="FFFFFF"/>
        <w:spacing w:before="0" w:beforeAutospacing="0" w:after="0" w:afterAutospacing="0" w:line="360" w:lineRule="auto"/>
        <w:ind w:firstLine="708"/>
        <w:jc w:val="both"/>
        <w:rPr>
          <w:color w:val="222222"/>
          <w:sz w:val="28"/>
          <w:szCs w:val="28"/>
        </w:rPr>
      </w:pPr>
      <w:r w:rsidRPr="00A17463">
        <w:rPr>
          <w:color w:val="222222"/>
          <w:sz w:val="28"/>
          <w:szCs w:val="28"/>
        </w:rPr>
        <w:t xml:space="preserve"> На церемонии присутствовали бывший президент Италии </w:t>
      </w:r>
      <w:hyperlink r:id="rId32" w:tooltip="Наполитано, Джорджо" w:history="1">
        <w:r w:rsidRPr="00A17463">
          <w:rPr>
            <w:rStyle w:val="ac"/>
            <w:color w:val="0B0080"/>
            <w:sz w:val="28"/>
            <w:szCs w:val="28"/>
          </w:rPr>
          <w:t>Джорджо Наполитано</w:t>
        </w:r>
      </w:hyperlink>
      <w:r w:rsidRPr="00A17463">
        <w:rPr>
          <w:color w:val="222222"/>
          <w:sz w:val="28"/>
          <w:szCs w:val="28"/>
        </w:rPr>
        <w:t> с супругой, </w:t>
      </w:r>
      <w:hyperlink r:id="rId33" w:tooltip="Проди, Романо" w:history="1">
        <w:r w:rsidRPr="00A17463">
          <w:rPr>
            <w:rStyle w:val="ac"/>
            <w:color w:val="0B0080"/>
            <w:sz w:val="28"/>
            <w:szCs w:val="28"/>
          </w:rPr>
          <w:t>Романо Проди</w:t>
        </w:r>
      </w:hyperlink>
      <w:r w:rsidRPr="00A17463">
        <w:rPr>
          <w:color w:val="222222"/>
          <w:sz w:val="28"/>
          <w:szCs w:val="28"/>
        </w:rPr>
        <w:t>, </w:t>
      </w:r>
      <w:hyperlink r:id="rId34" w:tooltip="Д’Алема, Массимо" w:history="1">
        <w:r w:rsidRPr="00A17463">
          <w:rPr>
            <w:rStyle w:val="ac"/>
            <w:color w:val="0B0080"/>
            <w:sz w:val="28"/>
            <w:szCs w:val="28"/>
          </w:rPr>
          <w:t>Массимо Д’Алема</w:t>
        </w:r>
      </w:hyperlink>
      <w:r w:rsidRPr="00A17463">
        <w:rPr>
          <w:color w:val="222222"/>
          <w:sz w:val="28"/>
          <w:szCs w:val="28"/>
        </w:rPr>
        <w:t>, </w:t>
      </w:r>
      <w:hyperlink r:id="rId35" w:tooltip="Дельрио, Грациано" w:history="1">
        <w:r w:rsidRPr="00A17463">
          <w:rPr>
            <w:rStyle w:val="ac"/>
            <w:color w:val="0B0080"/>
            <w:sz w:val="28"/>
            <w:szCs w:val="28"/>
          </w:rPr>
          <w:t>Грациано Дельрио</w:t>
        </w:r>
      </w:hyperlink>
      <w:r w:rsidRPr="00A17463">
        <w:rPr>
          <w:color w:val="222222"/>
          <w:sz w:val="28"/>
          <w:szCs w:val="28"/>
        </w:rPr>
        <w:t>, а также </w:t>
      </w:r>
      <w:hyperlink r:id="rId36" w:tooltip="Армани, Джорджио" w:history="1">
        <w:r w:rsidRPr="00A17463">
          <w:rPr>
            <w:rStyle w:val="ac"/>
            <w:color w:val="0B0080"/>
            <w:sz w:val="28"/>
            <w:szCs w:val="28"/>
          </w:rPr>
          <w:t>Джорджо Армани</w:t>
        </w:r>
      </w:hyperlink>
      <w:r w:rsidRPr="00A17463">
        <w:rPr>
          <w:color w:val="222222"/>
          <w:sz w:val="28"/>
          <w:szCs w:val="28"/>
        </w:rPr>
        <w:t>, </w:t>
      </w:r>
      <w:hyperlink r:id="rId37" w:tooltip="Фраччи, Карла" w:history="1">
        <w:r w:rsidRPr="00A17463">
          <w:rPr>
            <w:rStyle w:val="ac"/>
            <w:color w:val="0B0080"/>
            <w:sz w:val="28"/>
            <w:szCs w:val="28"/>
          </w:rPr>
          <w:t>Карла Фраччи</w:t>
        </w:r>
      </w:hyperlink>
      <w:r w:rsidRPr="00A17463">
        <w:rPr>
          <w:color w:val="222222"/>
          <w:sz w:val="28"/>
          <w:szCs w:val="28"/>
        </w:rPr>
        <w:t>, </w:t>
      </w:r>
      <w:hyperlink r:id="rId38" w:tooltip="Санетти, Хавьер" w:history="1">
        <w:r w:rsidRPr="00A17463">
          <w:rPr>
            <w:rStyle w:val="ac"/>
            <w:color w:val="0B0080"/>
            <w:sz w:val="28"/>
            <w:szCs w:val="28"/>
          </w:rPr>
          <w:t>Хавьер Санетти</w:t>
        </w:r>
      </w:hyperlink>
      <w:r w:rsidRPr="00A17463">
        <w:rPr>
          <w:color w:val="222222"/>
          <w:sz w:val="28"/>
          <w:szCs w:val="28"/>
        </w:rPr>
        <w:t>. </w:t>
      </w:r>
      <w:hyperlink r:id="rId39" w:tooltip="Папа Римский" w:history="1">
        <w:r w:rsidRPr="00A17463">
          <w:rPr>
            <w:rStyle w:val="ac"/>
            <w:color w:val="0B0080"/>
            <w:sz w:val="28"/>
            <w:szCs w:val="28"/>
          </w:rPr>
          <w:t>Папа Римский</w:t>
        </w:r>
      </w:hyperlink>
      <w:r w:rsidRPr="00A17463">
        <w:rPr>
          <w:color w:val="222222"/>
          <w:sz w:val="28"/>
          <w:szCs w:val="28"/>
        </w:rPr>
        <w:t> </w:t>
      </w:r>
      <w:hyperlink r:id="rId40" w:tooltip="Франциск (папа римский)" w:history="1">
        <w:r w:rsidRPr="00A17463">
          <w:rPr>
            <w:rStyle w:val="ac"/>
            <w:color w:val="0B0080"/>
            <w:sz w:val="28"/>
            <w:szCs w:val="28"/>
          </w:rPr>
          <w:t>Франциск</w:t>
        </w:r>
      </w:hyperlink>
      <w:r w:rsidRPr="00A17463">
        <w:rPr>
          <w:color w:val="222222"/>
          <w:sz w:val="28"/>
          <w:szCs w:val="28"/>
        </w:rPr>
        <w:t> обратился к собравшимся по прямой линии видеосвязи из </w:t>
      </w:r>
      <w:hyperlink r:id="rId41" w:tooltip="Ватикан" w:history="1">
        <w:r w:rsidRPr="00A17463">
          <w:rPr>
            <w:rStyle w:val="ac"/>
            <w:color w:val="0B0080"/>
            <w:sz w:val="28"/>
            <w:szCs w:val="28"/>
          </w:rPr>
          <w:t>Ватикана</w:t>
        </w:r>
      </w:hyperlink>
      <w:r w:rsidRPr="00A17463">
        <w:rPr>
          <w:color w:val="222222"/>
          <w:sz w:val="28"/>
          <w:szCs w:val="28"/>
        </w:rPr>
        <w:t>. Бывший мэр Милана </w:t>
      </w:r>
      <w:hyperlink r:id="rId42" w:tooltip="Моратти, Летиция" w:history="1">
        <w:r w:rsidRPr="00A17463">
          <w:rPr>
            <w:rStyle w:val="ac"/>
            <w:color w:val="0B0080"/>
            <w:sz w:val="28"/>
            <w:szCs w:val="28"/>
          </w:rPr>
          <w:t>Летиция Моратти</w:t>
        </w:r>
      </w:hyperlink>
      <w:r w:rsidRPr="00A17463">
        <w:rPr>
          <w:color w:val="222222"/>
          <w:sz w:val="28"/>
          <w:szCs w:val="28"/>
        </w:rPr>
        <w:t>, по чьей инициативе в 2008 году город подал заявку на организацию выставки, оказалась в задних рядах, но Маттео Ренци в своём выступлении поблагодарил её «за проявленную интуицию».</w:t>
      </w:r>
    </w:p>
    <w:p w:rsidR="006C39B5" w:rsidRPr="00A17463" w:rsidRDefault="006C39B5" w:rsidP="006C39B5">
      <w:pPr>
        <w:pStyle w:val="ab"/>
        <w:shd w:val="clear" w:color="auto" w:fill="FFFFFF"/>
        <w:spacing w:before="0" w:beforeAutospacing="0" w:after="0" w:afterAutospacing="0" w:line="360" w:lineRule="auto"/>
        <w:jc w:val="both"/>
        <w:rPr>
          <w:color w:val="222222"/>
          <w:sz w:val="28"/>
          <w:szCs w:val="28"/>
        </w:rPr>
      </w:pPr>
      <w:r w:rsidRPr="00A17463">
        <w:rPr>
          <w:color w:val="222222"/>
          <w:sz w:val="28"/>
          <w:szCs w:val="28"/>
        </w:rPr>
        <w:t>Первый день работы выставки был ознаменован новой вспышкой беспорядков, полиция арестовала 11 человек, есть раненые.</w:t>
      </w:r>
    </w:p>
    <w:p w:rsidR="006C39B5" w:rsidRDefault="006C39B5" w:rsidP="00A17463">
      <w:pPr>
        <w:pStyle w:val="ab"/>
        <w:shd w:val="clear" w:color="auto" w:fill="FFFFFF"/>
        <w:spacing w:before="0" w:beforeAutospacing="0" w:after="0" w:afterAutospacing="0" w:line="360" w:lineRule="auto"/>
        <w:jc w:val="both"/>
        <w:rPr>
          <w:color w:val="222222"/>
          <w:sz w:val="28"/>
          <w:szCs w:val="28"/>
        </w:rPr>
      </w:pPr>
    </w:p>
    <w:p w:rsidR="006C39B5" w:rsidRDefault="006C39B5" w:rsidP="00A17463">
      <w:pPr>
        <w:pStyle w:val="ab"/>
        <w:shd w:val="clear" w:color="auto" w:fill="FFFFFF"/>
        <w:spacing w:before="0" w:beforeAutospacing="0" w:after="0" w:afterAutospacing="0" w:line="360" w:lineRule="auto"/>
        <w:jc w:val="both"/>
        <w:rPr>
          <w:color w:val="222222"/>
          <w:sz w:val="28"/>
          <w:szCs w:val="28"/>
        </w:rPr>
      </w:pPr>
    </w:p>
    <w:p w:rsidR="006C39B5" w:rsidRPr="006C39B5" w:rsidRDefault="006C39B5" w:rsidP="00A17463">
      <w:pPr>
        <w:pStyle w:val="ab"/>
        <w:shd w:val="clear" w:color="auto" w:fill="FFFFFF"/>
        <w:spacing w:before="0" w:beforeAutospacing="0" w:after="0" w:afterAutospacing="0" w:line="360" w:lineRule="auto"/>
        <w:jc w:val="both"/>
        <w:rPr>
          <w:b/>
          <w:color w:val="222222"/>
          <w:sz w:val="28"/>
          <w:szCs w:val="28"/>
        </w:rPr>
      </w:pPr>
      <w:r w:rsidRPr="006C39B5">
        <w:rPr>
          <w:b/>
          <w:color w:val="222222"/>
          <w:sz w:val="28"/>
          <w:szCs w:val="28"/>
        </w:rPr>
        <w:t>Участники.</w:t>
      </w:r>
    </w:p>
    <w:p w:rsidR="006C39B5" w:rsidRPr="006C39B5" w:rsidRDefault="006C39B5" w:rsidP="006C39B5">
      <w:pPr>
        <w:pStyle w:val="ab"/>
        <w:shd w:val="clear" w:color="auto" w:fill="FFFFFF"/>
        <w:spacing w:before="0" w:beforeAutospacing="0" w:after="0" w:afterAutospacing="0" w:line="360" w:lineRule="auto"/>
        <w:ind w:firstLine="708"/>
        <w:jc w:val="both"/>
        <w:rPr>
          <w:color w:val="222222"/>
          <w:sz w:val="28"/>
          <w:szCs w:val="28"/>
        </w:rPr>
      </w:pPr>
      <w:r w:rsidRPr="006C39B5">
        <w:rPr>
          <w:color w:val="222222"/>
          <w:sz w:val="28"/>
          <w:szCs w:val="28"/>
        </w:rPr>
        <w:t>Всего в выставке принимает участие 145 стран. </w:t>
      </w:r>
      <w:r w:rsidRPr="006C39B5">
        <w:rPr>
          <w:b/>
          <w:bCs/>
          <w:color w:val="222222"/>
          <w:sz w:val="28"/>
          <w:szCs w:val="28"/>
        </w:rPr>
        <w:t>Жирным шрифтом</w:t>
      </w:r>
      <w:r w:rsidRPr="006C39B5">
        <w:rPr>
          <w:color w:val="222222"/>
          <w:sz w:val="28"/>
          <w:szCs w:val="28"/>
        </w:rPr>
        <w:t> выделены страны</w:t>
      </w:r>
      <w:r>
        <w:rPr>
          <w:color w:val="222222"/>
          <w:sz w:val="28"/>
          <w:szCs w:val="28"/>
        </w:rPr>
        <w:t xml:space="preserve"> (102)</w:t>
      </w:r>
      <w:r w:rsidRPr="006C39B5">
        <w:rPr>
          <w:color w:val="222222"/>
          <w:sz w:val="28"/>
          <w:szCs w:val="28"/>
        </w:rPr>
        <w:t>, построившие отдельные павильоны; остальные выставляют свои экспозиции в девяти тематических залах.</w:t>
      </w:r>
      <w:hyperlink r:id="rId43" w:anchor="cite_note-19" w:history="1"/>
    </w:p>
    <w:tbl>
      <w:tblPr>
        <w:tblW w:w="3500" w:type="pct"/>
        <w:jc w:val="center"/>
        <w:tblBorders>
          <w:top w:val="single" w:sz="6" w:space="0" w:color="AAAAAA"/>
          <w:left w:val="single" w:sz="6" w:space="0" w:color="AAAAAA"/>
          <w:bottom w:val="single" w:sz="6" w:space="0" w:color="AAAAAA"/>
          <w:right w:val="single" w:sz="6" w:space="0" w:color="AAAAAA"/>
        </w:tblBorders>
        <w:shd w:val="clear" w:color="auto" w:fill="F9F9F9"/>
        <w:tblCellMar>
          <w:top w:w="30" w:type="dxa"/>
          <w:left w:w="30" w:type="dxa"/>
          <w:bottom w:w="30" w:type="dxa"/>
          <w:right w:w="30" w:type="dxa"/>
        </w:tblCellMar>
        <w:tblLook w:val="04A0" w:firstRow="1" w:lastRow="0" w:firstColumn="1" w:lastColumn="0" w:noHBand="0" w:noVBand="1"/>
      </w:tblPr>
      <w:tblGrid>
        <w:gridCol w:w="1616"/>
        <w:gridCol w:w="2038"/>
        <w:gridCol w:w="2082"/>
        <w:gridCol w:w="2161"/>
      </w:tblGrid>
      <w:tr w:rsidR="006C39B5" w:rsidTr="00DA3104">
        <w:trPr>
          <w:jc w:val="center"/>
        </w:trPr>
        <w:tc>
          <w:tcPr>
            <w:tcW w:w="0" w:type="auto"/>
            <w:gridSpan w:val="4"/>
            <w:shd w:val="clear" w:color="auto" w:fill="006699"/>
            <w:vAlign w:val="center"/>
            <w:hideMark/>
          </w:tcPr>
          <w:p w:rsidR="006C39B5" w:rsidRDefault="006C39B5" w:rsidP="00DA3104">
            <w:pPr>
              <w:jc w:val="center"/>
              <w:rPr>
                <w:rFonts w:ascii="Arial" w:hAnsi="Arial" w:cs="Arial"/>
                <w:b/>
                <w:bCs/>
                <w:color w:val="FFFFFF"/>
                <w:sz w:val="20"/>
                <w:szCs w:val="20"/>
              </w:rPr>
            </w:pPr>
            <w:r>
              <w:rPr>
                <w:rFonts w:ascii="Arial" w:hAnsi="Arial" w:cs="Arial"/>
                <w:b/>
                <w:bCs/>
                <w:color w:val="FFFFFF"/>
                <w:sz w:val="20"/>
                <w:szCs w:val="20"/>
              </w:rPr>
              <w:t>Участники</w:t>
            </w:r>
          </w:p>
        </w:tc>
      </w:tr>
      <w:tr w:rsidR="006C39B5" w:rsidTr="00DA3104">
        <w:trPr>
          <w:jc w:val="center"/>
        </w:trPr>
        <w:tc>
          <w:tcPr>
            <w:tcW w:w="1250" w:type="pct"/>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A5E0300" wp14:editId="53A5BC8A">
                  <wp:extent cx="190500" cy="123825"/>
                  <wp:effectExtent l="0" t="0" r="0" b="9525"/>
                  <wp:docPr id="148" name="Рисунок 148" descr="Flag of Austria.sv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ag of Austria.svg">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6" w:tooltip="Австрия" w:history="1">
              <w:r>
                <w:rPr>
                  <w:rStyle w:val="ac"/>
                  <w:rFonts w:ascii="Arial" w:hAnsi="Arial" w:cs="Arial"/>
                  <w:b/>
                  <w:bCs/>
                  <w:color w:val="0B0080"/>
                  <w:sz w:val="20"/>
                  <w:szCs w:val="20"/>
                </w:rPr>
                <w:t>Австрия</w:t>
              </w:r>
            </w:hyperlink>
          </w:p>
        </w:tc>
        <w:tc>
          <w:tcPr>
            <w:tcW w:w="1250" w:type="pct"/>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D59A900" wp14:editId="33B53A45">
                  <wp:extent cx="190500" cy="95250"/>
                  <wp:effectExtent l="0" t="0" r="0" b="0"/>
                  <wp:docPr id="147" name="Рисунок 147" descr="Flag of Azerbaijan.sv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lag of Azerbaijan.svg">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49" w:tooltip="Азербайджан" w:history="1">
              <w:r>
                <w:rPr>
                  <w:rStyle w:val="ac"/>
                  <w:rFonts w:ascii="Arial" w:hAnsi="Arial" w:cs="Arial"/>
                  <w:b/>
                  <w:bCs/>
                  <w:color w:val="0B0080"/>
                  <w:sz w:val="20"/>
                  <w:szCs w:val="20"/>
                </w:rPr>
                <w:t>Азербайджан</w:t>
              </w:r>
            </w:hyperlink>
          </w:p>
        </w:tc>
        <w:tc>
          <w:tcPr>
            <w:tcW w:w="1250" w:type="pct"/>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D29635B" wp14:editId="07D5516F">
                  <wp:extent cx="190500" cy="133350"/>
                  <wp:effectExtent l="0" t="0" r="0" b="0"/>
                  <wp:docPr id="146" name="Рисунок 146" descr="Flag of Albania.sv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ag of Albania.svg">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90500" cy="133350"/>
                          </a:xfrm>
                          <a:prstGeom prst="rect">
                            <a:avLst/>
                          </a:prstGeom>
                          <a:noFill/>
                          <a:ln>
                            <a:noFill/>
                          </a:ln>
                        </pic:spPr>
                      </pic:pic>
                    </a:graphicData>
                  </a:graphic>
                </wp:inline>
              </w:drawing>
            </w:r>
            <w:r>
              <w:rPr>
                <w:rFonts w:ascii="Arial" w:hAnsi="Arial" w:cs="Arial"/>
                <w:color w:val="222222"/>
                <w:sz w:val="20"/>
                <w:szCs w:val="20"/>
              </w:rPr>
              <w:t> </w:t>
            </w:r>
            <w:hyperlink r:id="rId52" w:tooltip="Албания" w:history="1">
              <w:r>
                <w:rPr>
                  <w:rStyle w:val="ac"/>
                  <w:rFonts w:ascii="Arial" w:hAnsi="Arial" w:cs="Arial"/>
                  <w:b/>
                  <w:bCs/>
                  <w:color w:val="0B0080"/>
                  <w:sz w:val="20"/>
                  <w:szCs w:val="20"/>
                </w:rPr>
                <w:t>Албания</w:t>
              </w:r>
            </w:hyperlink>
          </w:p>
        </w:tc>
        <w:tc>
          <w:tcPr>
            <w:tcW w:w="1250" w:type="pct"/>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31114C1" wp14:editId="215611D2">
                  <wp:extent cx="190500" cy="123825"/>
                  <wp:effectExtent l="0" t="0" r="0" b="9525"/>
                  <wp:docPr id="145" name="Рисунок 145" descr="Flag of Algeria.svg">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lag of Algeria.svg">
                            <a:hlinkClick r:id="rId53"/>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55" w:tooltip="Алжир" w:history="1">
              <w:r>
                <w:rPr>
                  <w:rStyle w:val="ac"/>
                  <w:rFonts w:ascii="Arial" w:hAnsi="Arial" w:cs="Arial"/>
                  <w:b/>
                  <w:bCs/>
                  <w:color w:val="0B0080"/>
                  <w:sz w:val="20"/>
                  <w:szCs w:val="20"/>
                </w:rPr>
                <w:t>Алжир</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30AF2A8" wp14:editId="460BF0B8">
                  <wp:extent cx="190500" cy="123825"/>
                  <wp:effectExtent l="0" t="0" r="0" b="9525"/>
                  <wp:docPr id="144" name="Рисунок 144" descr="Flag of Angola.svg">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lag of Angola.svg">
                            <a:hlinkClick r:id="rId56"/>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58" w:tooltip="Ангола" w:history="1">
              <w:r>
                <w:rPr>
                  <w:rStyle w:val="ac"/>
                  <w:rFonts w:ascii="Arial" w:hAnsi="Arial" w:cs="Arial"/>
                  <w:b/>
                  <w:bCs/>
                  <w:color w:val="0B0080"/>
                  <w:sz w:val="20"/>
                  <w:szCs w:val="20"/>
                </w:rPr>
                <w:t>Ангола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ADD7B2E" wp14:editId="7DCB878C">
                  <wp:extent cx="190500" cy="133350"/>
                  <wp:effectExtent l="0" t="0" r="0" b="0"/>
                  <wp:docPr id="143" name="Рисунок 143" descr="Flag of Andorra.sv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lag of Andorra.svg">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90500" cy="133350"/>
                          </a:xfrm>
                          <a:prstGeom prst="rect">
                            <a:avLst/>
                          </a:prstGeom>
                          <a:noFill/>
                          <a:ln>
                            <a:noFill/>
                          </a:ln>
                        </pic:spPr>
                      </pic:pic>
                    </a:graphicData>
                  </a:graphic>
                </wp:inline>
              </w:drawing>
            </w:r>
            <w:r>
              <w:rPr>
                <w:rFonts w:ascii="Arial" w:hAnsi="Arial" w:cs="Arial"/>
                <w:color w:val="222222"/>
                <w:sz w:val="20"/>
                <w:szCs w:val="20"/>
              </w:rPr>
              <w:t> </w:t>
            </w:r>
            <w:hyperlink r:id="rId61" w:tooltip="Андорра" w:history="1">
              <w:r>
                <w:rPr>
                  <w:rStyle w:val="ac"/>
                  <w:rFonts w:ascii="Arial" w:hAnsi="Arial" w:cs="Arial"/>
                  <w:color w:val="0B0080"/>
                  <w:sz w:val="20"/>
                  <w:szCs w:val="20"/>
                </w:rPr>
                <w:t>Андорра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11331B7" wp14:editId="18671D96">
                  <wp:extent cx="190500" cy="123825"/>
                  <wp:effectExtent l="0" t="0" r="0" b="9525"/>
                  <wp:docPr id="142" name="Рисунок 142" descr="Flag of Argentina.svg">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lag of Argentina.svg">
                            <a:hlinkClick r:id="rId6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64" w:tooltip="Аргентина" w:history="1">
              <w:r>
                <w:rPr>
                  <w:rStyle w:val="ac"/>
                  <w:rFonts w:ascii="Arial" w:hAnsi="Arial" w:cs="Arial"/>
                  <w:b/>
                  <w:bCs/>
                  <w:color w:val="0B0080"/>
                  <w:sz w:val="20"/>
                  <w:szCs w:val="20"/>
                </w:rPr>
                <w:t>Аргентина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FE2ED48" wp14:editId="5FB597FB">
                  <wp:extent cx="190500" cy="95250"/>
                  <wp:effectExtent l="0" t="0" r="0" b="0"/>
                  <wp:docPr id="141" name="Рисунок 141" descr="Flag of Armenia.svg">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lag of Armenia.svg">
                            <a:hlinkClick r:id="rId65"/>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67" w:tooltip="Армения" w:history="1">
              <w:r>
                <w:rPr>
                  <w:rStyle w:val="ac"/>
                  <w:rFonts w:ascii="Arial" w:hAnsi="Arial" w:cs="Arial"/>
                  <w:color w:val="0B0080"/>
                  <w:sz w:val="20"/>
                  <w:szCs w:val="20"/>
                </w:rPr>
                <w:t>Армения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D4B606B" wp14:editId="1FBE9B9A">
                  <wp:extent cx="190500" cy="123825"/>
                  <wp:effectExtent l="0" t="0" r="0" b="9525"/>
                  <wp:docPr id="140" name="Рисунок 140" descr="Flag of Afghanistan.svg">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ag of Afghanistan.svg">
                            <a:hlinkClick r:id="rId68"/>
                          </pic:cNvPr>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70" w:tooltip="Афганистан" w:history="1">
              <w:r>
                <w:rPr>
                  <w:rStyle w:val="ac"/>
                  <w:rFonts w:ascii="Arial" w:hAnsi="Arial" w:cs="Arial"/>
                  <w:b/>
                  <w:bCs/>
                  <w:color w:val="0B0080"/>
                  <w:sz w:val="20"/>
                  <w:szCs w:val="20"/>
                </w:rPr>
                <w:t>Афганистан</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091E0D9" wp14:editId="476BAF63">
                  <wp:extent cx="190500" cy="114300"/>
                  <wp:effectExtent l="0" t="0" r="0" b="0"/>
                  <wp:docPr id="139" name="Рисунок 139" descr="Flag of Bangladesh.svg">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lag of Bangladesh.svg">
                            <a:hlinkClick r:id="rId71"/>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Pr>
                <w:rFonts w:ascii="Arial" w:hAnsi="Arial" w:cs="Arial"/>
                <w:color w:val="222222"/>
                <w:sz w:val="20"/>
                <w:szCs w:val="20"/>
              </w:rPr>
              <w:t> </w:t>
            </w:r>
            <w:hyperlink r:id="rId73" w:tooltip="Бангладеш" w:history="1">
              <w:r>
                <w:rPr>
                  <w:rStyle w:val="ac"/>
                  <w:rFonts w:ascii="Arial" w:hAnsi="Arial" w:cs="Arial"/>
                  <w:b/>
                  <w:bCs/>
                  <w:color w:val="0B0080"/>
                  <w:sz w:val="20"/>
                  <w:szCs w:val="20"/>
                </w:rPr>
                <w:t>Бангладеш</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369DC3A" wp14:editId="7F326B97">
                  <wp:extent cx="190500" cy="114300"/>
                  <wp:effectExtent l="0" t="0" r="0" b="0"/>
                  <wp:docPr id="138" name="Рисунок 138" descr="Flag of Bahrain.svg">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lag of Bahrain.svg">
                            <a:hlinkClick r:id="rId74"/>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Pr>
                <w:rFonts w:ascii="Arial" w:hAnsi="Arial" w:cs="Arial"/>
                <w:color w:val="222222"/>
                <w:sz w:val="20"/>
                <w:szCs w:val="20"/>
              </w:rPr>
              <w:t> </w:t>
            </w:r>
            <w:hyperlink r:id="rId76" w:tooltip="Бахрейн" w:history="1">
              <w:r>
                <w:rPr>
                  <w:rStyle w:val="ac"/>
                  <w:rFonts w:ascii="Arial" w:hAnsi="Arial" w:cs="Arial"/>
                  <w:b/>
                  <w:bCs/>
                  <w:color w:val="0B0080"/>
                  <w:sz w:val="20"/>
                  <w:szCs w:val="20"/>
                </w:rPr>
                <w:t>Бахрейн</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F8C7967" wp14:editId="3B1A2768">
                  <wp:extent cx="190500" cy="123825"/>
                  <wp:effectExtent l="0" t="0" r="0" b="9525"/>
                  <wp:docPr id="137" name="Рисунок 137" descr="Flag of Belgium (civil).svg">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lag of Belgium (civil).svg">
                            <a:hlinkClick r:id="rId77"/>
                          </pic:cNvPr>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79" w:tooltip="Бельгия" w:history="1">
              <w:r>
                <w:rPr>
                  <w:rStyle w:val="ac"/>
                  <w:rFonts w:ascii="Arial" w:hAnsi="Arial" w:cs="Arial"/>
                  <w:b/>
                  <w:bCs/>
                  <w:color w:val="0B0080"/>
                  <w:sz w:val="20"/>
                  <w:szCs w:val="20"/>
                </w:rPr>
                <w:t>Бельгия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8CE750B" wp14:editId="236D191D">
                  <wp:extent cx="190500" cy="95250"/>
                  <wp:effectExtent l="0" t="0" r="0" b="0"/>
                  <wp:docPr id="136" name="Рисунок 136" descr="Flag of Belarus.svg">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lag of Belarus.svg">
                            <a:hlinkClick r:id="rId80"/>
                          </pic:cNvPr>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82" w:tooltip="Белоруссия" w:history="1">
              <w:r>
                <w:rPr>
                  <w:rStyle w:val="ac"/>
                  <w:rFonts w:ascii="Arial" w:hAnsi="Arial" w:cs="Arial"/>
                  <w:b/>
                  <w:bCs/>
                  <w:color w:val="0B0080"/>
                  <w:sz w:val="20"/>
                  <w:szCs w:val="20"/>
                </w:rPr>
                <w:t>Белоруссия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ED31757" wp14:editId="03335B5F">
                  <wp:extent cx="190500" cy="123825"/>
                  <wp:effectExtent l="0" t="0" r="0" b="9525"/>
                  <wp:docPr id="135" name="Рисунок 135" descr="Flag of Benin.svg">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lag of Benin.svg">
                            <a:hlinkClick r:id="rId83"/>
                          </pic:cNvPr>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85" w:tooltip="Бенин" w:history="1">
              <w:r>
                <w:rPr>
                  <w:rStyle w:val="ac"/>
                  <w:rFonts w:ascii="Arial" w:hAnsi="Arial" w:cs="Arial"/>
                  <w:b/>
                  <w:bCs/>
                  <w:color w:val="0B0080"/>
                  <w:sz w:val="20"/>
                  <w:szCs w:val="20"/>
                </w:rPr>
                <w:t>Бенин</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567480D" wp14:editId="2643F2FD">
                  <wp:extent cx="190500" cy="114300"/>
                  <wp:effectExtent l="0" t="0" r="0" b="0"/>
                  <wp:docPr id="134" name="Рисунок 134" descr="Flag of Bulgaria.svg">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lag of Bulgaria.svg">
                            <a:hlinkClick r:id="rId86"/>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Pr>
                <w:rFonts w:ascii="Arial" w:hAnsi="Arial" w:cs="Arial"/>
                <w:color w:val="222222"/>
                <w:sz w:val="20"/>
                <w:szCs w:val="20"/>
              </w:rPr>
              <w:t> </w:t>
            </w:r>
            <w:hyperlink r:id="rId88" w:tooltip="Болгария" w:history="1">
              <w:r>
                <w:rPr>
                  <w:rStyle w:val="ac"/>
                  <w:rFonts w:ascii="Arial" w:hAnsi="Arial" w:cs="Arial"/>
                  <w:color w:val="0B0080"/>
                  <w:sz w:val="20"/>
                  <w:szCs w:val="20"/>
                </w:rPr>
                <w:t>Болгария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867323B" wp14:editId="39FEEE28">
                  <wp:extent cx="190500" cy="133350"/>
                  <wp:effectExtent l="0" t="0" r="0" b="0"/>
                  <wp:docPr id="133" name="Рисунок 133" descr="Flag of Bolivia.sv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lag of Bolivia.svg">
                            <a:hlinkClick r:id="rId89"/>
                          </pic:cNvPr>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90500" cy="133350"/>
                          </a:xfrm>
                          <a:prstGeom prst="rect">
                            <a:avLst/>
                          </a:prstGeom>
                          <a:noFill/>
                          <a:ln>
                            <a:noFill/>
                          </a:ln>
                        </pic:spPr>
                      </pic:pic>
                    </a:graphicData>
                  </a:graphic>
                </wp:inline>
              </w:drawing>
            </w:r>
            <w:r>
              <w:rPr>
                <w:rFonts w:ascii="Arial" w:hAnsi="Arial" w:cs="Arial"/>
                <w:color w:val="222222"/>
                <w:sz w:val="20"/>
                <w:szCs w:val="20"/>
              </w:rPr>
              <w:t> </w:t>
            </w:r>
            <w:hyperlink r:id="rId91" w:tooltip="Боливия" w:history="1">
              <w:r>
                <w:rPr>
                  <w:rStyle w:val="ac"/>
                  <w:rFonts w:ascii="Arial" w:hAnsi="Arial" w:cs="Arial"/>
                  <w:b/>
                  <w:bCs/>
                  <w:color w:val="0B0080"/>
                  <w:sz w:val="20"/>
                  <w:szCs w:val="20"/>
                </w:rPr>
                <w:t>Боливия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5472710" wp14:editId="25B27DD6">
                  <wp:extent cx="190500" cy="95250"/>
                  <wp:effectExtent l="0" t="0" r="0" b="0"/>
                  <wp:docPr id="132" name="Рисунок 132" descr="Flag of Bosnia and Herzegovina.svg">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lag of Bosnia and Herzegovina.svg">
                            <a:hlinkClick r:id="rId92"/>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94" w:tooltip="Босния и Герцеговина" w:history="1">
              <w:r>
                <w:rPr>
                  <w:rStyle w:val="ac"/>
                  <w:rFonts w:ascii="Arial" w:hAnsi="Arial" w:cs="Arial"/>
                  <w:color w:val="0B0080"/>
                  <w:sz w:val="20"/>
                  <w:szCs w:val="20"/>
                </w:rPr>
                <w:t>Босния и Герцеговина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3AA7901" wp14:editId="7DF0FCC4">
                  <wp:extent cx="190500" cy="133350"/>
                  <wp:effectExtent l="0" t="0" r="0" b="0"/>
                  <wp:docPr id="131" name="Рисунок 131" descr="Flag of Brazil.svg">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lag of Brazil.svg">
                            <a:hlinkClick r:id="rId95"/>
                          </pic:cNvP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90500" cy="133350"/>
                          </a:xfrm>
                          <a:prstGeom prst="rect">
                            <a:avLst/>
                          </a:prstGeom>
                          <a:noFill/>
                          <a:ln>
                            <a:noFill/>
                          </a:ln>
                        </pic:spPr>
                      </pic:pic>
                    </a:graphicData>
                  </a:graphic>
                </wp:inline>
              </w:drawing>
            </w:r>
            <w:r>
              <w:rPr>
                <w:rFonts w:ascii="Arial" w:hAnsi="Arial" w:cs="Arial"/>
                <w:color w:val="222222"/>
                <w:sz w:val="20"/>
                <w:szCs w:val="20"/>
              </w:rPr>
              <w:t> </w:t>
            </w:r>
            <w:hyperlink r:id="rId97" w:tooltip="Бразилия" w:history="1">
              <w:r>
                <w:rPr>
                  <w:rStyle w:val="ac"/>
                  <w:rFonts w:ascii="Arial" w:hAnsi="Arial" w:cs="Arial"/>
                  <w:b/>
                  <w:bCs/>
                  <w:color w:val="0B0080"/>
                  <w:sz w:val="20"/>
                  <w:szCs w:val="20"/>
                </w:rPr>
                <w:t>Бразилия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4A03DBD" wp14:editId="626D29F7">
                  <wp:extent cx="190500" cy="95250"/>
                  <wp:effectExtent l="0" t="0" r="0" b="0"/>
                  <wp:docPr id="130" name="Рисунок 130" descr="Flag of Brunei.svg">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lag of Brunei.svg">
                            <a:hlinkClick r:id="rId98"/>
                          </pic:cNvPr>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100" w:tooltip="Бруней" w:history="1">
              <w:r>
                <w:rPr>
                  <w:rStyle w:val="ac"/>
                  <w:rFonts w:ascii="Arial" w:hAnsi="Arial" w:cs="Arial"/>
                  <w:b/>
                  <w:bCs/>
                  <w:color w:val="0B0080"/>
                  <w:sz w:val="20"/>
                  <w:szCs w:val="20"/>
                </w:rPr>
                <w:t>Бруней</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A7DDBE6" wp14:editId="2969E14B">
                  <wp:extent cx="190500" cy="114300"/>
                  <wp:effectExtent l="0" t="0" r="0" b="0"/>
                  <wp:docPr id="129" name="Рисунок 129" descr="Flag of Burundi.svg">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lag of Burundi.svg">
                            <a:hlinkClick r:id="rId101"/>
                          </pic:cNvPr>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Pr>
                <w:rFonts w:ascii="Arial" w:hAnsi="Arial" w:cs="Arial"/>
                <w:color w:val="222222"/>
                <w:sz w:val="20"/>
                <w:szCs w:val="20"/>
              </w:rPr>
              <w:t> </w:t>
            </w:r>
            <w:hyperlink r:id="rId103" w:tooltip="Бурунди" w:history="1">
              <w:r>
                <w:rPr>
                  <w:rStyle w:val="ac"/>
                  <w:rFonts w:ascii="Arial" w:hAnsi="Arial" w:cs="Arial"/>
                  <w:b/>
                  <w:bCs/>
                  <w:color w:val="0B0080"/>
                  <w:sz w:val="20"/>
                  <w:szCs w:val="20"/>
                </w:rPr>
                <w:t>Бурунди</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3604802" wp14:editId="0FB73C96">
                  <wp:extent cx="190500" cy="114300"/>
                  <wp:effectExtent l="0" t="0" r="0" b="0"/>
                  <wp:docPr id="128" name="Рисунок 128" descr="Flag of Vanuatu.svg">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lag of Vanuatu.svg">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Pr>
                <w:rFonts w:ascii="Arial" w:hAnsi="Arial" w:cs="Arial"/>
                <w:color w:val="222222"/>
                <w:sz w:val="20"/>
                <w:szCs w:val="20"/>
              </w:rPr>
              <w:t> </w:t>
            </w:r>
            <w:hyperlink r:id="rId106" w:tooltip="Вануату" w:history="1">
              <w:r>
                <w:rPr>
                  <w:rStyle w:val="ac"/>
                  <w:rFonts w:ascii="Arial" w:hAnsi="Arial" w:cs="Arial"/>
                  <w:b/>
                  <w:bCs/>
                  <w:color w:val="0B0080"/>
                  <w:sz w:val="20"/>
                  <w:szCs w:val="20"/>
                </w:rPr>
                <w:t>Вануату</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2EE03F7" wp14:editId="501ADBC4">
                  <wp:extent cx="190500" cy="190500"/>
                  <wp:effectExtent l="0" t="0" r="0" b="0"/>
                  <wp:docPr id="127" name="Рисунок 127" descr="Flag of the Vatican City.svg">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lag of the Vatican City.svg">
                            <a:hlinkClick r:id="rId107"/>
                          </pic:cNvPr>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Arial" w:hAnsi="Arial" w:cs="Arial"/>
                <w:color w:val="222222"/>
                <w:sz w:val="20"/>
                <w:szCs w:val="20"/>
              </w:rPr>
              <w:t> </w:t>
            </w:r>
            <w:hyperlink r:id="rId109" w:tooltip="Ватикан" w:history="1">
              <w:r>
                <w:rPr>
                  <w:rStyle w:val="ac"/>
                  <w:rFonts w:ascii="Arial" w:hAnsi="Arial" w:cs="Arial"/>
                  <w:b/>
                  <w:bCs/>
                  <w:color w:val="0B0080"/>
                  <w:sz w:val="20"/>
                  <w:szCs w:val="20"/>
                </w:rPr>
                <w:t>Ватикан</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F7173B2" wp14:editId="1E705F57">
                  <wp:extent cx="190500" cy="95250"/>
                  <wp:effectExtent l="0" t="0" r="0" b="0"/>
                  <wp:docPr id="126" name="Рисунок 126" descr="Flag of the United Kingdom.svg">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lag of the United Kingdom.svg">
                            <a:hlinkClick r:id="rId110"/>
                          </pic:cNvPr>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112" w:tooltip="Великобритания" w:history="1">
              <w:r>
                <w:rPr>
                  <w:rStyle w:val="ac"/>
                  <w:rFonts w:ascii="Arial" w:hAnsi="Arial" w:cs="Arial"/>
                  <w:b/>
                  <w:bCs/>
                  <w:color w:val="0B0080"/>
                  <w:sz w:val="20"/>
                  <w:szCs w:val="20"/>
                </w:rPr>
                <w:t>Великобритания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2EF1624" wp14:editId="29311761">
                  <wp:extent cx="190500" cy="95250"/>
                  <wp:effectExtent l="0" t="0" r="0" b="0"/>
                  <wp:docPr id="125" name="Рисунок 125" descr="Flag of Hungary.svg">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lag of Hungary.svg">
                            <a:hlinkClick r:id="rId113"/>
                          </pic:cNvPr>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115" w:tooltip="Венгрия" w:history="1">
              <w:r>
                <w:rPr>
                  <w:rStyle w:val="ac"/>
                  <w:rFonts w:ascii="Arial" w:hAnsi="Arial" w:cs="Arial"/>
                  <w:b/>
                  <w:bCs/>
                  <w:color w:val="0B0080"/>
                  <w:sz w:val="20"/>
                  <w:szCs w:val="20"/>
                </w:rPr>
                <w:t>Венгрия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48586E6" wp14:editId="7195181E">
                  <wp:extent cx="171450" cy="114300"/>
                  <wp:effectExtent l="0" t="0" r="0" b="0"/>
                  <wp:docPr id="124" name="Рисунок 124" descr="Flag of Venezuela.svg">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lag of Venezuela.svg">
                            <a:hlinkClick r:id="rId116"/>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r>
              <w:rPr>
                <w:rFonts w:ascii="Arial" w:hAnsi="Arial" w:cs="Arial"/>
                <w:color w:val="222222"/>
                <w:sz w:val="20"/>
                <w:szCs w:val="20"/>
              </w:rPr>
              <w:t> </w:t>
            </w:r>
            <w:hyperlink r:id="rId118" w:tooltip="Венесуэла" w:history="1">
              <w:r>
                <w:rPr>
                  <w:rStyle w:val="ac"/>
                  <w:rFonts w:ascii="Arial" w:hAnsi="Arial" w:cs="Arial"/>
                  <w:b/>
                  <w:bCs/>
                  <w:color w:val="0B0080"/>
                  <w:sz w:val="20"/>
                  <w:szCs w:val="20"/>
                </w:rPr>
                <w:t>Венесуэла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07E2418" wp14:editId="723B838F">
                  <wp:extent cx="190500" cy="95250"/>
                  <wp:effectExtent l="0" t="0" r="0" b="0"/>
                  <wp:docPr id="123" name="Рисунок 123" descr="Flag of East Timor.svg">
                    <a:hlinkClick xmlns:a="http://schemas.openxmlformats.org/drawingml/2006/main" r:id="rId1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lag of East Timor.svg">
                            <a:hlinkClick r:id="rId119"/>
                          </pic:cNvPr>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121" w:tooltip="Восточный Тимор" w:history="1">
              <w:r>
                <w:rPr>
                  <w:rStyle w:val="ac"/>
                  <w:rFonts w:ascii="Arial" w:hAnsi="Arial" w:cs="Arial"/>
                  <w:b/>
                  <w:bCs/>
                  <w:color w:val="0B0080"/>
                  <w:sz w:val="20"/>
                  <w:szCs w:val="20"/>
                </w:rPr>
                <w:t>Восточный Тимор</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D993A86" wp14:editId="2A670C5C">
                  <wp:extent cx="190500" cy="123825"/>
                  <wp:effectExtent l="0" t="0" r="0" b="9525"/>
                  <wp:docPr id="122" name="Рисунок 122" descr="Flag of Vietnam.svg">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lag of Vietnam.svg">
                            <a:hlinkClick r:id="rId122"/>
                          </pic:cNvPr>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124" w:tooltip="Вьетнам" w:history="1">
              <w:r>
                <w:rPr>
                  <w:rStyle w:val="ac"/>
                  <w:rFonts w:ascii="Arial" w:hAnsi="Arial" w:cs="Arial"/>
                  <w:b/>
                  <w:bCs/>
                  <w:color w:val="0B0080"/>
                  <w:sz w:val="20"/>
                  <w:szCs w:val="20"/>
                </w:rPr>
                <w:t>Вьетнам</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7C960E5" wp14:editId="43971020">
                  <wp:extent cx="190500" cy="142875"/>
                  <wp:effectExtent l="0" t="0" r="0" b="9525"/>
                  <wp:docPr id="121" name="Рисунок 121" descr="Flag of Gabon.svg">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lag of Gabon.svg">
                            <a:hlinkClick r:id="rId125"/>
                          </pic:cNvPr>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Pr>
                <w:rFonts w:ascii="Arial" w:hAnsi="Arial" w:cs="Arial"/>
                <w:color w:val="222222"/>
                <w:sz w:val="20"/>
                <w:szCs w:val="20"/>
              </w:rPr>
              <w:t> </w:t>
            </w:r>
            <w:hyperlink r:id="rId127" w:tooltip="Габон" w:history="1">
              <w:r>
                <w:rPr>
                  <w:rStyle w:val="ac"/>
                  <w:rFonts w:ascii="Arial" w:hAnsi="Arial" w:cs="Arial"/>
                  <w:b/>
                  <w:bCs/>
                  <w:color w:val="0B0080"/>
                  <w:sz w:val="20"/>
                  <w:szCs w:val="20"/>
                </w:rPr>
                <w:t>Габон</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09C008C" wp14:editId="7BCDBD51">
                  <wp:extent cx="190500" cy="114300"/>
                  <wp:effectExtent l="0" t="0" r="0" b="0"/>
                  <wp:docPr id="120" name="Рисунок 120" descr="Flag of Haiti.svg">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lag of Haiti.svg">
                            <a:hlinkClick r:id="rId128"/>
                          </pic:cNvPr>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Pr>
                <w:rFonts w:ascii="Arial" w:hAnsi="Arial" w:cs="Arial"/>
                <w:color w:val="222222"/>
                <w:sz w:val="20"/>
                <w:szCs w:val="20"/>
              </w:rPr>
              <w:t> </w:t>
            </w:r>
            <w:hyperlink r:id="rId130" w:tooltip="Республика Гаити" w:history="1">
              <w:r>
                <w:rPr>
                  <w:rStyle w:val="ac"/>
                  <w:rFonts w:ascii="Arial" w:hAnsi="Arial" w:cs="Arial"/>
                  <w:b/>
                  <w:bCs/>
                  <w:color w:val="0B0080"/>
                  <w:sz w:val="20"/>
                  <w:szCs w:val="20"/>
                </w:rPr>
                <w:t>Гаити</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B34B212" wp14:editId="3FA027EB">
                  <wp:extent cx="190500" cy="123825"/>
                  <wp:effectExtent l="0" t="0" r="0" b="9525"/>
                  <wp:docPr id="119" name="Рисунок 119" descr="Flag of The Gambia.svg">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Flag of The Gambia.svg">
                            <a:hlinkClick r:id="rId131"/>
                          </pic:cNvPr>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133" w:tooltip="Гамбия" w:history="1">
              <w:r>
                <w:rPr>
                  <w:rStyle w:val="ac"/>
                  <w:rFonts w:ascii="Arial" w:hAnsi="Arial" w:cs="Arial"/>
                  <w:b/>
                  <w:bCs/>
                  <w:color w:val="0B0080"/>
                  <w:sz w:val="20"/>
                  <w:szCs w:val="20"/>
                </w:rPr>
                <w:t>Гамбия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70E0722" wp14:editId="20349C5D">
                  <wp:extent cx="190500" cy="123825"/>
                  <wp:effectExtent l="0" t="0" r="0" b="9525"/>
                  <wp:docPr id="118" name="Рисунок 118" descr="Flag of Ghana.svg">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Flag of Ghana.svg">
                            <a:hlinkClick r:id="rId134"/>
                          </pic:cNvPr>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136" w:tooltip="Гана" w:history="1">
              <w:r>
                <w:rPr>
                  <w:rStyle w:val="ac"/>
                  <w:rFonts w:ascii="Arial" w:hAnsi="Arial" w:cs="Arial"/>
                  <w:b/>
                  <w:bCs/>
                  <w:color w:val="0B0080"/>
                  <w:sz w:val="20"/>
                  <w:szCs w:val="20"/>
                </w:rPr>
                <w:t>Гана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E7317DC" wp14:editId="506749E8">
                  <wp:extent cx="171450" cy="104775"/>
                  <wp:effectExtent l="0" t="0" r="0" b="9525"/>
                  <wp:docPr id="117" name="Рисунок 117" descr="Flag of Guatemala.svg">
                    <a:hlinkClick xmlns:a="http://schemas.openxmlformats.org/drawingml/2006/main" r:id="rId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lag of Guatemala.svg">
                            <a:hlinkClick r:id="rId137"/>
                          </pic:cNvPr>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71450" cy="104775"/>
                          </a:xfrm>
                          <a:prstGeom prst="rect">
                            <a:avLst/>
                          </a:prstGeom>
                          <a:noFill/>
                          <a:ln>
                            <a:noFill/>
                          </a:ln>
                        </pic:spPr>
                      </pic:pic>
                    </a:graphicData>
                  </a:graphic>
                </wp:inline>
              </w:drawing>
            </w:r>
            <w:r>
              <w:rPr>
                <w:rFonts w:ascii="Arial" w:hAnsi="Arial" w:cs="Arial"/>
                <w:color w:val="222222"/>
                <w:sz w:val="20"/>
                <w:szCs w:val="20"/>
              </w:rPr>
              <w:t> </w:t>
            </w:r>
            <w:hyperlink r:id="rId139" w:tooltip="Гватемала" w:history="1">
              <w:r>
                <w:rPr>
                  <w:rStyle w:val="ac"/>
                  <w:rFonts w:ascii="Arial" w:hAnsi="Arial" w:cs="Arial"/>
                  <w:color w:val="0B0080"/>
                  <w:sz w:val="20"/>
                  <w:szCs w:val="20"/>
                </w:rPr>
                <w:t>Гватемала</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ED8524A" wp14:editId="1BD99170">
                  <wp:extent cx="190500" cy="123825"/>
                  <wp:effectExtent l="0" t="0" r="0" b="9525"/>
                  <wp:docPr id="116" name="Рисунок 116" descr="Flag of Guinea.svg">
                    <a:hlinkClick xmlns:a="http://schemas.openxmlformats.org/drawingml/2006/main" r:id="rId1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Flag of Guinea.svg">
                            <a:hlinkClick r:id="rId140"/>
                          </pic:cNvPr>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142" w:tooltip="Гвинея" w:history="1">
              <w:r>
                <w:rPr>
                  <w:rStyle w:val="ac"/>
                  <w:rFonts w:ascii="Arial" w:hAnsi="Arial" w:cs="Arial"/>
                  <w:b/>
                  <w:bCs/>
                  <w:color w:val="0B0080"/>
                  <w:sz w:val="20"/>
                  <w:szCs w:val="20"/>
                </w:rPr>
                <w:t>Гвинея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61BD360" wp14:editId="7488C97C">
                  <wp:extent cx="190500" cy="95250"/>
                  <wp:effectExtent l="0" t="0" r="0" b="0"/>
                  <wp:docPr id="115" name="Рисунок 115" descr="Flag of Guinea-Bissau.svg">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Flag of Guinea-Bissau.svg">
                            <a:hlinkClick r:id="rId143"/>
                          </pic:cNvPr>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145" w:tooltip="Гвинея-Бисау" w:history="1">
              <w:r>
                <w:rPr>
                  <w:rStyle w:val="ac"/>
                  <w:rFonts w:ascii="Arial" w:hAnsi="Arial" w:cs="Arial"/>
                  <w:b/>
                  <w:bCs/>
                  <w:color w:val="0B0080"/>
                  <w:sz w:val="20"/>
                  <w:szCs w:val="20"/>
                </w:rPr>
                <w:t>Гвинея-Бисау</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9B1ACD4" wp14:editId="503FFF35">
                  <wp:extent cx="190500" cy="114300"/>
                  <wp:effectExtent l="0" t="0" r="0" b="0"/>
                  <wp:docPr id="114" name="Рисунок 114" descr="Flag of Germany.svg">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Flag of Germany.svg">
                            <a:hlinkClick r:id="rId146"/>
                          </pic:cNvPr>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Pr>
                <w:rFonts w:ascii="Arial" w:hAnsi="Arial" w:cs="Arial"/>
                <w:color w:val="222222"/>
                <w:sz w:val="20"/>
                <w:szCs w:val="20"/>
              </w:rPr>
              <w:t> </w:t>
            </w:r>
            <w:hyperlink r:id="rId148" w:tooltip="Германия" w:history="1">
              <w:r>
                <w:rPr>
                  <w:rStyle w:val="ac"/>
                  <w:rFonts w:ascii="Arial" w:hAnsi="Arial" w:cs="Arial"/>
                  <w:b/>
                  <w:bCs/>
                  <w:color w:val="0B0080"/>
                  <w:sz w:val="20"/>
                  <w:szCs w:val="20"/>
                </w:rPr>
                <w:t>Германия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8E3B02C" wp14:editId="21EA3F0F">
                  <wp:extent cx="190500" cy="95250"/>
                  <wp:effectExtent l="0" t="0" r="0" b="0"/>
                  <wp:docPr id="113" name="Рисунок 113" descr="Flag of Honduras.svg">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Flag of Honduras.svg">
                            <a:hlinkClick r:id="rId149"/>
                          </pic:cNvPr>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151" w:tooltip="Гондурас" w:history="1">
              <w:r>
                <w:rPr>
                  <w:rStyle w:val="ac"/>
                  <w:rFonts w:ascii="Arial" w:hAnsi="Arial" w:cs="Arial"/>
                  <w:color w:val="0B0080"/>
                  <w:sz w:val="20"/>
                  <w:szCs w:val="20"/>
                </w:rPr>
                <w:t>Гондурас</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6C59EA4" wp14:editId="0663B5C0">
                  <wp:extent cx="190500" cy="114300"/>
                  <wp:effectExtent l="0" t="0" r="0" b="0"/>
                  <wp:docPr id="112" name="Рисунок 112" descr="Flag of Grenada.svg">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Flag of Grenada.svg">
                            <a:hlinkClick r:id="rId152"/>
                          </pic:cNvPr>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Pr>
                <w:rFonts w:ascii="Arial" w:hAnsi="Arial" w:cs="Arial"/>
                <w:color w:val="222222"/>
                <w:sz w:val="20"/>
                <w:szCs w:val="20"/>
              </w:rPr>
              <w:t> </w:t>
            </w:r>
            <w:hyperlink r:id="rId154" w:tooltip="Гренада" w:history="1">
              <w:r>
                <w:rPr>
                  <w:rStyle w:val="ac"/>
                  <w:rFonts w:ascii="Arial" w:hAnsi="Arial" w:cs="Arial"/>
                  <w:color w:val="0B0080"/>
                  <w:sz w:val="20"/>
                  <w:szCs w:val="20"/>
                </w:rPr>
                <w:t>Гренада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C34BE2F" wp14:editId="1E70E466">
                  <wp:extent cx="190500" cy="123825"/>
                  <wp:effectExtent l="0" t="0" r="0" b="9525"/>
                  <wp:docPr id="111" name="Рисунок 111" descr="Flag of Greece.svg">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Flag of Greece.svg">
                            <a:hlinkClick r:id="rId155"/>
                          </pic:cNvPr>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157" w:tooltip="Греция" w:history="1">
              <w:r>
                <w:rPr>
                  <w:rStyle w:val="ac"/>
                  <w:rFonts w:ascii="Arial" w:hAnsi="Arial" w:cs="Arial"/>
                  <w:b/>
                  <w:bCs/>
                  <w:color w:val="0B0080"/>
                  <w:sz w:val="20"/>
                  <w:szCs w:val="20"/>
                </w:rPr>
                <w:t>Греция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693C41C" wp14:editId="1DD76088">
                  <wp:extent cx="190500" cy="123825"/>
                  <wp:effectExtent l="0" t="0" r="0" b="9525"/>
                  <wp:docPr id="110" name="Рисунок 110" descr="Flag of Georgia.svg">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Flag of Georgia.svg">
                            <a:hlinkClick r:id="rId158"/>
                          </pic:cNvPr>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160" w:tooltip="Грузия" w:history="1">
              <w:r>
                <w:rPr>
                  <w:rStyle w:val="ac"/>
                  <w:rFonts w:ascii="Arial" w:hAnsi="Arial" w:cs="Arial"/>
                  <w:color w:val="0B0080"/>
                  <w:sz w:val="20"/>
                  <w:szCs w:val="20"/>
                </w:rPr>
                <w:t>Грузия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2B76AA5" wp14:editId="0183358E">
                  <wp:extent cx="190500" cy="142875"/>
                  <wp:effectExtent l="0" t="0" r="0" b="9525"/>
                  <wp:docPr id="109" name="Рисунок 109" descr="Flag of the Democratic Republic of the Congo.svg">
                    <a:hlinkClick xmlns:a="http://schemas.openxmlformats.org/drawingml/2006/main" r:id="rId1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Flag of the Democratic Republic of the Congo.svg">
                            <a:hlinkClick r:id="rId161"/>
                          </pic:cNvPr>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Pr>
                <w:rFonts w:ascii="Arial" w:hAnsi="Arial" w:cs="Arial"/>
                <w:color w:val="222222"/>
                <w:sz w:val="20"/>
                <w:szCs w:val="20"/>
              </w:rPr>
              <w:t> </w:t>
            </w:r>
            <w:hyperlink r:id="rId163" w:tooltip="Демократическая Республика Конго" w:history="1">
              <w:r>
                <w:rPr>
                  <w:rStyle w:val="ac"/>
                  <w:rFonts w:ascii="Arial" w:hAnsi="Arial" w:cs="Arial"/>
                  <w:b/>
                  <w:bCs/>
                  <w:color w:val="0B0080"/>
                  <w:sz w:val="20"/>
                  <w:szCs w:val="20"/>
                </w:rPr>
                <w:t>Демократическая Республика Конго</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F4433DE" wp14:editId="7686CFC8">
                  <wp:extent cx="190500" cy="123825"/>
                  <wp:effectExtent l="0" t="0" r="0" b="9525"/>
                  <wp:docPr id="108" name="Рисунок 108" descr="Flag of Djibouti.svg">
                    <a:hlinkClick xmlns:a="http://schemas.openxmlformats.org/drawingml/2006/main" r:id="rId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Flag of Djibouti.svg">
                            <a:hlinkClick r:id="rId164"/>
                          </pic:cNvPr>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166" w:tooltip="Джибути" w:history="1">
              <w:r>
                <w:rPr>
                  <w:rStyle w:val="ac"/>
                  <w:rFonts w:ascii="Arial" w:hAnsi="Arial" w:cs="Arial"/>
                  <w:b/>
                  <w:bCs/>
                  <w:color w:val="0B0080"/>
                  <w:sz w:val="20"/>
                  <w:szCs w:val="20"/>
                </w:rPr>
                <w:t>Джибути</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142B44E" wp14:editId="570C0E51">
                  <wp:extent cx="190500" cy="95250"/>
                  <wp:effectExtent l="0" t="0" r="0" b="0"/>
                  <wp:docPr id="107" name="Рисунок 107" descr="Flag of Dominica.svg">
                    <a:hlinkClick xmlns:a="http://schemas.openxmlformats.org/drawingml/2006/main" r:id="rId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Flag of Dominica.svg">
                            <a:hlinkClick r:id="rId167"/>
                          </pic:cNvPr>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169" w:tooltip="Доминика" w:history="1">
              <w:r>
                <w:rPr>
                  <w:rStyle w:val="ac"/>
                  <w:rFonts w:ascii="Arial" w:hAnsi="Arial" w:cs="Arial"/>
                  <w:color w:val="0B0080"/>
                  <w:sz w:val="20"/>
                  <w:szCs w:val="20"/>
                </w:rPr>
                <w:t>Доминика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D9C3A4D" wp14:editId="4D757177">
                  <wp:extent cx="190500" cy="123825"/>
                  <wp:effectExtent l="0" t="0" r="0" b="9525"/>
                  <wp:docPr id="106" name="Рисунок 106" descr="Flag of the Dominican Republic.svg">
                    <a:hlinkClick xmlns:a="http://schemas.openxmlformats.org/drawingml/2006/main" r:id="rId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Flag of the Dominican Republic.svg">
                            <a:hlinkClick r:id="rId170"/>
                          </pic:cNvPr>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172" w:tooltip="Доминиканская Республика" w:history="1">
              <w:r>
                <w:rPr>
                  <w:rStyle w:val="ac"/>
                  <w:rFonts w:ascii="Arial" w:hAnsi="Arial" w:cs="Arial"/>
                  <w:b/>
                  <w:bCs/>
                  <w:color w:val="0B0080"/>
                  <w:sz w:val="20"/>
                  <w:szCs w:val="20"/>
                </w:rPr>
                <w:t>Доминиканская Республика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9449F87" wp14:editId="38A8DCE7">
                  <wp:extent cx="190500" cy="123825"/>
                  <wp:effectExtent l="0" t="0" r="0" b="9525"/>
                  <wp:docPr id="105" name="Рисунок 105" descr="Flag of Egypt.svg">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Flag of Egypt.svg">
                            <a:hlinkClick r:id="rId173"/>
                          </pic:cNvPr>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175" w:tooltip="Египет" w:history="1">
              <w:r>
                <w:rPr>
                  <w:rStyle w:val="ac"/>
                  <w:rFonts w:ascii="Arial" w:hAnsi="Arial" w:cs="Arial"/>
                  <w:b/>
                  <w:bCs/>
                  <w:color w:val="0B0080"/>
                  <w:sz w:val="20"/>
                  <w:szCs w:val="20"/>
                </w:rPr>
                <w:t>Египет</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E61009A" wp14:editId="2A60D9EE">
                  <wp:extent cx="190500" cy="123825"/>
                  <wp:effectExtent l="0" t="0" r="0" b="9525"/>
                  <wp:docPr id="104" name="Рисунок 104" descr="Flag of Zambia.svg">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Flag of Zambia.svg">
                            <a:hlinkClick r:id="rId176"/>
                          </pic:cNvPr>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178" w:tooltip="Замбия" w:history="1">
              <w:r>
                <w:rPr>
                  <w:rStyle w:val="ac"/>
                  <w:rFonts w:ascii="Arial" w:hAnsi="Arial" w:cs="Arial"/>
                  <w:b/>
                  <w:bCs/>
                  <w:color w:val="0B0080"/>
                  <w:sz w:val="20"/>
                  <w:szCs w:val="20"/>
                </w:rPr>
                <w:t>Замбия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A9007AA" wp14:editId="6282E2CB">
                  <wp:extent cx="190500" cy="95250"/>
                  <wp:effectExtent l="0" t="0" r="0" b="0"/>
                  <wp:docPr id="103" name="Рисунок 103" descr="Flag of Zimbabwe.svg">
                    <a:hlinkClick xmlns:a="http://schemas.openxmlformats.org/drawingml/2006/main" r:id="rId1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Flag of Zimbabwe.svg">
                            <a:hlinkClick r:id="rId179"/>
                          </pic:cNvPr>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181" w:tooltip="Зимбабве" w:history="1">
              <w:r>
                <w:rPr>
                  <w:rStyle w:val="ac"/>
                  <w:rFonts w:ascii="Arial" w:hAnsi="Arial" w:cs="Arial"/>
                  <w:b/>
                  <w:bCs/>
                  <w:color w:val="0B0080"/>
                  <w:sz w:val="20"/>
                  <w:szCs w:val="20"/>
                </w:rPr>
                <w:t>Зимбабве</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D7A71E0" wp14:editId="5D6FA7F1">
                  <wp:extent cx="190500" cy="142875"/>
                  <wp:effectExtent l="0" t="0" r="0" b="9525"/>
                  <wp:docPr id="102" name="Рисунок 102" descr="Flag of Israel.svg">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Flag of Israel.svg">
                            <a:hlinkClick r:id="rId182"/>
                          </pic:cNvPr>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Pr>
                <w:rFonts w:ascii="Arial" w:hAnsi="Arial" w:cs="Arial"/>
                <w:color w:val="222222"/>
                <w:sz w:val="20"/>
                <w:szCs w:val="20"/>
              </w:rPr>
              <w:t> </w:t>
            </w:r>
            <w:hyperlink r:id="rId184" w:tooltip="Израиль" w:history="1">
              <w:r>
                <w:rPr>
                  <w:rStyle w:val="ac"/>
                  <w:rFonts w:ascii="Arial" w:hAnsi="Arial" w:cs="Arial"/>
                  <w:b/>
                  <w:bCs/>
                  <w:color w:val="0B0080"/>
                  <w:sz w:val="20"/>
                  <w:szCs w:val="20"/>
                </w:rPr>
                <w:t>Израиль</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7590769" wp14:editId="1D7E1DD7">
                  <wp:extent cx="190500" cy="123825"/>
                  <wp:effectExtent l="0" t="0" r="0" b="9525"/>
                  <wp:docPr id="101" name="Рисунок 101" descr="Flag of India.svg">
                    <a:hlinkClick xmlns:a="http://schemas.openxmlformats.org/drawingml/2006/main" r:id="rId1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Flag of India.svg">
                            <a:hlinkClick r:id="rId185"/>
                          </pic:cNvPr>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187" w:tooltip="Индия" w:history="1">
              <w:r>
                <w:rPr>
                  <w:rStyle w:val="ac"/>
                  <w:rFonts w:ascii="Arial" w:hAnsi="Arial" w:cs="Arial"/>
                  <w:color w:val="0B0080"/>
                  <w:sz w:val="20"/>
                  <w:szCs w:val="20"/>
                </w:rPr>
                <w:t>Индия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8979801" wp14:editId="1AAF4AF0">
                  <wp:extent cx="171450" cy="114300"/>
                  <wp:effectExtent l="0" t="0" r="0" b="0"/>
                  <wp:docPr id="100" name="Рисунок 100" descr="Flag of Indonesia.svg">
                    <a:hlinkClick xmlns:a="http://schemas.openxmlformats.org/drawingml/2006/main" r:id="rId1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Flag of Indonesia.svg">
                            <a:hlinkClick r:id="rId188"/>
                          </pic:cNvPr>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r>
              <w:rPr>
                <w:rFonts w:ascii="Arial" w:hAnsi="Arial" w:cs="Arial"/>
                <w:color w:val="222222"/>
                <w:sz w:val="20"/>
                <w:szCs w:val="20"/>
              </w:rPr>
              <w:t> </w:t>
            </w:r>
            <w:hyperlink r:id="rId190" w:tooltip="Индонезия" w:history="1">
              <w:r>
                <w:rPr>
                  <w:rStyle w:val="ac"/>
                  <w:rFonts w:ascii="Arial" w:hAnsi="Arial" w:cs="Arial"/>
                  <w:color w:val="0B0080"/>
                  <w:sz w:val="20"/>
                  <w:szCs w:val="20"/>
                </w:rPr>
                <w:t>Индонезия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9757A5E" wp14:editId="3AE4474F">
                  <wp:extent cx="171450" cy="85725"/>
                  <wp:effectExtent l="0" t="0" r="0" b="9525"/>
                  <wp:docPr id="99" name="Рисунок 99" descr="Flag of Jordan.svg">
                    <a:hlinkClick xmlns:a="http://schemas.openxmlformats.org/drawingml/2006/main" r:id="rId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Flag of Jordan.svg">
                            <a:hlinkClick r:id="rId191"/>
                          </pic:cNvPr>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71450" cy="85725"/>
                          </a:xfrm>
                          <a:prstGeom prst="rect">
                            <a:avLst/>
                          </a:prstGeom>
                          <a:noFill/>
                          <a:ln>
                            <a:noFill/>
                          </a:ln>
                        </pic:spPr>
                      </pic:pic>
                    </a:graphicData>
                  </a:graphic>
                </wp:inline>
              </w:drawing>
            </w:r>
            <w:r>
              <w:rPr>
                <w:rFonts w:ascii="Arial" w:hAnsi="Arial" w:cs="Arial"/>
                <w:color w:val="222222"/>
                <w:sz w:val="20"/>
                <w:szCs w:val="20"/>
              </w:rPr>
              <w:t> </w:t>
            </w:r>
            <w:hyperlink r:id="rId193" w:tooltip="Иордания" w:history="1">
              <w:r>
                <w:rPr>
                  <w:rStyle w:val="ac"/>
                  <w:rFonts w:ascii="Arial" w:hAnsi="Arial" w:cs="Arial"/>
                  <w:color w:val="0B0080"/>
                  <w:sz w:val="20"/>
                  <w:szCs w:val="20"/>
                </w:rPr>
                <w:t>Иордания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A0E83C1" wp14:editId="79E16BEF">
                  <wp:extent cx="190500" cy="123825"/>
                  <wp:effectExtent l="0" t="0" r="0" b="9525"/>
                  <wp:docPr id="98" name="Рисунок 98" descr="Flag of Iraq.svg">
                    <a:hlinkClick xmlns:a="http://schemas.openxmlformats.org/drawingml/2006/main" r:id="rId1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Flag of Iraq.svg">
                            <a:hlinkClick r:id="rId194"/>
                          </pic:cNvPr>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196" w:tooltip="Ирак" w:history="1">
              <w:r>
                <w:rPr>
                  <w:rStyle w:val="ac"/>
                  <w:rFonts w:ascii="Arial" w:hAnsi="Arial" w:cs="Arial"/>
                  <w:color w:val="0B0080"/>
                  <w:sz w:val="20"/>
                  <w:szCs w:val="20"/>
                </w:rPr>
                <w:t>Ирак</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E756696" wp14:editId="68ED54EB">
                  <wp:extent cx="190500" cy="104775"/>
                  <wp:effectExtent l="0" t="0" r="0" b="9525"/>
                  <wp:docPr id="97" name="Рисунок 97" descr="Flag of Iran.svg">
                    <a:hlinkClick xmlns:a="http://schemas.openxmlformats.org/drawingml/2006/main" r:id="rId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Flag of Iran.svg">
                            <a:hlinkClick r:id="rId197"/>
                          </pic:cNvPr>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190500" cy="104775"/>
                          </a:xfrm>
                          <a:prstGeom prst="rect">
                            <a:avLst/>
                          </a:prstGeom>
                          <a:noFill/>
                          <a:ln>
                            <a:noFill/>
                          </a:ln>
                        </pic:spPr>
                      </pic:pic>
                    </a:graphicData>
                  </a:graphic>
                </wp:inline>
              </w:drawing>
            </w:r>
            <w:r>
              <w:rPr>
                <w:rFonts w:ascii="Arial" w:hAnsi="Arial" w:cs="Arial"/>
                <w:color w:val="222222"/>
                <w:sz w:val="20"/>
                <w:szCs w:val="20"/>
              </w:rPr>
              <w:t> </w:t>
            </w:r>
            <w:hyperlink r:id="rId199" w:tooltip="Иран" w:history="1">
              <w:r>
                <w:rPr>
                  <w:rStyle w:val="ac"/>
                  <w:rFonts w:ascii="Arial" w:hAnsi="Arial" w:cs="Arial"/>
                  <w:b/>
                  <w:bCs/>
                  <w:color w:val="0B0080"/>
                  <w:sz w:val="20"/>
                  <w:szCs w:val="20"/>
                </w:rPr>
                <w:t>Иран</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1557AF8" wp14:editId="175B320C">
                  <wp:extent cx="190500" cy="95250"/>
                  <wp:effectExtent l="0" t="0" r="0" b="0"/>
                  <wp:docPr id="96" name="Рисунок 96" descr="Flag of Ireland.svg">
                    <a:hlinkClick xmlns:a="http://schemas.openxmlformats.org/drawingml/2006/main" r:id="rId2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Flag of Ireland.svg">
                            <a:hlinkClick r:id="rId200"/>
                          </pic:cNvPr>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202" w:tooltip="Ирландия" w:history="1">
              <w:r>
                <w:rPr>
                  <w:rStyle w:val="ac"/>
                  <w:rFonts w:ascii="Arial" w:hAnsi="Arial" w:cs="Arial"/>
                  <w:b/>
                  <w:bCs/>
                  <w:color w:val="0B0080"/>
                  <w:sz w:val="20"/>
                  <w:szCs w:val="20"/>
                </w:rPr>
                <w:t>Ирландия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D8D56E7" wp14:editId="024B9026">
                  <wp:extent cx="190500" cy="123825"/>
                  <wp:effectExtent l="0" t="0" r="0" b="9525"/>
                  <wp:docPr id="95" name="Рисунок 95" descr="Flag of Spain.svg">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Flag of Spain.svg">
                            <a:hlinkClick r:id="rId203"/>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05" w:tooltip="Испания" w:history="1">
              <w:r>
                <w:rPr>
                  <w:rStyle w:val="ac"/>
                  <w:rFonts w:ascii="Arial" w:hAnsi="Arial" w:cs="Arial"/>
                  <w:b/>
                  <w:bCs/>
                  <w:color w:val="0B0080"/>
                  <w:sz w:val="20"/>
                  <w:szCs w:val="20"/>
                </w:rPr>
                <w:t>Испания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020D716" wp14:editId="76E8299A">
                  <wp:extent cx="190500" cy="123825"/>
                  <wp:effectExtent l="0" t="0" r="0" b="9525"/>
                  <wp:docPr id="94" name="Рисунок 94" descr="Flag of Italy.svg">
                    <a:hlinkClick xmlns:a="http://schemas.openxmlformats.org/drawingml/2006/main" r:id="rId2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Flag of Italy.svg">
                            <a:hlinkClick r:id="rId206"/>
                          </pic:cNvPr>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08" w:tooltip="Италия" w:history="1">
              <w:r>
                <w:rPr>
                  <w:rStyle w:val="ac"/>
                  <w:rFonts w:ascii="Arial" w:hAnsi="Arial" w:cs="Arial"/>
                  <w:b/>
                  <w:bCs/>
                  <w:color w:val="0B0080"/>
                  <w:sz w:val="20"/>
                  <w:szCs w:val="20"/>
                </w:rPr>
                <w:t>Италия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8B37B02" wp14:editId="0882C8E8">
                  <wp:extent cx="190500" cy="123825"/>
                  <wp:effectExtent l="0" t="0" r="0" b="9525"/>
                  <wp:docPr id="93" name="Рисунок 93" descr="Flag of Yemen.svg">
                    <a:hlinkClick xmlns:a="http://schemas.openxmlformats.org/drawingml/2006/main" r:id="rId2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Flag of Yemen.svg">
                            <a:hlinkClick r:id="rId209"/>
                          </pic:cNvPr>
                          <pic:cNvPicPr>
                            <a:picLocks noChangeAspect="1" noChangeArrowheads="1"/>
                          </pic:cNvPicPr>
                        </pic:nvPicPr>
                        <pic:blipFill>
                          <a:blip r:embed="rId210">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11" w:tooltip="Йемен" w:history="1">
              <w:r>
                <w:rPr>
                  <w:rStyle w:val="ac"/>
                  <w:rFonts w:ascii="Arial" w:hAnsi="Arial" w:cs="Arial"/>
                  <w:b/>
                  <w:bCs/>
                  <w:color w:val="0B0080"/>
                  <w:sz w:val="20"/>
                  <w:szCs w:val="20"/>
                </w:rPr>
                <w:t>Йемен</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CB6BD2A" wp14:editId="6983D3CA">
                  <wp:extent cx="190500" cy="114300"/>
                  <wp:effectExtent l="0" t="0" r="0" b="0"/>
                  <wp:docPr id="92" name="Рисунок 92" descr="Flag of Cape Verde.svg">
                    <a:hlinkClick xmlns:a="http://schemas.openxmlformats.org/drawingml/2006/main" r:id="rId2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Flag of Cape Verde.svg">
                            <a:hlinkClick r:id="rId212"/>
                          </pic:cNvPr>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Pr>
                <w:rFonts w:ascii="Arial" w:hAnsi="Arial" w:cs="Arial"/>
                <w:color w:val="222222"/>
                <w:sz w:val="20"/>
                <w:szCs w:val="20"/>
              </w:rPr>
              <w:t> </w:t>
            </w:r>
            <w:hyperlink r:id="rId214" w:tooltip="Кабо-Верде" w:history="1">
              <w:r>
                <w:rPr>
                  <w:rStyle w:val="ac"/>
                  <w:rFonts w:ascii="Arial" w:hAnsi="Arial" w:cs="Arial"/>
                  <w:color w:val="0B0080"/>
                  <w:sz w:val="20"/>
                  <w:szCs w:val="20"/>
                </w:rPr>
                <w:t>Кабо-Верде</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C084331" wp14:editId="6406997F">
                  <wp:extent cx="190500" cy="95250"/>
                  <wp:effectExtent l="0" t="0" r="0" b="0"/>
                  <wp:docPr id="91" name="Рисунок 91" descr="Flag of Kazakhstan.svg">
                    <a:hlinkClick xmlns:a="http://schemas.openxmlformats.org/drawingml/2006/main" r:id="rId2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Flag of Kazakhstan.svg">
                            <a:hlinkClick r:id="rId215"/>
                          </pic:cNvPr>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217" w:tooltip="Казахстан" w:history="1">
              <w:r>
                <w:rPr>
                  <w:rStyle w:val="ac"/>
                  <w:rFonts w:ascii="Arial" w:hAnsi="Arial" w:cs="Arial"/>
                  <w:b/>
                  <w:bCs/>
                  <w:color w:val="0B0080"/>
                  <w:sz w:val="20"/>
                  <w:szCs w:val="20"/>
                </w:rPr>
                <w:t>Казахстан</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5D0A71F" wp14:editId="70A83796">
                  <wp:extent cx="190500" cy="123825"/>
                  <wp:effectExtent l="0" t="0" r="0" b="9525"/>
                  <wp:docPr id="90" name="Рисунок 90" descr="Flag of Cambodia.svg">
                    <a:hlinkClick xmlns:a="http://schemas.openxmlformats.org/drawingml/2006/main" r:id="rId2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Flag of Cambodia.svg">
                            <a:hlinkClick r:id="rId218"/>
                          </pic:cNvPr>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20" w:tooltip="Камбоджа" w:history="1">
              <w:r>
                <w:rPr>
                  <w:rStyle w:val="ac"/>
                  <w:rFonts w:ascii="Arial" w:hAnsi="Arial" w:cs="Arial"/>
                  <w:b/>
                  <w:bCs/>
                  <w:color w:val="0B0080"/>
                  <w:sz w:val="20"/>
                  <w:szCs w:val="20"/>
                </w:rPr>
                <w:t>Камбоджа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5DB419B" wp14:editId="2770C29C">
                  <wp:extent cx="190500" cy="123825"/>
                  <wp:effectExtent l="0" t="0" r="0" b="9525"/>
                  <wp:docPr id="89" name="Рисунок 89" descr="Flag of Cameroon.svg">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Flag of Cameroon.svg">
                            <a:hlinkClick r:id="rId221"/>
                          </pic:cNvPr>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23" w:tooltip="Камерун" w:history="1">
              <w:r>
                <w:rPr>
                  <w:rStyle w:val="ac"/>
                  <w:rFonts w:ascii="Arial" w:hAnsi="Arial" w:cs="Arial"/>
                  <w:b/>
                  <w:bCs/>
                  <w:color w:val="0B0080"/>
                  <w:sz w:val="20"/>
                  <w:szCs w:val="20"/>
                </w:rPr>
                <w:t>Камерун</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55CCB99" wp14:editId="73FB64A0">
                  <wp:extent cx="190500" cy="76200"/>
                  <wp:effectExtent l="0" t="0" r="0" b="0"/>
                  <wp:docPr id="88" name="Рисунок 88" descr="Flag of Qatar.svg">
                    <a:hlinkClick xmlns:a="http://schemas.openxmlformats.org/drawingml/2006/main" r:id="rId2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Flag of Qatar.svg">
                            <a:hlinkClick r:id="rId224"/>
                          </pic:cNvPr>
                          <pic:cNvPicPr>
                            <a:picLocks noChangeAspect="1" noChangeArrowheads="1"/>
                          </pic:cNvPicPr>
                        </pic:nvPicPr>
                        <pic:blipFill>
                          <a:blip r:embed="rId225">
                            <a:extLst>
                              <a:ext uri="{28A0092B-C50C-407E-A947-70E740481C1C}">
                                <a14:useLocalDpi xmlns:a14="http://schemas.microsoft.com/office/drawing/2010/main" val="0"/>
                              </a:ext>
                            </a:extLst>
                          </a:blip>
                          <a:srcRect/>
                          <a:stretch>
                            <a:fillRect/>
                          </a:stretch>
                        </pic:blipFill>
                        <pic:spPr bwMode="auto">
                          <a:xfrm>
                            <a:off x="0" y="0"/>
                            <a:ext cx="190500" cy="76200"/>
                          </a:xfrm>
                          <a:prstGeom prst="rect">
                            <a:avLst/>
                          </a:prstGeom>
                          <a:noFill/>
                          <a:ln>
                            <a:noFill/>
                          </a:ln>
                        </pic:spPr>
                      </pic:pic>
                    </a:graphicData>
                  </a:graphic>
                </wp:inline>
              </w:drawing>
            </w:r>
            <w:r>
              <w:rPr>
                <w:rFonts w:ascii="Arial" w:hAnsi="Arial" w:cs="Arial"/>
                <w:color w:val="222222"/>
                <w:sz w:val="20"/>
                <w:szCs w:val="20"/>
              </w:rPr>
              <w:t> </w:t>
            </w:r>
            <w:hyperlink r:id="rId226" w:tooltip="Катар" w:history="1">
              <w:r>
                <w:rPr>
                  <w:rStyle w:val="ac"/>
                  <w:rFonts w:ascii="Arial" w:hAnsi="Arial" w:cs="Arial"/>
                  <w:b/>
                  <w:bCs/>
                  <w:color w:val="0B0080"/>
                  <w:sz w:val="20"/>
                  <w:szCs w:val="20"/>
                </w:rPr>
                <w:t>Катар</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916470F" wp14:editId="26B0D022">
                  <wp:extent cx="190500" cy="123825"/>
                  <wp:effectExtent l="0" t="0" r="0" b="9525"/>
                  <wp:docPr id="87" name="Рисунок 87" descr="Flag of Kenya.svg">
                    <a:hlinkClick xmlns:a="http://schemas.openxmlformats.org/drawingml/2006/main" r:id="rId2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Flag of Kenya.svg">
                            <a:hlinkClick r:id="rId227"/>
                          </pic:cNvPr>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29" w:tooltip="Кения" w:history="1">
              <w:r>
                <w:rPr>
                  <w:rStyle w:val="ac"/>
                  <w:rFonts w:ascii="Arial" w:hAnsi="Arial" w:cs="Arial"/>
                  <w:b/>
                  <w:bCs/>
                  <w:color w:val="0B0080"/>
                  <w:sz w:val="20"/>
                  <w:szCs w:val="20"/>
                </w:rPr>
                <w:t>Кения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47B2863" wp14:editId="73C93A80">
                  <wp:extent cx="190500" cy="123825"/>
                  <wp:effectExtent l="0" t="0" r="0" b="9525"/>
                  <wp:docPr id="86" name="Рисунок 86" descr="Flag of the People's Republic of China.svg">
                    <a:hlinkClick xmlns:a="http://schemas.openxmlformats.org/drawingml/2006/main" r:id="rId2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Flag of the People's Republic of China.svg">
                            <a:hlinkClick r:id="rId230"/>
                          </pic:cNvPr>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32" w:tooltip="Китай" w:history="1">
              <w:r>
                <w:rPr>
                  <w:rStyle w:val="ac"/>
                  <w:rFonts w:ascii="Arial" w:hAnsi="Arial" w:cs="Arial"/>
                  <w:b/>
                  <w:bCs/>
                  <w:color w:val="0B0080"/>
                  <w:sz w:val="20"/>
                  <w:szCs w:val="20"/>
                </w:rPr>
                <w:t>Китай</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79D57AD" wp14:editId="6A3989EC">
                  <wp:extent cx="171450" cy="104775"/>
                  <wp:effectExtent l="0" t="0" r="0" b="9525"/>
                  <wp:docPr id="85" name="Рисунок 85" descr="Flag of Kyrgyzstan.svg">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Flag of Kyrgyzstan.svg">
                            <a:hlinkClick r:id="rId233"/>
                          </pic:cNvPr>
                          <pic:cNvPicPr>
                            <a:picLocks noChangeAspect="1" noChangeArrowheads="1"/>
                          </pic:cNvPicPr>
                        </pic:nvPicPr>
                        <pic:blipFill>
                          <a:blip r:embed="rId234">
                            <a:extLst>
                              <a:ext uri="{28A0092B-C50C-407E-A947-70E740481C1C}">
                                <a14:useLocalDpi xmlns:a14="http://schemas.microsoft.com/office/drawing/2010/main" val="0"/>
                              </a:ext>
                            </a:extLst>
                          </a:blip>
                          <a:srcRect/>
                          <a:stretch>
                            <a:fillRect/>
                          </a:stretch>
                        </pic:blipFill>
                        <pic:spPr bwMode="auto">
                          <a:xfrm>
                            <a:off x="0" y="0"/>
                            <a:ext cx="171450" cy="104775"/>
                          </a:xfrm>
                          <a:prstGeom prst="rect">
                            <a:avLst/>
                          </a:prstGeom>
                          <a:noFill/>
                          <a:ln>
                            <a:noFill/>
                          </a:ln>
                        </pic:spPr>
                      </pic:pic>
                    </a:graphicData>
                  </a:graphic>
                </wp:inline>
              </w:drawing>
            </w:r>
            <w:r>
              <w:rPr>
                <w:rFonts w:ascii="Arial" w:hAnsi="Arial" w:cs="Arial"/>
                <w:color w:val="222222"/>
                <w:sz w:val="20"/>
                <w:szCs w:val="20"/>
              </w:rPr>
              <w:t> </w:t>
            </w:r>
            <w:hyperlink r:id="rId235" w:tooltip="Киргизия" w:history="1">
              <w:r>
                <w:rPr>
                  <w:rStyle w:val="ac"/>
                  <w:rFonts w:ascii="Arial" w:hAnsi="Arial" w:cs="Arial"/>
                  <w:b/>
                  <w:bCs/>
                  <w:color w:val="0B0080"/>
                  <w:sz w:val="20"/>
                  <w:szCs w:val="20"/>
                </w:rPr>
                <w:t>Киргизия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CC1E0EC" wp14:editId="64DEA489">
                  <wp:extent cx="171450" cy="114300"/>
                  <wp:effectExtent l="0" t="0" r="0" b="0"/>
                  <wp:docPr id="84" name="Рисунок 84" descr="Flag of Colombia.svg">
                    <a:hlinkClick xmlns:a="http://schemas.openxmlformats.org/drawingml/2006/main" r:id="rId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Flag of Colombia.svg">
                            <a:hlinkClick r:id="rId236"/>
                          </pic:cNvPr>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r>
              <w:rPr>
                <w:rFonts w:ascii="Arial" w:hAnsi="Arial" w:cs="Arial"/>
                <w:color w:val="222222"/>
                <w:sz w:val="20"/>
                <w:szCs w:val="20"/>
              </w:rPr>
              <w:t> </w:t>
            </w:r>
            <w:hyperlink r:id="rId238" w:tooltip="Колумбия" w:history="1">
              <w:r>
                <w:rPr>
                  <w:rStyle w:val="ac"/>
                  <w:rFonts w:ascii="Arial" w:hAnsi="Arial" w:cs="Arial"/>
                  <w:b/>
                  <w:bCs/>
                  <w:color w:val="0B0080"/>
                  <w:sz w:val="20"/>
                  <w:szCs w:val="20"/>
                </w:rPr>
                <w:t>Колумбия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9C3A560" wp14:editId="41AC3C8D">
                  <wp:extent cx="190500" cy="114300"/>
                  <wp:effectExtent l="0" t="0" r="0" b="0"/>
                  <wp:docPr id="83" name="Рисунок 83" descr="Flag of the Comoros.svg">
                    <a:hlinkClick xmlns:a="http://schemas.openxmlformats.org/drawingml/2006/main" r:id="rId2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Flag of the Comoros.svg">
                            <a:hlinkClick r:id="rId239"/>
                          </pic:cNvPr>
                          <pic:cNvPicPr>
                            <a:picLocks noChangeAspect="1" noChangeArrowheads="1"/>
                          </pic:cNvPicPr>
                        </pic:nvPicPr>
                        <pic:blipFill>
                          <a:blip r:embed="rId240">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Pr>
                <w:rFonts w:ascii="Arial" w:hAnsi="Arial" w:cs="Arial"/>
                <w:color w:val="222222"/>
                <w:sz w:val="20"/>
                <w:szCs w:val="20"/>
              </w:rPr>
              <w:t> </w:t>
            </w:r>
            <w:hyperlink r:id="rId241" w:tooltip="Коморские острова" w:history="1">
              <w:r>
                <w:rPr>
                  <w:rStyle w:val="ac"/>
                  <w:rFonts w:ascii="Arial" w:hAnsi="Arial" w:cs="Arial"/>
                  <w:b/>
                  <w:bCs/>
                  <w:color w:val="0B0080"/>
                  <w:sz w:val="20"/>
                  <w:szCs w:val="20"/>
                </w:rPr>
                <w:t>Коморские острова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CC372E8" wp14:editId="711C2052">
                  <wp:extent cx="209550" cy="142875"/>
                  <wp:effectExtent l="0" t="0" r="0" b="9525"/>
                  <wp:docPr id="82" name="Рисунок 82" descr="Флаг Республики Конго">
                    <a:hlinkClick xmlns:a="http://schemas.openxmlformats.org/drawingml/2006/main" r:id="rId242" tooltip="&quot;Флаг Республики Конг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Флаг Республики Конго">
                            <a:hlinkClick r:id="rId242" tooltip="&quot;Флаг Республики Конго&quot;"/>
                          </pic:cNvPr>
                          <pic:cNvPicPr>
                            <a:picLocks noChangeAspect="1" noChangeArrowheads="1"/>
                          </pic:cNvPicPr>
                        </pic:nvPicPr>
                        <pic:blipFill>
                          <a:blip r:embed="rId243">
                            <a:extLst>
                              <a:ext uri="{28A0092B-C50C-407E-A947-70E740481C1C}">
                                <a14:useLocalDpi xmlns:a14="http://schemas.microsoft.com/office/drawing/2010/main" val="0"/>
                              </a:ext>
                            </a:extLst>
                          </a:blip>
                          <a:srcRect/>
                          <a:stretch>
                            <a:fillRect/>
                          </a:stretch>
                        </pic:blipFill>
                        <pic:spPr bwMode="auto">
                          <a:xfrm>
                            <a:off x="0" y="0"/>
                            <a:ext cx="209550" cy="142875"/>
                          </a:xfrm>
                          <a:prstGeom prst="rect">
                            <a:avLst/>
                          </a:prstGeom>
                          <a:noFill/>
                          <a:ln>
                            <a:noFill/>
                          </a:ln>
                        </pic:spPr>
                      </pic:pic>
                    </a:graphicData>
                  </a:graphic>
                </wp:inline>
              </w:drawing>
            </w:r>
            <w:r>
              <w:rPr>
                <w:rFonts w:ascii="Arial" w:hAnsi="Arial" w:cs="Arial"/>
                <w:color w:val="222222"/>
                <w:sz w:val="20"/>
                <w:szCs w:val="20"/>
              </w:rPr>
              <w:t> </w:t>
            </w:r>
            <w:hyperlink r:id="rId244" w:tooltip="Республика Конго" w:history="1">
              <w:r>
                <w:rPr>
                  <w:rStyle w:val="ac"/>
                  <w:rFonts w:ascii="Arial" w:hAnsi="Arial" w:cs="Arial"/>
                  <w:b/>
                  <w:bCs/>
                  <w:color w:val="0B0080"/>
                  <w:sz w:val="20"/>
                  <w:szCs w:val="20"/>
                </w:rPr>
                <w:t>Республика Конго</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3CE6AFA" wp14:editId="40EAAD92">
                  <wp:extent cx="190500" cy="123825"/>
                  <wp:effectExtent l="0" t="0" r="0" b="9525"/>
                  <wp:docPr id="81" name="Рисунок 81" descr="Flag of South Korea.svg">
                    <a:hlinkClick xmlns:a="http://schemas.openxmlformats.org/drawingml/2006/main" r:id="rId2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Flag of South Korea.svg">
                            <a:hlinkClick r:id="rId245"/>
                          </pic:cNvPr>
                          <pic:cNvPicPr>
                            <a:picLocks noChangeAspect="1" noChangeArrowheads="1"/>
                          </pic:cNvPicPr>
                        </pic:nvPicPr>
                        <pic:blipFill>
                          <a:blip r:embed="rId246">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47" w:tooltip="Республика Корея" w:history="1">
              <w:r>
                <w:rPr>
                  <w:rStyle w:val="ac"/>
                  <w:rFonts w:ascii="Arial" w:hAnsi="Arial" w:cs="Arial"/>
                  <w:b/>
                  <w:bCs/>
                  <w:color w:val="0B0080"/>
                  <w:sz w:val="20"/>
                  <w:szCs w:val="20"/>
                </w:rPr>
                <w:t>Республика Корея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C134C88" wp14:editId="4B6BDA04">
                  <wp:extent cx="190500" cy="123825"/>
                  <wp:effectExtent l="0" t="0" r="0" b="9525"/>
                  <wp:docPr id="80" name="Рисунок 80" descr="Flag of Côte d'Ivoire.svg">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Flag of Côte d'Ivoire.svg">
                            <a:hlinkClick r:id="rId248"/>
                          </pic:cNvPr>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50" w:tooltip="Кот д'Ивуар" w:history="1">
              <w:r>
                <w:rPr>
                  <w:rStyle w:val="ac"/>
                  <w:rFonts w:ascii="Arial" w:hAnsi="Arial" w:cs="Arial"/>
                  <w:b/>
                  <w:bCs/>
                  <w:color w:val="0B0080"/>
                  <w:sz w:val="20"/>
                  <w:szCs w:val="20"/>
                </w:rPr>
                <w:t>Кот д'Ивуар</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E985E4A" wp14:editId="66663F55">
                  <wp:extent cx="190500" cy="95250"/>
                  <wp:effectExtent l="0" t="0" r="0" b="0"/>
                  <wp:docPr id="79" name="Рисунок 79" descr="Flag of Cuba.svg">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Flag of Cuba.svg">
                            <a:hlinkClick r:id="rId251"/>
                          </pic:cNvPr>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253" w:tooltip="Куба" w:history="1">
              <w:r>
                <w:rPr>
                  <w:rStyle w:val="ac"/>
                  <w:rFonts w:ascii="Arial" w:hAnsi="Arial" w:cs="Arial"/>
                  <w:b/>
                  <w:bCs/>
                  <w:color w:val="0B0080"/>
                  <w:sz w:val="20"/>
                  <w:szCs w:val="20"/>
                </w:rPr>
                <w:t>Куба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4E109BD" wp14:editId="683F6D00">
                  <wp:extent cx="171450" cy="85725"/>
                  <wp:effectExtent l="0" t="0" r="0" b="9525"/>
                  <wp:docPr id="78" name="Рисунок 78" descr="Flag of Kuwait.svg">
                    <a:hlinkClick xmlns:a="http://schemas.openxmlformats.org/drawingml/2006/main" r:id="rId2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Flag of Kuwait.svg">
                            <a:hlinkClick r:id="rId254"/>
                          </pic:cNvPr>
                          <pic:cNvPicPr>
                            <a:picLocks noChangeAspect="1" noChangeArrowheads="1"/>
                          </pic:cNvPicPr>
                        </pic:nvPicPr>
                        <pic:blipFill>
                          <a:blip r:embed="rId255">
                            <a:extLst>
                              <a:ext uri="{28A0092B-C50C-407E-A947-70E740481C1C}">
                                <a14:useLocalDpi xmlns:a14="http://schemas.microsoft.com/office/drawing/2010/main" val="0"/>
                              </a:ext>
                            </a:extLst>
                          </a:blip>
                          <a:srcRect/>
                          <a:stretch>
                            <a:fillRect/>
                          </a:stretch>
                        </pic:blipFill>
                        <pic:spPr bwMode="auto">
                          <a:xfrm>
                            <a:off x="0" y="0"/>
                            <a:ext cx="171450" cy="85725"/>
                          </a:xfrm>
                          <a:prstGeom prst="rect">
                            <a:avLst/>
                          </a:prstGeom>
                          <a:noFill/>
                          <a:ln>
                            <a:noFill/>
                          </a:ln>
                        </pic:spPr>
                      </pic:pic>
                    </a:graphicData>
                  </a:graphic>
                </wp:inline>
              </w:drawing>
            </w:r>
            <w:r>
              <w:rPr>
                <w:rFonts w:ascii="Arial" w:hAnsi="Arial" w:cs="Arial"/>
                <w:color w:val="222222"/>
                <w:sz w:val="20"/>
                <w:szCs w:val="20"/>
              </w:rPr>
              <w:t> </w:t>
            </w:r>
            <w:hyperlink r:id="rId256" w:tooltip="Кувейт" w:history="1">
              <w:r>
                <w:rPr>
                  <w:rStyle w:val="ac"/>
                  <w:rFonts w:ascii="Arial" w:hAnsi="Arial" w:cs="Arial"/>
                  <w:b/>
                  <w:bCs/>
                  <w:color w:val="0B0080"/>
                  <w:sz w:val="20"/>
                  <w:szCs w:val="20"/>
                </w:rPr>
                <w:t>Кувейт</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C6F58EF" wp14:editId="36B3A6EF">
                  <wp:extent cx="171450" cy="114300"/>
                  <wp:effectExtent l="0" t="0" r="0" b="0"/>
                  <wp:docPr id="77" name="Рисунок 77" descr="Flag of Laos.svg">
                    <a:hlinkClick xmlns:a="http://schemas.openxmlformats.org/drawingml/2006/main" r:id="rId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Flag of Laos.svg">
                            <a:hlinkClick r:id="rId257"/>
                          </pic:cNvPr>
                          <pic:cNvPicPr>
                            <a:picLocks noChangeAspect="1" noChangeArrowheads="1"/>
                          </pic:cNvPicPr>
                        </pic:nvPicPr>
                        <pic:blipFill>
                          <a:blip r:embed="rId258">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r>
              <w:rPr>
                <w:rFonts w:ascii="Arial" w:hAnsi="Arial" w:cs="Arial"/>
                <w:color w:val="222222"/>
                <w:sz w:val="20"/>
                <w:szCs w:val="20"/>
              </w:rPr>
              <w:t> </w:t>
            </w:r>
            <w:hyperlink r:id="rId259" w:tooltip="Лаос" w:history="1">
              <w:r>
                <w:rPr>
                  <w:rStyle w:val="ac"/>
                  <w:rFonts w:ascii="Arial" w:hAnsi="Arial" w:cs="Arial"/>
                  <w:b/>
                  <w:bCs/>
                  <w:color w:val="0B0080"/>
                  <w:sz w:val="20"/>
                  <w:szCs w:val="20"/>
                </w:rPr>
                <w:t>Лаос</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4E0147B" wp14:editId="237E7586">
                  <wp:extent cx="171450" cy="85725"/>
                  <wp:effectExtent l="0" t="0" r="0" b="9525"/>
                  <wp:docPr id="76" name="Рисунок 76" descr="Flag of Liberia.svg">
                    <a:hlinkClick xmlns:a="http://schemas.openxmlformats.org/drawingml/2006/main" r:id="rId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Flag of Liberia.svg">
                            <a:hlinkClick r:id="rId260"/>
                          </pic:cNvPr>
                          <pic:cNvPicPr>
                            <a:picLocks noChangeAspect="1" noChangeArrowheads="1"/>
                          </pic:cNvPicPr>
                        </pic:nvPicPr>
                        <pic:blipFill>
                          <a:blip r:embed="rId261">
                            <a:extLst>
                              <a:ext uri="{28A0092B-C50C-407E-A947-70E740481C1C}">
                                <a14:useLocalDpi xmlns:a14="http://schemas.microsoft.com/office/drawing/2010/main" val="0"/>
                              </a:ext>
                            </a:extLst>
                          </a:blip>
                          <a:srcRect/>
                          <a:stretch>
                            <a:fillRect/>
                          </a:stretch>
                        </pic:blipFill>
                        <pic:spPr bwMode="auto">
                          <a:xfrm>
                            <a:off x="0" y="0"/>
                            <a:ext cx="171450" cy="85725"/>
                          </a:xfrm>
                          <a:prstGeom prst="rect">
                            <a:avLst/>
                          </a:prstGeom>
                          <a:noFill/>
                          <a:ln>
                            <a:noFill/>
                          </a:ln>
                        </pic:spPr>
                      </pic:pic>
                    </a:graphicData>
                  </a:graphic>
                </wp:inline>
              </w:drawing>
            </w:r>
            <w:r>
              <w:rPr>
                <w:rFonts w:ascii="Arial" w:hAnsi="Arial" w:cs="Arial"/>
                <w:color w:val="222222"/>
                <w:sz w:val="20"/>
                <w:szCs w:val="20"/>
              </w:rPr>
              <w:t> </w:t>
            </w:r>
            <w:hyperlink r:id="rId262" w:tooltip="Либерия" w:history="1">
              <w:r>
                <w:rPr>
                  <w:rStyle w:val="ac"/>
                  <w:rFonts w:ascii="Arial" w:hAnsi="Arial" w:cs="Arial"/>
                  <w:color w:val="0B0080"/>
                  <w:sz w:val="20"/>
                  <w:szCs w:val="20"/>
                </w:rPr>
                <w:t>Либерия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978D3A6" wp14:editId="0B5C7BF9">
                  <wp:extent cx="171450" cy="114300"/>
                  <wp:effectExtent l="0" t="0" r="0" b="0"/>
                  <wp:docPr id="75" name="Рисунок 75" descr="Flag of Lebanon.svg">
                    <a:hlinkClick xmlns:a="http://schemas.openxmlformats.org/drawingml/2006/main" r:id="rId2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Flag of Lebanon.svg">
                            <a:hlinkClick r:id="rId263"/>
                          </pic:cNvPr>
                          <pic:cNvPicPr>
                            <a:picLocks noChangeAspect="1" noChangeArrowheads="1"/>
                          </pic:cNvPicPr>
                        </pic:nvPicPr>
                        <pic:blipFill>
                          <a:blip r:embed="rId264">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r>
              <w:rPr>
                <w:rFonts w:ascii="Arial" w:hAnsi="Arial" w:cs="Arial"/>
                <w:color w:val="222222"/>
                <w:sz w:val="20"/>
                <w:szCs w:val="20"/>
              </w:rPr>
              <w:t> </w:t>
            </w:r>
            <w:hyperlink r:id="rId265" w:tooltip="Ливан" w:history="1">
              <w:r>
                <w:rPr>
                  <w:rStyle w:val="ac"/>
                  <w:rFonts w:ascii="Arial" w:hAnsi="Arial" w:cs="Arial"/>
                  <w:b/>
                  <w:bCs/>
                  <w:color w:val="0B0080"/>
                  <w:sz w:val="20"/>
                  <w:szCs w:val="20"/>
                </w:rPr>
                <w:t>Ливан</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F2838C8" wp14:editId="251731FD">
                  <wp:extent cx="190500" cy="114300"/>
                  <wp:effectExtent l="0" t="0" r="0" b="0"/>
                  <wp:docPr id="74" name="Рисунок 74" descr="Flag of Lithuania.svg">
                    <a:hlinkClick xmlns:a="http://schemas.openxmlformats.org/drawingml/2006/main" r:id="rId2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Flag of Lithuania.svg">
                            <a:hlinkClick r:id="rId266"/>
                          </pic:cNvPr>
                          <pic:cNvPicPr>
                            <a:picLocks noChangeAspect="1" noChangeArrowheads="1"/>
                          </pic:cNvPicPr>
                        </pic:nvPicPr>
                        <pic:blipFill>
                          <a:blip r:embed="rId267">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Pr>
                <w:rFonts w:ascii="Arial" w:hAnsi="Arial" w:cs="Arial"/>
                <w:color w:val="222222"/>
                <w:sz w:val="20"/>
                <w:szCs w:val="20"/>
              </w:rPr>
              <w:t> </w:t>
            </w:r>
            <w:hyperlink r:id="rId268" w:tooltip="Литва" w:history="1">
              <w:r>
                <w:rPr>
                  <w:rStyle w:val="ac"/>
                  <w:rFonts w:ascii="Arial" w:hAnsi="Arial" w:cs="Arial"/>
                  <w:b/>
                  <w:bCs/>
                  <w:color w:val="0B0080"/>
                  <w:sz w:val="20"/>
                  <w:szCs w:val="20"/>
                </w:rPr>
                <w:t>Литва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2A70AA7" wp14:editId="6D509C5B">
                  <wp:extent cx="190500" cy="123825"/>
                  <wp:effectExtent l="0" t="0" r="0" b="9525"/>
                  <wp:docPr id="73" name="Рисунок 73" descr="Flag of Mauritania.svg">
                    <a:hlinkClick xmlns:a="http://schemas.openxmlformats.org/drawingml/2006/main" r:id="rId2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Flag of Mauritania.svg">
                            <a:hlinkClick r:id="rId269"/>
                          </pic:cNvPr>
                          <pic:cNvPicPr>
                            <a:picLocks noChangeAspect="1" noChangeArrowheads="1"/>
                          </pic:cNvPicPr>
                        </pic:nvPicPr>
                        <pic:blipFill>
                          <a:blip r:embed="rId270">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71" w:tooltip="Мавритания" w:history="1">
              <w:r>
                <w:rPr>
                  <w:rStyle w:val="ac"/>
                  <w:rFonts w:ascii="Arial" w:hAnsi="Arial" w:cs="Arial"/>
                  <w:b/>
                  <w:bCs/>
                  <w:color w:val="0B0080"/>
                  <w:sz w:val="20"/>
                  <w:szCs w:val="20"/>
                </w:rPr>
                <w:t>Мавритания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9B64DF6" wp14:editId="61D9D106">
                  <wp:extent cx="190500" cy="123825"/>
                  <wp:effectExtent l="0" t="0" r="0" b="9525"/>
                  <wp:docPr id="72" name="Рисунок 72" descr="Flag of Madagascar.svg">
                    <a:hlinkClick xmlns:a="http://schemas.openxmlformats.org/drawingml/2006/main" r:id="rId2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lag of Madagascar.svg">
                            <a:hlinkClick r:id="rId272"/>
                          </pic:cNvPr>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74" w:tooltip="Мадагаскар" w:history="1">
              <w:r>
                <w:rPr>
                  <w:rStyle w:val="ac"/>
                  <w:rFonts w:ascii="Arial" w:hAnsi="Arial" w:cs="Arial"/>
                  <w:b/>
                  <w:bCs/>
                  <w:color w:val="0B0080"/>
                  <w:sz w:val="20"/>
                  <w:szCs w:val="20"/>
                </w:rPr>
                <w:t>Мадагаскар</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DDE1379" wp14:editId="1B9DB757">
                  <wp:extent cx="190500" cy="95250"/>
                  <wp:effectExtent l="0" t="0" r="0" b="0"/>
                  <wp:docPr id="71" name="Рисунок 71" descr="Flag of Malaysia.svg">
                    <a:hlinkClick xmlns:a="http://schemas.openxmlformats.org/drawingml/2006/main" r:id="rId2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Flag of Malaysia.svg">
                            <a:hlinkClick r:id="rId275"/>
                          </pic:cNvPr>
                          <pic:cNvPicPr>
                            <a:picLocks noChangeAspect="1" noChangeArrowheads="1"/>
                          </pic:cNvPicPr>
                        </pic:nvPicPr>
                        <pic:blipFill>
                          <a:blip r:embed="rId276">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277" w:tooltip="Малайзия" w:history="1">
              <w:r>
                <w:rPr>
                  <w:rStyle w:val="ac"/>
                  <w:rFonts w:ascii="Arial" w:hAnsi="Arial" w:cs="Arial"/>
                  <w:b/>
                  <w:bCs/>
                  <w:color w:val="0B0080"/>
                  <w:sz w:val="20"/>
                  <w:szCs w:val="20"/>
                </w:rPr>
                <w:t>Малайзия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FE85275" wp14:editId="3EB053FB">
                  <wp:extent cx="190500" cy="123825"/>
                  <wp:effectExtent l="0" t="0" r="0" b="9525"/>
                  <wp:docPr id="70" name="Рисунок 70" descr="Flag of Mali.svg">
                    <a:hlinkClick xmlns:a="http://schemas.openxmlformats.org/drawingml/2006/main" r:id="rId2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Flag of Mali.svg">
                            <a:hlinkClick r:id="rId278"/>
                          </pic:cNvPr>
                          <pic:cNvPicPr>
                            <a:picLocks noChangeAspect="1" noChangeArrowheads="1"/>
                          </pic:cNvPicPr>
                        </pic:nvPicPr>
                        <pic:blipFill>
                          <a:blip r:embed="rId279">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80" w:tooltip="Мали" w:history="1">
              <w:r>
                <w:rPr>
                  <w:rStyle w:val="ac"/>
                  <w:rFonts w:ascii="Arial" w:hAnsi="Arial" w:cs="Arial"/>
                  <w:color w:val="0B0080"/>
                  <w:sz w:val="20"/>
                  <w:szCs w:val="20"/>
                </w:rPr>
                <w:t>Мали</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C0D2621" wp14:editId="2F7C9495">
                  <wp:extent cx="190500" cy="123825"/>
                  <wp:effectExtent l="0" t="0" r="0" b="9525"/>
                  <wp:docPr id="69" name="Рисунок 69" descr="Flag of Maldives.svg">
                    <a:hlinkClick xmlns:a="http://schemas.openxmlformats.org/drawingml/2006/main" r:id="rId2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Flag of Maldives.svg">
                            <a:hlinkClick r:id="rId281"/>
                          </pic:cNvPr>
                          <pic:cNvPicPr>
                            <a:picLocks noChangeAspect="1" noChangeArrowheads="1"/>
                          </pic:cNvPicPr>
                        </pic:nvPicPr>
                        <pic:blipFill>
                          <a:blip r:embed="rId282">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83" w:tooltip="Мальдивы" w:history="1">
              <w:r>
                <w:rPr>
                  <w:rStyle w:val="ac"/>
                  <w:rFonts w:ascii="Arial" w:hAnsi="Arial" w:cs="Arial"/>
                  <w:color w:val="0B0080"/>
                  <w:sz w:val="20"/>
                  <w:szCs w:val="20"/>
                </w:rPr>
                <w:t>Мальдивы</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EA7EE8B" wp14:editId="3B774CF2">
                  <wp:extent cx="171450" cy="114300"/>
                  <wp:effectExtent l="0" t="0" r="0" b="0"/>
                  <wp:docPr id="68" name="Рисунок 68" descr="Flag of Malta.svg">
                    <a:hlinkClick xmlns:a="http://schemas.openxmlformats.org/drawingml/2006/main" r:id="rId2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Flag of Malta.svg">
                            <a:hlinkClick r:id="rId284"/>
                          </pic:cNvPr>
                          <pic:cNvPicPr>
                            <a:picLocks noChangeAspect="1" noChangeArrowheads="1"/>
                          </pic:cNvPicPr>
                        </pic:nvPicPr>
                        <pic:blipFill>
                          <a:blip r:embed="rId285">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r>
              <w:rPr>
                <w:rFonts w:ascii="Arial" w:hAnsi="Arial" w:cs="Arial"/>
                <w:color w:val="222222"/>
                <w:sz w:val="20"/>
                <w:szCs w:val="20"/>
              </w:rPr>
              <w:t> </w:t>
            </w:r>
            <w:hyperlink r:id="rId286" w:tooltip="Мальта" w:history="1">
              <w:r>
                <w:rPr>
                  <w:rStyle w:val="ac"/>
                  <w:rFonts w:ascii="Arial" w:hAnsi="Arial" w:cs="Arial"/>
                  <w:b/>
                  <w:bCs/>
                  <w:color w:val="0B0080"/>
                  <w:sz w:val="20"/>
                  <w:szCs w:val="20"/>
                </w:rPr>
                <w:t>Мальта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F74A302" wp14:editId="789E5911">
                  <wp:extent cx="190500" cy="123825"/>
                  <wp:effectExtent l="0" t="0" r="0" b="9525"/>
                  <wp:docPr id="67" name="Рисунок 67" descr="Flag of Morocco.svg">
                    <a:hlinkClick xmlns:a="http://schemas.openxmlformats.org/drawingml/2006/main" r:id="rId2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Flag of Morocco.svg">
                            <a:hlinkClick r:id="rId287"/>
                          </pic:cNvPr>
                          <pic:cNvPicPr>
                            <a:picLocks noChangeAspect="1" noChangeArrowheads="1"/>
                          </pic:cNvPicPr>
                        </pic:nvPicPr>
                        <pic:blipFill>
                          <a:blip r:embed="rId288">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89" w:tooltip="Марокко" w:history="1">
              <w:r>
                <w:rPr>
                  <w:rStyle w:val="ac"/>
                  <w:rFonts w:ascii="Arial" w:hAnsi="Arial" w:cs="Arial"/>
                  <w:b/>
                  <w:bCs/>
                  <w:color w:val="0B0080"/>
                  <w:sz w:val="20"/>
                  <w:szCs w:val="20"/>
                </w:rPr>
                <w:t>Марокко</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0EE3F48" wp14:editId="0EFE8B58">
                  <wp:extent cx="190500" cy="104775"/>
                  <wp:effectExtent l="0" t="0" r="0" b="9525"/>
                  <wp:docPr id="66" name="Рисунок 66" descr="Flag of Mexico.svg">
                    <a:hlinkClick xmlns:a="http://schemas.openxmlformats.org/drawingml/2006/main" r:id="rId2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Flag of Mexico.svg">
                            <a:hlinkClick r:id="rId290"/>
                          </pic:cNvPr>
                          <pic:cNvPicPr>
                            <a:picLocks noChangeAspect="1" noChangeArrowheads="1"/>
                          </pic:cNvPicPr>
                        </pic:nvPicPr>
                        <pic:blipFill>
                          <a:blip r:embed="rId291">
                            <a:extLst>
                              <a:ext uri="{28A0092B-C50C-407E-A947-70E740481C1C}">
                                <a14:useLocalDpi xmlns:a14="http://schemas.microsoft.com/office/drawing/2010/main" val="0"/>
                              </a:ext>
                            </a:extLst>
                          </a:blip>
                          <a:srcRect/>
                          <a:stretch>
                            <a:fillRect/>
                          </a:stretch>
                        </pic:blipFill>
                        <pic:spPr bwMode="auto">
                          <a:xfrm>
                            <a:off x="0" y="0"/>
                            <a:ext cx="190500" cy="104775"/>
                          </a:xfrm>
                          <a:prstGeom prst="rect">
                            <a:avLst/>
                          </a:prstGeom>
                          <a:noFill/>
                          <a:ln>
                            <a:noFill/>
                          </a:ln>
                        </pic:spPr>
                      </pic:pic>
                    </a:graphicData>
                  </a:graphic>
                </wp:inline>
              </w:drawing>
            </w:r>
            <w:r>
              <w:rPr>
                <w:rFonts w:ascii="Arial" w:hAnsi="Arial" w:cs="Arial"/>
                <w:color w:val="222222"/>
                <w:sz w:val="20"/>
                <w:szCs w:val="20"/>
              </w:rPr>
              <w:t> </w:t>
            </w:r>
            <w:hyperlink r:id="rId292" w:tooltip="Мексика" w:history="1">
              <w:r>
                <w:rPr>
                  <w:rStyle w:val="ac"/>
                  <w:rFonts w:ascii="Arial" w:hAnsi="Arial" w:cs="Arial"/>
                  <w:b/>
                  <w:bCs/>
                  <w:color w:val="0B0080"/>
                  <w:sz w:val="20"/>
                  <w:szCs w:val="20"/>
                </w:rPr>
                <w:t>Мексика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48BCBC0" wp14:editId="72144257">
                  <wp:extent cx="190500" cy="104775"/>
                  <wp:effectExtent l="0" t="0" r="0" b="9525"/>
                  <wp:docPr id="65" name="Рисунок 65" descr="Flag of the Federated States of Micronesia.svg">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Flag of the Federated States of Micronesia.svg">
                            <a:hlinkClick r:id="rId293"/>
                          </pic:cNvPr>
                          <pic:cNvPicPr>
                            <a:picLocks noChangeAspect="1" noChangeArrowheads="1"/>
                          </pic:cNvPicPr>
                        </pic:nvPicPr>
                        <pic:blipFill>
                          <a:blip r:embed="rId294">
                            <a:extLst>
                              <a:ext uri="{28A0092B-C50C-407E-A947-70E740481C1C}">
                                <a14:useLocalDpi xmlns:a14="http://schemas.microsoft.com/office/drawing/2010/main" val="0"/>
                              </a:ext>
                            </a:extLst>
                          </a:blip>
                          <a:srcRect/>
                          <a:stretch>
                            <a:fillRect/>
                          </a:stretch>
                        </pic:blipFill>
                        <pic:spPr bwMode="auto">
                          <a:xfrm>
                            <a:off x="0" y="0"/>
                            <a:ext cx="190500" cy="104775"/>
                          </a:xfrm>
                          <a:prstGeom prst="rect">
                            <a:avLst/>
                          </a:prstGeom>
                          <a:noFill/>
                          <a:ln>
                            <a:noFill/>
                          </a:ln>
                        </pic:spPr>
                      </pic:pic>
                    </a:graphicData>
                  </a:graphic>
                </wp:inline>
              </w:drawing>
            </w:r>
            <w:r>
              <w:rPr>
                <w:rFonts w:ascii="Arial" w:hAnsi="Arial" w:cs="Arial"/>
                <w:color w:val="222222"/>
                <w:sz w:val="20"/>
                <w:szCs w:val="20"/>
              </w:rPr>
              <w:t> </w:t>
            </w:r>
            <w:hyperlink r:id="rId295" w:tooltip="Микронезия" w:history="1">
              <w:r>
                <w:rPr>
                  <w:rStyle w:val="ac"/>
                  <w:rFonts w:ascii="Arial" w:hAnsi="Arial" w:cs="Arial"/>
                  <w:color w:val="0B0080"/>
                  <w:sz w:val="20"/>
                  <w:szCs w:val="20"/>
                </w:rPr>
                <w:t>Микронезия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98ECFFB" wp14:editId="66CD88C1">
                  <wp:extent cx="190500" cy="123825"/>
                  <wp:effectExtent l="0" t="0" r="0" b="9525"/>
                  <wp:docPr id="64" name="Рисунок 64" descr="Flag of Mozambique.svg">
                    <a:hlinkClick xmlns:a="http://schemas.openxmlformats.org/drawingml/2006/main" r:id="rId2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Flag of Mozambique.svg">
                            <a:hlinkClick r:id="rId296"/>
                          </pic:cNvPr>
                          <pic:cNvPicPr>
                            <a:picLocks noChangeAspect="1" noChangeArrowheads="1"/>
                          </pic:cNvPicPr>
                        </pic:nvPicPr>
                        <pic:blipFill>
                          <a:blip r:embed="rId297">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298" w:tooltip="Мозамбик" w:history="1">
              <w:r>
                <w:rPr>
                  <w:rStyle w:val="ac"/>
                  <w:rFonts w:ascii="Arial" w:hAnsi="Arial" w:cs="Arial"/>
                  <w:b/>
                  <w:bCs/>
                  <w:color w:val="0B0080"/>
                  <w:sz w:val="20"/>
                  <w:szCs w:val="20"/>
                </w:rPr>
                <w:t>Мозамбик</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A2FD222" wp14:editId="379D23C4">
                  <wp:extent cx="190500" cy="95250"/>
                  <wp:effectExtent l="0" t="0" r="0" b="0"/>
                  <wp:docPr id="63" name="Рисунок 63" descr="Flag of Moldova.svg">
                    <a:hlinkClick xmlns:a="http://schemas.openxmlformats.org/drawingml/2006/main" r:id="rId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Flag of Moldova.svg">
                            <a:hlinkClick r:id="rId299"/>
                          </pic:cNvPr>
                          <pic:cNvPicPr>
                            <a:picLocks noChangeAspect="1" noChangeArrowheads="1"/>
                          </pic:cNvPicPr>
                        </pic:nvPicPr>
                        <pic:blipFill>
                          <a:blip r:embed="rId300">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301" w:tooltip="Молдавия" w:history="1">
              <w:r>
                <w:rPr>
                  <w:rStyle w:val="ac"/>
                  <w:rFonts w:ascii="Arial" w:hAnsi="Arial" w:cs="Arial"/>
                  <w:b/>
                  <w:bCs/>
                  <w:color w:val="0B0080"/>
                  <w:sz w:val="20"/>
                  <w:szCs w:val="20"/>
                </w:rPr>
                <w:t>Молдавия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59D23FF" wp14:editId="787A8E74">
                  <wp:extent cx="190500" cy="152400"/>
                  <wp:effectExtent l="0" t="0" r="0" b="0"/>
                  <wp:docPr id="62" name="Рисунок 62" descr="Flag of Monaco.svg">
                    <a:hlinkClick xmlns:a="http://schemas.openxmlformats.org/drawingml/2006/main" r:id="rId3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Flag of Monaco.svg">
                            <a:hlinkClick r:id="rId302"/>
                          </pic:cNvPr>
                          <pic:cNvPicPr>
                            <a:picLocks noChangeAspect="1" noChangeArrowheads="1"/>
                          </pic:cNvPicPr>
                        </pic:nvPicPr>
                        <pic:blipFill>
                          <a:blip r:embed="rId303">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a:ln>
                            <a:noFill/>
                          </a:ln>
                        </pic:spPr>
                      </pic:pic>
                    </a:graphicData>
                  </a:graphic>
                </wp:inline>
              </w:drawing>
            </w:r>
            <w:r>
              <w:rPr>
                <w:rFonts w:ascii="Arial" w:hAnsi="Arial" w:cs="Arial"/>
                <w:color w:val="222222"/>
                <w:sz w:val="20"/>
                <w:szCs w:val="20"/>
              </w:rPr>
              <w:t> </w:t>
            </w:r>
            <w:hyperlink r:id="rId304" w:tooltip="Монако" w:history="1">
              <w:r>
                <w:rPr>
                  <w:rStyle w:val="ac"/>
                  <w:rFonts w:ascii="Arial" w:hAnsi="Arial" w:cs="Arial"/>
                  <w:b/>
                  <w:bCs/>
                  <w:color w:val="0B0080"/>
                  <w:sz w:val="20"/>
                  <w:szCs w:val="20"/>
                </w:rPr>
                <w:t>Монако</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A3576F1" wp14:editId="7020E68C">
                  <wp:extent cx="171450" cy="85725"/>
                  <wp:effectExtent l="0" t="0" r="0" b="9525"/>
                  <wp:docPr id="61" name="Рисунок 61" descr="Flag of Mongolia.svg">
                    <a:hlinkClick xmlns:a="http://schemas.openxmlformats.org/drawingml/2006/main" r:id="rId3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Flag of Mongolia.svg">
                            <a:hlinkClick r:id="rId305"/>
                          </pic:cNvPr>
                          <pic:cNvPicPr>
                            <a:picLocks noChangeAspect="1" noChangeArrowheads="1"/>
                          </pic:cNvPicPr>
                        </pic:nvPicPr>
                        <pic:blipFill>
                          <a:blip r:embed="rId306">
                            <a:extLst>
                              <a:ext uri="{28A0092B-C50C-407E-A947-70E740481C1C}">
                                <a14:useLocalDpi xmlns:a14="http://schemas.microsoft.com/office/drawing/2010/main" val="0"/>
                              </a:ext>
                            </a:extLst>
                          </a:blip>
                          <a:srcRect/>
                          <a:stretch>
                            <a:fillRect/>
                          </a:stretch>
                        </pic:blipFill>
                        <pic:spPr bwMode="auto">
                          <a:xfrm>
                            <a:off x="0" y="0"/>
                            <a:ext cx="171450" cy="85725"/>
                          </a:xfrm>
                          <a:prstGeom prst="rect">
                            <a:avLst/>
                          </a:prstGeom>
                          <a:noFill/>
                          <a:ln>
                            <a:noFill/>
                          </a:ln>
                        </pic:spPr>
                      </pic:pic>
                    </a:graphicData>
                  </a:graphic>
                </wp:inline>
              </w:drawing>
            </w:r>
            <w:r>
              <w:rPr>
                <w:rFonts w:ascii="Arial" w:hAnsi="Arial" w:cs="Arial"/>
                <w:color w:val="222222"/>
                <w:sz w:val="20"/>
                <w:szCs w:val="20"/>
              </w:rPr>
              <w:t> </w:t>
            </w:r>
            <w:hyperlink r:id="rId307" w:tooltip="Монголия" w:history="1">
              <w:r>
                <w:rPr>
                  <w:rStyle w:val="ac"/>
                  <w:rFonts w:ascii="Arial" w:hAnsi="Arial" w:cs="Arial"/>
                  <w:color w:val="0B0080"/>
                  <w:sz w:val="20"/>
                  <w:szCs w:val="20"/>
                </w:rPr>
                <w:t>Монголия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23A24DC" wp14:editId="7BA4D2BA">
                  <wp:extent cx="190500" cy="123825"/>
                  <wp:effectExtent l="0" t="0" r="0" b="9525"/>
                  <wp:docPr id="60" name="Рисунок 60" descr="Flag of Myanmar.svg">
                    <a:hlinkClick xmlns:a="http://schemas.openxmlformats.org/drawingml/2006/main" r:id="rId3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Flag of Myanmar.svg">
                            <a:hlinkClick r:id="rId308"/>
                          </pic:cNvPr>
                          <pic:cNvPicPr>
                            <a:picLocks noChangeAspect="1" noChangeArrowheads="1"/>
                          </pic:cNvPicPr>
                        </pic:nvPicPr>
                        <pic:blipFill>
                          <a:blip r:embed="rId309">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10" w:tooltip="Мьянма" w:history="1">
              <w:r>
                <w:rPr>
                  <w:rStyle w:val="ac"/>
                  <w:rFonts w:ascii="Arial" w:hAnsi="Arial" w:cs="Arial"/>
                  <w:color w:val="0B0080"/>
                  <w:sz w:val="20"/>
                  <w:szCs w:val="20"/>
                </w:rPr>
                <w:t>Мьянма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98DD9BF" wp14:editId="51E77CFB">
                  <wp:extent cx="190500" cy="228600"/>
                  <wp:effectExtent l="0" t="0" r="0" b="0"/>
                  <wp:docPr id="59" name="Рисунок 59" descr="Flag of Nepal.svg">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Flag of Nepal.svg">
                            <a:hlinkClick r:id="rId311"/>
                          </pic:cNvPr>
                          <pic:cNvPicPr>
                            <a:picLocks noChangeAspect="1" noChangeArrowheads="1"/>
                          </pic:cNvPicPr>
                        </pic:nvPicPr>
                        <pic:blipFill>
                          <a:blip r:embed="rId312">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Pr>
                <w:rFonts w:ascii="Arial" w:hAnsi="Arial" w:cs="Arial"/>
                <w:color w:val="222222"/>
                <w:sz w:val="20"/>
                <w:szCs w:val="20"/>
              </w:rPr>
              <w:t> </w:t>
            </w:r>
            <w:hyperlink r:id="rId313" w:tooltip="Непал" w:history="1">
              <w:r>
                <w:rPr>
                  <w:rStyle w:val="ac"/>
                  <w:rFonts w:ascii="Arial" w:hAnsi="Arial" w:cs="Arial"/>
                  <w:b/>
                  <w:bCs/>
                  <w:color w:val="0B0080"/>
                  <w:sz w:val="20"/>
                  <w:szCs w:val="20"/>
                </w:rPr>
                <w:t>Непал</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41CC60F" wp14:editId="4EE6FB26">
                  <wp:extent cx="190500" cy="123825"/>
                  <wp:effectExtent l="0" t="0" r="0" b="9525"/>
                  <wp:docPr id="58" name="Рисунок 58" descr="Flag of the Netherlands.svg">
                    <a:hlinkClick xmlns:a="http://schemas.openxmlformats.org/drawingml/2006/main" r:id="rId3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Flag of the Netherlands.svg">
                            <a:hlinkClick r:id="rId314"/>
                          </pic:cNvPr>
                          <pic:cNvPicPr>
                            <a:picLocks noChangeAspect="1" noChangeArrowheads="1"/>
                          </pic:cNvPicPr>
                        </pic:nvPicPr>
                        <pic:blipFill>
                          <a:blip r:embed="rId315">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16" w:tooltip="Нидерланды" w:history="1">
              <w:r>
                <w:rPr>
                  <w:rStyle w:val="ac"/>
                  <w:rFonts w:ascii="Arial" w:hAnsi="Arial" w:cs="Arial"/>
                  <w:b/>
                  <w:bCs/>
                  <w:color w:val="0B0080"/>
                  <w:sz w:val="20"/>
                  <w:szCs w:val="20"/>
                </w:rPr>
                <w:t>Нидерланды</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341E5AF" wp14:editId="42156F33">
                  <wp:extent cx="190500" cy="161925"/>
                  <wp:effectExtent l="0" t="0" r="0" b="9525"/>
                  <wp:docPr id="57" name="Рисунок 57" descr="Flag of Niger.svg">
                    <a:hlinkClick xmlns:a="http://schemas.openxmlformats.org/drawingml/2006/main" r:id="rId3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Flag of Niger.svg">
                            <a:hlinkClick r:id="rId317"/>
                          </pic:cNvPr>
                          <pic:cNvPicPr>
                            <a:picLocks noChangeAspect="1" noChangeArrowheads="1"/>
                          </pic:cNvPicPr>
                        </pic:nvPicPr>
                        <pic:blipFill>
                          <a:blip r:embed="rId318">
                            <a:extLst>
                              <a:ext uri="{28A0092B-C50C-407E-A947-70E740481C1C}">
                                <a14:useLocalDpi xmlns:a14="http://schemas.microsoft.com/office/drawing/2010/main" val="0"/>
                              </a:ext>
                            </a:extLst>
                          </a:blip>
                          <a:srcRect/>
                          <a:stretch>
                            <a:fillRect/>
                          </a:stretch>
                        </pic:blipFill>
                        <pic:spPr bwMode="auto">
                          <a:xfrm>
                            <a:off x="0" y="0"/>
                            <a:ext cx="190500" cy="161925"/>
                          </a:xfrm>
                          <a:prstGeom prst="rect">
                            <a:avLst/>
                          </a:prstGeom>
                          <a:noFill/>
                          <a:ln>
                            <a:noFill/>
                          </a:ln>
                        </pic:spPr>
                      </pic:pic>
                    </a:graphicData>
                  </a:graphic>
                </wp:inline>
              </w:drawing>
            </w:r>
            <w:r>
              <w:rPr>
                <w:rFonts w:ascii="Arial" w:hAnsi="Arial" w:cs="Arial"/>
                <w:color w:val="222222"/>
                <w:sz w:val="20"/>
                <w:szCs w:val="20"/>
              </w:rPr>
              <w:t> </w:t>
            </w:r>
            <w:hyperlink r:id="rId319" w:tooltip="Нигер" w:history="1">
              <w:r>
                <w:rPr>
                  <w:rStyle w:val="ac"/>
                  <w:rFonts w:ascii="Arial" w:hAnsi="Arial" w:cs="Arial"/>
                  <w:color w:val="0B0080"/>
                  <w:sz w:val="20"/>
                  <w:szCs w:val="20"/>
                </w:rPr>
                <w:t>Нигер</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49F4572" wp14:editId="1D382EF0">
                  <wp:extent cx="190500" cy="95250"/>
                  <wp:effectExtent l="0" t="0" r="0" b="0"/>
                  <wp:docPr id="56" name="Рисунок 56" descr="Flag of Nigeria.svg">
                    <a:hlinkClick xmlns:a="http://schemas.openxmlformats.org/drawingml/2006/main" r:id="rId3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Flag of Nigeria.svg">
                            <a:hlinkClick r:id="rId320"/>
                          </pic:cNvPr>
                          <pic:cNvPicPr>
                            <a:picLocks noChangeAspect="1" noChangeArrowheads="1"/>
                          </pic:cNvPicPr>
                        </pic:nvPicPr>
                        <pic:blipFill>
                          <a:blip r:embed="rId32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322" w:tooltip="Нигерия" w:history="1">
              <w:r>
                <w:rPr>
                  <w:rStyle w:val="ac"/>
                  <w:rFonts w:ascii="Arial" w:hAnsi="Arial" w:cs="Arial"/>
                  <w:color w:val="0B0080"/>
                  <w:sz w:val="20"/>
                  <w:szCs w:val="20"/>
                </w:rPr>
                <w:t>Нигерия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3FF55F5" wp14:editId="25919E34">
                  <wp:extent cx="190500" cy="95250"/>
                  <wp:effectExtent l="0" t="0" r="0" b="0"/>
                  <wp:docPr id="55" name="Рисунок 55" descr="Flag of the United Arab Emirates.svg">
                    <a:hlinkClick xmlns:a="http://schemas.openxmlformats.org/drawingml/2006/main" r:id="rId3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Flag of the United Arab Emirates.svg">
                            <a:hlinkClick r:id="rId323"/>
                          </pic:cNvPr>
                          <pic:cNvPicPr>
                            <a:picLocks noChangeAspect="1" noChangeArrowheads="1"/>
                          </pic:cNvPicPr>
                        </pic:nvPicPr>
                        <pic:blipFill>
                          <a:blip r:embed="rId324">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325" w:tooltip="ОАЭ" w:history="1">
              <w:r>
                <w:rPr>
                  <w:rStyle w:val="ac"/>
                  <w:rFonts w:ascii="Arial" w:hAnsi="Arial" w:cs="Arial"/>
                  <w:b/>
                  <w:bCs/>
                  <w:color w:val="0B0080"/>
                  <w:sz w:val="20"/>
                  <w:szCs w:val="20"/>
                </w:rPr>
                <w:t>ОАЭ</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113269C" wp14:editId="36BD16C0">
                  <wp:extent cx="190500" cy="95250"/>
                  <wp:effectExtent l="0" t="0" r="0" b="0"/>
                  <wp:docPr id="54" name="Рисунок 54" descr="Flag of Oman.svg">
                    <a:hlinkClick xmlns:a="http://schemas.openxmlformats.org/drawingml/2006/main" r:id="rId3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Flag of Oman.svg">
                            <a:hlinkClick r:id="rId326"/>
                          </pic:cNvPr>
                          <pic:cNvPicPr>
                            <a:picLocks noChangeAspect="1" noChangeArrowheads="1"/>
                          </pic:cNvPicPr>
                        </pic:nvPicPr>
                        <pic:blipFill>
                          <a:blip r:embed="rId327">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328" w:tooltip="Оман" w:history="1">
              <w:r>
                <w:rPr>
                  <w:rStyle w:val="ac"/>
                  <w:rFonts w:ascii="Arial" w:hAnsi="Arial" w:cs="Arial"/>
                  <w:b/>
                  <w:bCs/>
                  <w:color w:val="0B0080"/>
                  <w:sz w:val="20"/>
                  <w:szCs w:val="20"/>
                </w:rPr>
                <w:t>Оман</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08889F5" wp14:editId="312144B0">
                  <wp:extent cx="171450" cy="114300"/>
                  <wp:effectExtent l="0" t="0" r="0" b="0"/>
                  <wp:docPr id="53" name="Рисунок 53" descr="Flag of Pakistan.svg">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Flag of Pakistan.svg">
                            <a:hlinkClick r:id="rId329"/>
                          </pic:cNvPr>
                          <pic:cNvPicPr>
                            <a:picLocks noChangeAspect="1" noChangeArrowheads="1"/>
                          </pic:cNvPicPr>
                        </pic:nvPicPr>
                        <pic:blipFill>
                          <a:blip r:embed="rId330">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r>
              <w:rPr>
                <w:rFonts w:ascii="Arial" w:hAnsi="Arial" w:cs="Arial"/>
                <w:color w:val="222222"/>
                <w:sz w:val="20"/>
                <w:szCs w:val="20"/>
              </w:rPr>
              <w:t> </w:t>
            </w:r>
            <w:hyperlink r:id="rId331" w:tooltip="Пакистан" w:history="1">
              <w:r>
                <w:rPr>
                  <w:rStyle w:val="ac"/>
                  <w:rFonts w:ascii="Arial" w:hAnsi="Arial" w:cs="Arial"/>
                  <w:color w:val="0B0080"/>
                  <w:sz w:val="20"/>
                  <w:szCs w:val="20"/>
                </w:rPr>
                <w:t>Пакистан</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4A8EA63" wp14:editId="1F34A48B">
                  <wp:extent cx="190500" cy="123825"/>
                  <wp:effectExtent l="0" t="0" r="0" b="9525"/>
                  <wp:docPr id="52" name="Рисунок 52" descr="Flag of Palau.svg">
                    <a:hlinkClick xmlns:a="http://schemas.openxmlformats.org/drawingml/2006/main" r:id="rId3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Flag of Palau.svg">
                            <a:hlinkClick r:id="rId332"/>
                          </pic:cNvPr>
                          <pic:cNvPicPr>
                            <a:picLocks noChangeAspect="1" noChangeArrowheads="1"/>
                          </pic:cNvPicPr>
                        </pic:nvPicPr>
                        <pic:blipFill>
                          <a:blip r:embed="rId333">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34" w:tooltip="Палау" w:history="1">
              <w:r>
                <w:rPr>
                  <w:rStyle w:val="ac"/>
                  <w:rFonts w:ascii="Arial" w:hAnsi="Arial" w:cs="Arial"/>
                  <w:color w:val="0B0080"/>
                  <w:sz w:val="20"/>
                  <w:szCs w:val="20"/>
                </w:rPr>
                <w:t>Палау</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D7C06F8" wp14:editId="0A2430BD">
                  <wp:extent cx="190500" cy="95250"/>
                  <wp:effectExtent l="0" t="0" r="0" b="0"/>
                  <wp:docPr id="51" name="Рисунок 51" descr="Flag of Palestine.svg">
                    <a:hlinkClick xmlns:a="http://schemas.openxmlformats.org/drawingml/2006/main" r:id="rId3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Flag of Palestine.svg">
                            <a:hlinkClick r:id="rId335"/>
                          </pic:cNvPr>
                          <pic:cNvPicPr>
                            <a:picLocks noChangeAspect="1" noChangeArrowheads="1"/>
                          </pic:cNvPicPr>
                        </pic:nvPicPr>
                        <pic:blipFill>
                          <a:blip r:embed="rId336">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337" w:tooltip="Палестина" w:history="1">
              <w:r>
                <w:rPr>
                  <w:rStyle w:val="ac"/>
                  <w:rFonts w:ascii="Arial" w:hAnsi="Arial" w:cs="Arial"/>
                  <w:color w:val="0B0080"/>
                  <w:sz w:val="20"/>
                  <w:szCs w:val="20"/>
                </w:rPr>
                <w:t>Палестина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D079647" wp14:editId="771CEA05">
                  <wp:extent cx="190500" cy="123825"/>
                  <wp:effectExtent l="0" t="0" r="0" b="9525"/>
                  <wp:docPr id="50" name="Рисунок 50" descr="Flag of Panama.svg">
                    <a:hlinkClick xmlns:a="http://schemas.openxmlformats.org/drawingml/2006/main" r:id="rId3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Flag of Panama.svg">
                            <a:hlinkClick r:id="rId338"/>
                          </pic:cNvPr>
                          <pic:cNvPicPr>
                            <a:picLocks noChangeAspect="1" noChangeArrowheads="1"/>
                          </pic:cNvPicPr>
                        </pic:nvPicPr>
                        <pic:blipFill>
                          <a:blip r:embed="rId339">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40" w:tooltip="Панама" w:history="1">
              <w:r>
                <w:rPr>
                  <w:rStyle w:val="ac"/>
                  <w:rFonts w:ascii="Arial" w:hAnsi="Arial" w:cs="Arial"/>
                  <w:color w:val="0B0080"/>
                  <w:sz w:val="20"/>
                  <w:szCs w:val="20"/>
                </w:rPr>
                <w:t>Панама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E9784D6" wp14:editId="45CFF5FC">
                  <wp:extent cx="190500" cy="104775"/>
                  <wp:effectExtent l="0" t="0" r="0" b="9525"/>
                  <wp:docPr id="49" name="Рисунок 49" descr="Flag of Paraguay.svg">
                    <a:hlinkClick xmlns:a="http://schemas.openxmlformats.org/drawingml/2006/main" r:id="rId3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Flag of Paraguay.svg">
                            <a:hlinkClick r:id="rId341"/>
                          </pic:cNvPr>
                          <pic:cNvPicPr>
                            <a:picLocks noChangeAspect="1" noChangeArrowheads="1"/>
                          </pic:cNvPicPr>
                        </pic:nvPicPr>
                        <pic:blipFill>
                          <a:blip r:embed="rId342">
                            <a:extLst>
                              <a:ext uri="{28A0092B-C50C-407E-A947-70E740481C1C}">
                                <a14:useLocalDpi xmlns:a14="http://schemas.microsoft.com/office/drawing/2010/main" val="0"/>
                              </a:ext>
                            </a:extLst>
                          </a:blip>
                          <a:srcRect/>
                          <a:stretch>
                            <a:fillRect/>
                          </a:stretch>
                        </pic:blipFill>
                        <pic:spPr bwMode="auto">
                          <a:xfrm>
                            <a:off x="0" y="0"/>
                            <a:ext cx="190500" cy="104775"/>
                          </a:xfrm>
                          <a:prstGeom prst="rect">
                            <a:avLst/>
                          </a:prstGeom>
                          <a:noFill/>
                          <a:ln>
                            <a:noFill/>
                          </a:ln>
                        </pic:spPr>
                      </pic:pic>
                    </a:graphicData>
                  </a:graphic>
                </wp:inline>
              </w:drawing>
            </w:r>
            <w:r>
              <w:rPr>
                <w:rFonts w:ascii="Arial" w:hAnsi="Arial" w:cs="Arial"/>
                <w:color w:val="222222"/>
                <w:sz w:val="20"/>
                <w:szCs w:val="20"/>
              </w:rPr>
              <w:t> </w:t>
            </w:r>
            <w:hyperlink r:id="rId343" w:tooltip="Парагвай" w:history="1">
              <w:r>
                <w:rPr>
                  <w:rStyle w:val="ac"/>
                  <w:rFonts w:ascii="Arial" w:hAnsi="Arial" w:cs="Arial"/>
                  <w:color w:val="0B0080"/>
                  <w:sz w:val="20"/>
                  <w:szCs w:val="20"/>
                </w:rPr>
                <w:t>Парагвай</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7D9AE23" wp14:editId="34FA55AC">
                  <wp:extent cx="190500" cy="123825"/>
                  <wp:effectExtent l="0" t="0" r="0" b="9525"/>
                  <wp:docPr id="48" name="Рисунок 48" descr="Flag of Peru.svg">
                    <a:hlinkClick xmlns:a="http://schemas.openxmlformats.org/drawingml/2006/main" r:id="rId3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Flag of Peru.svg">
                            <a:hlinkClick r:id="rId344"/>
                          </pic:cNvPr>
                          <pic:cNvPicPr>
                            <a:picLocks noChangeAspect="1" noChangeArrowheads="1"/>
                          </pic:cNvPicPr>
                        </pic:nvPicPr>
                        <pic:blipFill>
                          <a:blip r:embed="rId345">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46" w:tooltip="Перу" w:history="1">
              <w:r>
                <w:rPr>
                  <w:rStyle w:val="ac"/>
                  <w:rFonts w:ascii="Arial" w:hAnsi="Arial" w:cs="Arial"/>
                  <w:color w:val="0B0080"/>
                  <w:sz w:val="20"/>
                  <w:szCs w:val="20"/>
                </w:rPr>
                <w:t>Перу</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86E5BFC" wp14:editId="0CCB77A4">
                  <wp:extent cx="190500" cy="123825"/>
                  <wp:effectExtent l="0" t="0" r="0" b="9525"/>
                  <wp:docPr id="47" name="Рисунок 47" descr="Flag of Poland.svg">
                    <a:hlinkClick xmlns:a="http://schemas.openxmlformats.org/drawingml/2006/main" r:id="rId3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Flag of Poland.svg">
                            <a:hlinkClick r:id="rId347"/>
                          </pic:cNvPr>
                          <pic:cNvPicPr>
                            <a:picLocks noChangeAspect="1" noChangeArrowheads="1"/>
                          </pic:cNvPicPr>
                        </pic:nvPicPr>
                        <pic:blipFill>
                          <a:blip r:embed="rId348">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49" w:tooltip="Польша" w:history="1">
              <w:r>
                <w:rPr>
                  <w:rStyle w:val="ac"/>
                  <w:rFonts w:ascii="Arial" w:hAnsi="Arial" w:cs="Arial"/>
                  <w:b/>
                  <w:bCs/>
                  <w:color w:val="0B0080"/>
                  <w:sz w:val="20"/>
                  <w:szCs w:val="20"/>
                </w:rPr>
                <w:t>Польша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EAFE6E5" wp14:editId="0D3991EC">
                  <wp:extent cx="190500" cy="123825"/>
                  <wp:effectExtent l="0" t="0" r="0" b="9525"/>
                  <wp:docPr id="46" name="Рисунок 46" descr="Flag of Russia.svg">
                    <a:hlinkClick xmlns:a="http://schemas.openxmlformats.org/drawingml/2006/main" r:id="rId3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Flag of Russia.svg">
                            <a:hlinkClick r:id="rId350"/>
                          </pic:cNvPr>
                          <pic:cNvPicPr>
                            <a:picLocks noChangeAspect="1" noChangeArrowheads="1"/>
                          </pic:cNvPicPr>
                        </pic:nvPicPr>
                        <pic:blipFill>
                          <a:blip r:embed="rId351">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52" w:tooltip="Россия" w:history="1">
              <w:r>
                <w:rPr>
                  <w:rStyle w:val="ac"/>
                  <w:rFonts w:ascii="Arial" w:hAnsi="Arial" w:cs="Arial"/>
                  <w:b/>
                  <w:bCs/>
                  <w:color w:val="0B0080"/>
                  <w:sz w:val="20"/>
                  <w:szCs w:val="20"/>
                </w:rPr>
                <w:t>Россия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F25D13B" wp14:editId="58D88EFC">
                  <wp:extent cx="190500" cy="123825"/>
                  <wp:effectExtent l="0" t="0" r="0" b="9525"/>
                  <wp:docPr id="45" name="Рисунок 45" descr="Flag of Rwanda.svg">
                    <a:hlinkClick xmlns:a="http://schemas.openxmlformats.org/drawingml/2006/main" r:id="rId3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Flag of Rwanda.svg">
                            <a:hlinkClick r:id="rId353"/>
                          </pic:cNvPr>
                          <pic:cNvPicPr>
                            <a:picLocks noChangeAspect="1" noChangeArrowheads="1"/>
                          </pic:cNvPicPr>
                        </pic:nvPicPr>
                        <pic:blipFill>
                          <a:blip r:embed="rId354">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55" w:tooltip="Руанда" w:history="1">
              <w:r>
                <w:rPr>
                  <w:rStyle w:val="ac"/>
                  <w:rFonts w:ascii="Arial" w:hAnsi="Arial" w:cs="Arial"/>
                  <w:b/>
                  <w:bCs/>
                  <w:color w:val="0B0080"/>
                  <w:sz w:val="20"/>
                  <w:szCs w:val="20"/>
                </w:rPr>
                <w:t>Руанда</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8F1199A" wp14:editId="04701093">
                  <wp:extent cx="171450" cy="114300"/>
                  <wp:effectExtent l="0" t="0" r="0" b="0"/>
                  <wp:docPr id="44" name="Рисунок 44" descr="Flag of Romania.svg">
                    <a:hlinkClick xmlns:a="http://schemas.openxmlformats.org/drawingml/2006/main" r:id="rId3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Flag of Romania.svg">
                            <a:hlinkClick r:id="rId356"/>
                          </pic:cNvPr>
                          <pic:cNvPicPr>
                            <a:picLocks noChangeAspect="1" noChangeArrowheads="1"/>
                          </pic:cNvPicPr>
                        </pic:nvPicPr>
                        <pic:blipFill>
                          <a:blip r:embed="rId357">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r>
              <w:rPr>
                <w:rFonts w:ascii="Arial" w:hAnsi="Arial" w:cs="Arial"/>
                <w:color w:val="222222"/>
                <w:sz w:val="20"/>
                <w:szCs w:val="20"/>
              </w:rPr>
              <w:t> </w:t>
            </w:r>
            <w:hyperlink r:id="rId358" w:tooltip="Румыния" w:history="1">
              <w:r>
                <w:rPr>
                  <w:rStyle w:val="ac"/>
                  <w:rFonts w:ascii="Arial" w:hAnsi="Arial" w:cs="Arial"/>
                  <w:b/>
                  <w:bCs/>
                  <w:color w:val="0B0080"/>
                  <w:sz w:val="20"/>
                  <w:szCs w:val="20"/>
                </w:rPr>
                <w:t>Румыния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7683D92" wp14:editId="050EF6D7">
                  <wp:extent cx="190500" cy="114300"/>
                  <wp:effectExtent l="0" t="0" r="0" b="0"/>
                  <wp:docPr id="43" name="Рисунок 43" descr="Flag of El Salvador.svg">
                    <a:hlinkClick xmlns:a="http://schemas.openxmlformats.org/drawingml/2006/main" r:id="rId3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Flag of El Salvador.svg">
                            <a:hlinkClick r:id="rId359"/>
                          </pic:cNvPr>
                          <pic:cNvPicPr>
                            <a:picLocks noChangeAspect="1" noChangeArrowheads="1"/>
                          </pic:cNvPicPr>
                        </pic:nvPicPr>
                        <pic:blipFill>
                          <a:blip r:embed="rId360">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Pr>
                <w:rFonts w:ascii="Arial" w:hAnsi="Arial" w:cs="Arial"/>
                <w:color w:val="222222"/>
                <w:sz w:val="20"/>
                <w:szCs w:val="20"/>
              </w:rPr>
              <w:t> </w:t>
            </w:r>
            <w:hyperlink r:id="rId361" w:tooltip="Сальвадор" w:history="1">
              <w:r>
                <w:rPr>
                  <w:rStyle w:val="ac"/>
                  <w:rFonts w:ascii="Arial" w:hAnsi="Arial" w:cs="Arial"/>
                  <w:b/>
                  <w:bCs/>
                  <w:color w:val="0B0080"/>
                  <w:sz w:val="20"/>
                  <w:szCs w:val="20"/>
                </w:rPr>
                <w:t>Сальвадор</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2383BDF" wp14:editId="325DBA4C">
                  <wp:extent cx="190500" cy="142875"/>
                  <wp:effectExtent l="0" t="0" r="0" b="9525"/>
                  <wp:docPr id="42" name="Рисунок 42" descr="Flag of San Marino.svg">
                    <a:hlinkClick xmlns:a="http://schemas.openxmlformats.org/drawingml/2006/main" r:id="rId3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Flag of San Marino.svg">
                            <a:hlinkClick r:id="rId362"/>
                          </pic:cNvPr>
                          <pic:cNvPicPr>
                            <a:picLocks noChangeAspect="1" noChangeArrowheads="1"/>
                          </pic:cNvPicPr>
                        </pic:nvPicPr>
                        <pic:blipFill>
                          <a:blip r:embed="rId363">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Pr>
                <w:rFonts w:ascii="Arial" w:hAnsi="Arial" w:cs="Arial"/>
                <w:color w:val="222222"/>
                <w:sz w:val="20"/>
                <w:szCs w:val="20"/>
              </w:rPr>
              <w:t> </w:t>
            </w:r>
            <w:hyperlink r:id="rId364" w:tooltip="Сан-Марино" w:history="1">
              <w:r>
                <w:rPr>
                  <w:rStyle w:val="ac"/>
                  <w:rFonts w:ascii="Arial" w:hAnsi="Arial" w:cs="Arial"/>
                  <w:b/>
                  <w:bCs/>
                  <w:color w:val="0B0080"/>
                  <w:sz w:val="20"/>
                  <w:szCs w:val="20"/>
                </w:rPr>
                <w:t>Сан-Марино</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C7C47A3" wp14:editId="16D5004C">
                  <wp:extent cx="209550" cy="104775"/>
                  <wp:effectExtent l="0" t="0" r="0" b="9525"/>
                  <wp:docPr id="41" name="Рисунок 41" descr="Флаг Сан-Томе и Принсипи">
                    <a:hlinkClick xmlns:a="http://schemas.openxmlformats.org/drawingml/2006/main" r:id="rId365" tooltip="&quot;Флаг Сан-Томе и Принсип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Флаг Сан-Томе и Принсипи">
                            <a:hlinkClick r:id="rId365" tooltip="&quot;Флаг Сан-Томе и Принсипи&quot;"/>
                          </pic:cNvPr>
                          <pic:cNvPicPr>
                            <a:picLocks noChangeAspect="1" noChangeArrowheads="1"/>
                          </pic:cNvPicPr>
                        </pic:nvPicPr>
                        <pic:blipFill>
                          <a:blip r:embed="rId366">
                            <a:extLst>
                              <a:ext uri="{28A0092B-C50C-407E-A947-70E740481C1C}">
                                <a14:useLocalDpi xmlns:a14="http://schemas.microsoft.com/office/drawing/2010/main" val="0"/>
                              </a:ext>
                            </a:extLst>
                          </a:blip>
                          <a:srcRect/>
                          <a:stretch>
                            <a:fillRect/>
                          </a:stretch>
                        </pic:blipFill>
                        <pic:spPr bwMode="auto">
                          <a:xfrm>
                            <a:off x="0" y="0"/>
                            <a:ext cx="209550" cy="104775"/>
                          </a:xfrm>
                          <a:prstGeom prst="rect">
                            <a:avLst/>
                          </a:prstGeom>
                          <a:noFill/>
                          <a:ln>
                            <a:noFill/>
                          </a:ln>
                        </pic:spPr>
                      </pic:pic>
                    </a:graphicData>
                  </a:graphic>
                </wp:inline>
              </w:drawing>
            </w:r>
            <w:r>
              <w:rPr>
                <w:rFonts w:ascii="Arial" w:hAnsi="Arial" w:cs="Arial"/>
                <w:color w:val="222222"/>
                <w:sz w:val="20"/>
                <w:szCs w:val="20"/>
              </w:rPr>
              <w:t> </w:t>
            </w:r>
            <w:hyperlink r:id="rId367" w:tooltip="Сан-Томе и Принсипи" w:history="1">
              <w:r>
                <w:rPr>
                  <w:rStyle w:val="ac"/>
                  <w:rFonts w:ascii="Arial" w:hAnsi="Arial" w:cs="Arial"/>
                  <w:b/>
                  <w:bCs/>
                  <w:color w:val="0B0080"/>
                  <w:sz w:val="20"/>
                  <w:szCs w:val="20"/>
                </w:rPr>
                <w:t>Сан-Томе и Принсипи</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A5545D2" wp14:editId="74644BAC">
                  <wp:extent cx="190500" cy="123825"/>
                  <wp:effectExtent l="0" t="0" r="0" b="9525"/>
                  <wp:docPr id="40" name="Рисунок 40" descr="Flag of Saudi Arabia.svg">
                    <a:hlinkClick xmlns:a="http://schemas.openxmlformats.org/drawingml/2006/main" r:id="rId3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Flag of Saudi Arabia.svg">
                            <a:hlinkClick r:id="rId368"/>
                          </pic:cNvPr>
                          <pic:cNvPicPr>
                            <a:picLocks noChangeAspect="1" noChangeArrowheads="1"/>
                          </pic:cNvPicPr>
                        </pic:nvPicPr>
                        <pic:blipFill>
                          <a:blip r:embed="rId369">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70" w:tooltip="Саудовская Аравия" w:history="1">
              <w:r>
                <w:rPr>
                  <w:rStyle w:val="ac"/>
                  <w:rFonts w:ascii="Arial" w:hAnsi="Arial" w:cs="Arial"/>
                  <w:color w:val="0B0080"/>
                  <w:sz w:val="20"/>
                  <w:szCs w:val="20"/>
                </w:rPr>
                <w:t>Саудовская Аравия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C5D4715" wp14:editId="417CC3A6">
                  <wp:extent cx="190500" cy="95250"/>
                  <wp:effectExtent l="0" t="0" r="0" b="0"/>
                  <wp:docPr id="39" name="Рисунок 39" descr="Flag of Seychelles.svg">
                    <a:hlinkClick xmlns:a="http://schemas.openxmlformats.org/drawingml/2006/main" r:id="rId3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Flag of Seychelles.svg">
                            <a:hlinkClick r:id="rId371"/>
                          </pic:cNvPr>
                          <pic:cNvPicPr>
                            <a:picLocks noChangeAspect="1" noChangeArrowheads="1"/>
                          </pic:cNvPicPr>
                        </pic:nvPicPr>
                        <pic:blipFill>
                          <a:blip r:embed="rId372">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373" w:tooltip="Сейшельские острова" w:history="1">
              <w:r>
                <w:rPr>
                  <w:rStyle w:val="ac"/>
                  <w:rFonts w:ascii="Arial" w:hAnsi="Arial" w:cs="Arial"/>
                  <w:color w:val="0B0080"/>
                  <w:sz w:val="20"/>
                  <w:szCs w:val="20"/>
                </w:rPr>
                <w:t>Сейшельские острова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6CA790C" wp14:editId="70926D7D">
                  <wp:extent cx="190500" cy="123825"/>
                  <wp:effectExtent l="0" t="0" r="0" b="9525"/>
                  <wp:docPr id="38" name="Рисунок 38" descr="Flag of Senegal.svg">
                    <a:hlinkClick xmlns:a="http://schemas.openxmlformats.org/drawingml/2006/main" r:id="rId3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Flag of Senegal.svg">
                            <a:hlinkClick r:id="rId374"/>
                          </pic:cNvPr>
                          <pic:cNvPicPr>
                            <a:picLocks noChangeAspect="1" noChangeArrowheads="1"/>
                          </pic:cNvPicPr>
                        </pic:nvPicPr>
                        <pic:blipFill>
                          <a:blip r:embed="rId375">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76" w:tooltip="Сенегал" w:history="1">
              <w:r>
                <w:rPr>
                  <w:rStyle w:val="ac"/>
                  <w:rFonts w:ascii="Arial" w:hAnsi="Arial" w:cs="Arial"/>
                  <w:b/>
                  <w:bCs/>
                  <w:color w:val="0B0080"/>
                  <w:sz w:val="20"/>
                  <w:szCs w:val="20"/>
                </w:rPr>
                <w:t>Сенегал</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BC9BD9C" wp14:editId="057BFFEA">
                  <wp:extent cx="190500" cy="123825"/>
                  <wp:effectExtent l="0" t="0" r="0" b="9525"/>
                  <wp:docPr id="37" name="Рисунок 37" descr="Flag of Saint Vincent and the Grenadines.sv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Flag of Saint Vincent and the Grenadines.svg">
                            <a:hlinkClick r:id="rId377"/>
                          </pic:cNvPr>
                          <pic:cNvPicPr>
                            <a:picLocks noChangeAspect="1" noChangeArrowheads="1"/>
                          </pic:cNvPicPr>
                        </pic:nvPicPr>
                        <pic:blipFill>
                          <a:blip r:embed="rId378">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79" w:tooltip="Сент-Винсент и Гренадины" w:history="1">
              <w:r>
                <w:rPr>
                  <w:rStyle w:val="ac"/>
                  <w:rFonts w:ascii="Arial" w:hAnsi="Arial" w:cs="Arial"/>
                  <w:color w:val="0B0080"/>
                  <w:sz w:val="20"/>
                  <w:szCs w:val="20"/>
                </w:rPr>
                <w:t>Сент-Винсент и Гренадины</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64AC202" wp14:editId="3D01A600">
                  <wp:extent cx="171450" cy="85725"/>
                  <wp:effectExtent l="0" t="0" r="0" b="9525"/>
                  <wp:docPr id="36" name="Рисунок 36" descr="Flag of Saint Lucia.svg">
                    <a:hlinkClick xmlns:a="http://schemas.openxmlformats.org/drawingml/2006/main" r:id="rId3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Flag of Saint Lucia.svg">
                            <a:hlinkClick r:id="rId380"/>
                          </pic:cNvPr>
                          <pic:cNvPicPr>
                            <a:picLocks noChangeAspect="1" noChangeArrowheads="1"/>
                          </pic:cNvPicPr>
                        </pic:nvPicPr>
                        <pic:blipFill>
                          <a:blip r:embed="rId381">
                            <a:extLst>
                              <a:ext uri="{28A0092B-C50C-407E-A947-70E740481C1C}">
                                <a14:useLocalDpi xmlns:a14="http://schemas.microsoft.com/office/drawing/2010/main" val="0"/>
                              </a:ext>
                            </a:extLst>
                          </a:blip>
                          <a:srcRect/>
                          <a:stretch>
                            <a:fillRect/>
                          </a:stretch>
                        </pic:blipFill>
                        <pic:spPr bwMode="auto">
                          <a:xfrm>
                            <a:off x="0" y="0"/>
                            <a:ext cx="171450" cy="85725"/>
                          </a:xfrm>
                          <a:prstGeom prst="rect">
                            <a:avLst/>
                          </a:prstGeom>
                          <a:noFill/>
                          <a:ln>
                            <a:noFill/>
                          </a:ln>
                        </pic:spPr>
                      </pic:pic>
                    </a:graphicData>
                  </a:graphic>
                </wp:inline>
              </w:drawing>
            </w:r>
            <w:r>
              <w:rPr>
                <w:rFonts w:ascii="Arial" w:hAnsi="Arial" w:cs="Arial"/>
                <w:color w:val="222222"/>
                <w:sz w:val="20"/>
                <w:szCs w:val="20"/>
              </w:rPr>
              <w:t> </w:t>
            </w:r>
            <w:hyperlink r:id="rId382" w:tooltip="Сент-Люсия" w:history="1">
              <w:r>
                <w:rPr>
                  <w:rStyle w:val="ac"/>
                  <w:rFonts w:ascii="Arial" w:hAnsi="Arial" w:cs="Arial"/>
                  <w:color w:val="0B0080"/>
                  <w:sz w:val="20"/>
                  <w:szCs w:val="20"/>
                </w:rPr>
                <w:t>Сент-Люсия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BC818BB" wp14:editId="56699214">
                  <wp:extent cx="190500" cy="123825"/>
                  <wp:effectExtent l="0" t="0" r="0" b="9525"/>
                  <wp:docPr id="35" name="Рисунок 35" descr="Flag of Serbia.svg">
                    <a:hlinkClick xmlns:a="http://schemas.openxmlformats.org/drawingml/2006/main" r:id="rId3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Flag of Serbia.svg">
                            <a:hlinkClick r:id="rId383"/>
                          </pic:cNvPr>
                          <pic:cNvPicPr>
                            <a:picLocks noChangeAspect="1" noChangeArrowheads="1"/>
                          </pic:cNvPicPr>
                        </pic:nvPicPr>
                        <pic:blipFill>
                          <a:blip r:embed="rId384">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85" w:tooltip="Сербия" w:history="1">
              <w:r>
                <w:rPr>
                  <w:rStyle w:val="ac"/>
                  <w:rFonts w:ascii="Arial" w:hAnsi="Arial" w:cs="Arial"/>
                  <w:b/>
                  <w:bCs/>
                  <w:color w:val="0B0080"/>
                  <w:sz w:val="20"/>
                  <w:szCs w:val="20"/>
                </w:rPr>
                <w:t>Сербия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50EEDF2" wp14:editId="28CB0F7E">
                  <wp:extent cx="190500" cy="123825"/>
                  <wp:effectExtent l="0" t="0" r="0" b="9525"/>
                  <wp:docPr id="34" name="Рисунок 34" descr="Flag of Syria.svg">
                    <a:hlinkClick xmlns:a="http://schemas.openxmlformats.org/drawingml/2006/main" r:id="rId3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Flag of Syria.svg">
                            <a:hlinkClick r:id="rId386"/>
                          </pic:cNvPr>
                          <pic:cNvPicPr>
                            <a:picLocks noChangeAspect="1" noChangeArrowheads="1"/>
                          </pic:cNvPicPr>
                        </pic:nvPicPr>
                        <pic:blipFill>
                          <a:blip r:embed="rId387">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88" w:tooltip="Сирия" w:history="1">
              <w:r>
                <w:rPr>
                  <w:rStyle w:val="ac"/>
                  <w:rFonts w:ascii="Arial" w:hAnsi="Arial" w:cs="Arial"/>
                  <w:color w:val="0B0080"/>
                  <w:sz w:val="20"/>
                  <w:szCs w:val="20"/>
                </w:rPr>
                <w:t>Сирия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BAD48B3" wp14:editId="51CAEB1F">
                  <wp:extent cx="190500" cy="123825"/>
                  <wp:effectExtent l="0" t="0" r="0" b="9525"/>
                  <wp:docPr id="33" name="Рисунок 33" descr="Flag of Slovakia.svg">
                    <a:hlinkClick xmlns:a="http://schemas.openxmlformats.org/drawingml/2006/main" r:id="rId3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Flag of Slovakia.svg">
                            <a:hlinkClick r:id="rId389"/>
                          </pic:cNvPr>
                          <pic:cNvPicPr>
                            <a:picLocks noChangeAspect="1" noChangeArrowheads="1"/>
                          </pic:cNvPicPr>
                        </pic:nvPicPr>
                        <pic:blipFill>
                          <a:blip r:embed="rId390">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391" w:tooltip="Словакия" w:history="1">
              <w:r>
                <w:rPr>
                  <w:rStyle w:val="ac"/>
                  <w:rFonts w:ascii="Arial" w:hAnsi="Arial" w:cs="Arial"/>
                  <w:b/>
                  <w:bCs/>
                  <w:color w:val="0B0080"/>
                  <w:sz w:val="20"/>
                  <w:szCs w:val="20"/>
                </w:rPr>
                <w:t>Словакия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3F3E029" wp14:editId="0DEB4689">
                  <wp:extent cx="190500" cy="95250"/>
                  <wp:effectExtent l="0" t="0" r="0" b="0"/>
                  <wp:docPr id="32" name="Рисунок 32" descr="Flag of Slovenia.svg">
                    <a:hlinkClick xmlns:a="http://schemas.openxmlformats.org/drawingml/2006/main" r:id="rId3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Flag of Slovenia.svg">
                            <a:hlinkClick r:id="rId392"/>
                          </pic:cNvPr>
                          <pic:cNvPicPr>
                            <a:picLocks noChangeAspect="1" noChangeArrowheads="1"/>
                          </pic:cNvPicPr>
                        </pic:nvPicPr>
                        <pic:blipFill>
                          <a:blip r:embed="rId393">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394" w:tooltip="Словения" w:history="1">
              <w:r>
                <w:rPr>
                  <w:rStyle w:val="ac"/>
                  <w:rFonts w:ascii="Arial" w:hAnsi="Arial" w:cs="Arial"/>
                  <w:b/>
                  <w:bCs/>
                  <w:color w:val="0B0080"/>
                  <w:sz w:val="20"/>
                  <w:szCs w:val="20"/>
                </w:rPr>
                <w:t>Словения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FFF1FCD" wp14:editId="3973C3C7">
                  <wp:extent cx="190500" cy="104775"/>
                  <wp:effectExtent l="0" t="0" r="0" b="9525"/>
                  <wp:docPr id="31" name="Рисунок 31" descr="Flag of the United States.svg">
                    <a:hlinkClick xmlns:a="http://schemas.openxmlformats.org/drawingml/2006/main" r:id="rId3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Flag of the United States.svg">
                            <a:hlinkClick r:id="rId395"/>
                          </pic:cNvPr>
                          <pic:cNvPicPr>
                            <a:picLocks noChangeAspect="1" noChangeArrowheads="1"/>
                          </pic:cNvPicPr>
                        </pic:nvPicPr>
                        <pic:blipFill>
                          <a:blip r:embed="rId396">
                            <a:extLst>
                              <a:ext uri="{28A0092B-C50C-407E-A947-70E740481C1C}">
                                <a14:useLocalDpi xmlns:a14="http://schemas.microsoft.com/office/drawing/2010/main" val="0"/>
                              </a:ext>
                            </a:extLst>
                          </a:blip>
                          <a:srcRect/>
                          <a:stretch>
                            <a:fillRect/>
                          </a:stretch>
                        </pic:blipFill>
                        <pic:spPr bwMode="auto">
                          <a:xfrm>
                            <a:off x="0" y="0"/>
                            <a:ext cx="190500" cy="104775"/>
                          </a:xfrm>
                          <a:prstGeom prst="rect">
                            <a:avLst/>
                          </a:prstGeom>
                          <a:noFill/>
                          <a:ln>
                            <a:noFill/>
                          </a:ln>
                        </pic:spPr>
                      </pic:pic>
                    </a:graphicData>
                  </a:graphic>
                </wp:inline>
              </w:drawing>
            </w:r>
            <w:r>
              <w:rPr>
                <w:rFonts w:ascii="Arial" w:hAnsi="Arial" w:cs="Arial"/>
                <w:color w:val="222222"/>
                <w:sz w:val="20"/>
                <w:szCs w:val="20"/>
              </w:rPr>
              <w:t> </w:t>
            </w:r>
            <w:hyperlink r:id="rId397" w:tooltip="Соединённые Штаты Америки" w:history="1">
              <w:r>
                <w:rPr>
                  <w:rStyle w:val="ac"/>
                  <w:rFonts w:ascii="Arial" w:hAnsi="Arial" w:cs="Arial"/>
                  <w:b/>
                  <w:bCs/>
                  <w:color w:val="0B0080"/>
                  <w:sz w:val="20"/>
                  <w:szCs w:val="20"/>
                </w:rPr>
                <w:t>Соединённые Штаты Америки</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0964E45" wp14:editId="014596B8">
                  <wp:extent cx="190500" cy="123825"/>
                  <wp:effectExtent l="0" t="0" r="0" b="9525"/>
                  <wp:docPr id="30" name="Рисунок 30" descr="Flag of Somalia.svg">
                    <a:hlinkClick xmlns:a="http://schemas.openxmlformats.org/drawingml/2006/main" r:id="rId3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Flag of Somalia.svg">
                            <a:hlinkClick r:id="rId398"/>
                          </pic:cNvPr>
                          <pic:cNvPicPr>
                            <a:picLocks noChangeAspect="1" noChangeArrowheads="1"/>
                          </pic:cNvPicPr>
                        </pic:nvPicPr>
                        <pic:blipFill>
                          <a:blip r:embed="rId399">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00" w:tooltip="Сомали" w:history="1">
              <w:r>
                <w:rPr>
                  <w:rStyle w:val="ac"/>
                  <w:rFonts w:ascii="Arial" w:hAnsi="Arial" w:cs="Arial"/>
                  <w:b/>
                  <w:bCs/>
                  <w:color w:val="0B0080"/>
                  <w:sz w:val="20"/>
                  <w:szCs w:val="20"/>
                </w:rPr>
                <w:t>Сомали</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D2607F6" wp14:editId="770C4460">
                  <wp:extent cx="190500" cy="95250"/>
                  <wp:effectExtent l="0" t="0" r="0" b="0"/>
                  <wp:docPr id="29" name="Рисунок 29" descr="Flag of Sudan.svg">
                    <a:hlinkClick xmlns:a="http://schemas.openxmlformats.org/drawingml/2006/main" r:id="rId4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Flag of Sudan.svg">
                            <a:hlinkClick r:id="rId401"/>
                          </pic:cNvPr>
                          <pic:cNvPicPr>
                            <a:picLocks noChangeAspect="1" noChangeArrowheads="1"/>
                          </pic:cNvPicPr>
                        </pic:nvPicPr>
                        <pic:blipFill>
                          <a:blip r:embed="rId402">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403" w:tooltip="Судан" w:history="1">
              <w:r>
                <w:rPr>
                  <w:rStyle w:val="ac"/>
                  <w:rFonts w:ascii="Arial" w:hAnsi="Arial" w:cs="Arial"/>
                  <w:color w:val="0B0080"/>
                  <w:sz w:val="20"/>
                  <w:szCs w:val="20"/>
                </w:rPr>
                <w:t>Судан</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A7AE463" wp14:editId="47987E8F">
                  <wp:extent cx="190500" cy="123825"/>
                  <wp:effectExtent l="0" t="0" r="0" b="9525"/>
                  <wp:docPr id="28" name="Рисунок 28" descr="Flag of Sierra Leone.svg">
                    <a:hlinkClick xmlns:a="http://schemas.openxmlformats.org/drawingml/2006/main" r:id="rId4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Flag of Sierra Leone.svg">
                            <a:hlinkClick r:id="rId404"/>
                          </pic:cNvPr>
                          <pic:cNvPicPr>
                            <a:picLocks noChangeAspect="1" noChangeArrowheads="1"/>
                          </pic:cNvPicPr>
                        </pic:nvPicPr>
                        <pic:blipFill>
                          <a:blip r:embed="rId405">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06" w:tooltip="Сьерра-Леоне" w:history="1">
              <w:r>
                <w:rPr>
                  <w:rStyle w:val="ac"/>
                  <w:rFonts w:ascii="Arial" w:hAnsi="Arial" w:cs="Arial"/>
                  <w:b/>
                  <w:bCs/>
                  <w:color w:val="0B0080"/>
                  <w:sz w:val="20"/>
                  <w:szCs w:val="20"/>
                </w:rPr>
                <w:t>Сьерра-Леоне</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B542B45" wp14:editId="470CD06E">
                  <wp:extent cx="190500" cy="95250"/>
                  <wp:effectExtent l="0" t="0" r="0" b="0"/>
                  <wp:docPr id="27" name="Рисунок 27" descr="Flag of Tajikistan.svg">
                    <a:hlinkClick xmlns:a="http://schemas.openxmlformats.org/drawingml/2006/main" r:id="rId4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Flag of Tajikistan.svg">
                            <a:hlinkClick r:id="rId407"/>
                          </pic:cNvPr>
                          <pic:cNvPicPr>
                            <a:picLocks noChangeAspect="1" noChangeArrowheads="1"/>
                          </pic:cNvPicPr>
                        </pic:nvPicPr>
                        <pic:blipFill>
                          <a:blip r:embed="rId408">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409" w:tooltip="Таджикистан" w:history="1">
              <w:r>
                <w:rPr>
                  <w:rStyle w:val="ac"/>
                  <w:rFonts w:ascii="Arial" w:hAnsi="Arial" w:cs="Arial"/>
                  <w:color w:val="0B0080"/>
                  <w:sz w:val="20"/>
                  <w:szCs w:val="20"/>
                </w:rPr>
                <w:t>Таджикистан</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E66F744" wp14:editId="0F28BC8E">
                  <wp:extent cx="190500" cy="123825"/>
                  <wp:effectExtent l="0" t="0" r="0" b="9525"/>
                  <wp:docPr id="26" name="Рисунок 26" descr="Flag of Thailand.svg">
                    <a:hlinkClick xmlns:a="http://schemas.openxmlformats.org/drawingml/2006/main" r:id="rId4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Flag of Thailand.svg">
                            <a:hlinkClick r:id="rId410"/>
                          </pic:cNvPr>
                          <pic:cNvPicPr>
                            <a:picLocks noChangeAspect="1" noChangeArrowheads="1"/>
                          </pic:cNvPicPr>
                        </pic:nvPicPr>
                        <pic:blipFill>
                          <a:blip r:embed="rId411">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12" w:tooltip="Таиланд" w:history="1">
              <w:r>
                <w:rPr>
                  <w:rStyle w:val="ac"/>
                  <w:rFonts w:ascii="Arial" w:hAnsi="Arial" w:cs="Arial"/>
                  <w:b/>
                  <w:bCs/>
                  <w:color w:val="0B0080"/>
                  <w:sz w:val="20"/>
                  <w:szCs w:val="20"/>
                </w:rPr>
                <w:t>Таиланд</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F62A322" wp14:editId="461916FC">
                  <wp:extent cx="190500" cy="123825"/>
                  <wp:effectExtent l="0" t="0" r="0" b="9525"/>
                  <wp:docPr id="25" name="Рисунок 25" descr="Flag of Tanzania.svg">
                    <a:hlinkClick xmlns:a="http://schemas.openxmlformats.org/drawingml/2006/main" r:id="rId4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Flag of Tanzania.svg">
                            <a:hlinkClick r:id="rId413"/>
                          </pic:cNvPr>
                          <pic:cNvPicPr>
                            <a:picLocks noChangeAspect="1" noChangeArrowheads="1"/>
                          </pic:cNvPicPr>
                        </pic:nvPicPr>
                        <pic:blipFill>
                          <a:blip r:embed="rId414">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15" w:tooltip="Танзания" w:history="1">
              <w:r>
                <w:rPr>
                  <w:rStyle w:val="ac"/>
                  <w:rFonts w:ascii="Arial" w:hAnsi="Arial" w:cs="Arial"/>
                  <w:b/>
                  <w:bCs/>
                  <w:color w:val="0B0080"/>
                  <w:sz w:val="20"/>
                  <w:szCs w:val="20"/>
                </w:rPr>
                <w:t>Танзания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7ACC3048" wp14:editId="0665381D">
                  <wp:extent cx="171450" cy="104775"/>
                  <wp:effectExtent l="0" t="0" r="0" b="9525"/>
                  <wp:docPr id="24" name="Рисунок 24" descr="Flag of Togo.svg">
                    <a:hlinkClick xmlns:a="http://schemas.openxmlformats.org/drawingml/2006/main" r:id="rId4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Flag of Togo.svg">
                            <a:hlinkClick r:id="rId416"/>
                          </pic:cNvPr>
                          <pic:cNvPicPr>
                            <a:picLocks noChangeAspect="1" noChangeArrowheads="1"/>
                          </pic:cNvPicPr>
                        </pic:nvPicPr>
                        <pic:blipFill>
                          <a:blip r:embed="rId417">
                            <a:extLst>
                              <a:ext uri="{28A0092B-C50C-407E-A947-70E740481C1C}">
                                <a14:useLocalDpi xmlns:a14="http://schemas.microsoft.com/office/drawing/2010/main" val="0"/>
                              </a:ext>
                            </a:extLst>
                          </a:blip>
                          <a:srcRect/>
                          <a:stretch>
                            <a:fillRect/>
                          </a:stretch>
                        </pic:blipFill>
                        <pic:spPr bwMode="auto">
                          <a:xfrm>
                            <a:off x="0" y="0"/>
                            <a:ext cx="171450" cy="104775"/>
                          </a:xfrm>
                          <a:prstGeom prst="rect">
                            <a:avLst/>
                          </a:prstGeom>
                          <a:noFill/>
                          <a:ln>
                            <a:noFill/>
                          </a:ln>
                        </pic:spPr>
                      </pic:pic>
                    </a:graphicData>
                  </a:graphic>
                </wp:inline>
              </w:drawing>
            </w:r>
            <w:r>
              <w:rPr>
                <w:rFonts w:ascii="Arial" w:hAnsi="Arial" w:cs="Arial"/>
                <w:color w:val="222222"/>
                <w:sz w:val="20"/>
                <w:szCs w:val="20"/>
              </w:rPr>
              <w:t> </w:t>
            </w:r>
            <w:hyperlink r:id="rId418" w:tooltip="Того" w:history="1">
              <w:r>
                <w:rPr>
                  <w:rStyle w:val="ac"/>
                  <w:rFonts w:ascii="Arial" w:hAnsi="Arial" w:cs="Arial"/>
                  <w:b/>
                  <w:bCs/>
                  <w:color w:val="0B0080"/>
                  <w:sz w:val="20"/>
                  <w:szCs w:val="20"/>
                </w:rPr>
                <w:t>Того</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1CBC243" wp14:editId="00E84335">
                  <wp:extent cx="190500" cy="123825"/>
                  <wp:effectExtent l="0" t="0" r="0" b="9525"/>
                  <wp:docPr id="23" name="Рисунок 23" descr="Flag of Tunisia.svg">
                    <a:hlinkClick xmlns:a="http://schemas.openxmlformats.org/drawingml/2006/main" r:id="rId4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Flag of Tunisia.svg">
                            <a:hlinkClick r:id="rId419"/>
                          </pic:cNvPr>
                          <pic:cNvPicPr>
                            <a:picLocks noChangeAspect="1" noChangeArrowheads="1"/>
                          </pic:cNvPicPr>
                        </pic:nvPicPr>
                        <pic:blipFill>
                          <a:blip r:embed="rId420">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21" w:tooltip="Тунис" w:history="1">
              <w:r>
                <w:rPr>
                  <w:rStyle w:val="ac"/>
                  <w:rFonts w:ascii="Arial" w:hAnsi="Arial" w:cs="Arial"/>
                  <w:b/>
                  <w:bCs/>
                  <w:color w:val="0B0080"/>
                  <w:sz w:val="20"/>
                  <w:szCs w:val="20"/>
                </w:rPr>
                <w:t>Тунис</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11BA35A" wp14:editId="0C567855">
                  <wp:extent cx="190500" cy="123825"/>
                  <wp:effectExtent l="0" t="0" r="0" b="9525"/>
                  <wp:docPr id="22" name="Рисунок 22" descr="Flag of Turkmenistan.svg">
                    <a:hlinkClick xmlns:a="http://schemas.openxmlformats.org/drawingml/2006/main" r:id="rId4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Flag of Turkmenistan.svg">
                            <a:hlinkClick r:id="rId422"/>
                          </pic:cNvPr>
                          <pic:cNvPicPr>
                            <a:picLocks noChangeAspect="1" noChangeArrowheads="1"/>
                          </pic:cNvPicPr>
                        </pic:nvPicPr>
                        <pic:blipFill>
                          <a:blip r:embed="rId423">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24" w:tooltip="Туркмения" w:history="1">
              <w:r>
                <w:rPr>
                  <w:rStyle w:val="ac"/>
                  <w:rFonts w:ascii="Arial" w:hAnsi="Arial" w:cs="Arial"/>
                  <w:b/>
                  <w:bCs/>
                  <w:color w:val="0B0080"/>
                  <w:sz w:val="20"/>
                  <w:szCs w:val="20"/>
                </w:rPr>
                <w:t>Туркмения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AA7C362" wp14:editId="20FF5DE5">
                  <wp:extent cx="190500" cy="123825"/>
                  <wp:effectExtent l="0" t="0" r="0" b="9525"/>
                  <wp:docPr id="21" name="Рисунок 21" descr="Flag of Turkey.svg">
                    <a:hlinkClick xmlns:a="http://schemas.openxmlformats.org/drawingml/2006/main" r:id="rId4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Flag of Turkey.svg">
                            <a:hlinkClick r:id="rId425"/>
                          </pic:cNvPr>
                          <pic:cNvPicPr>
                            <a:picLocks noChangeAspect="1" noChangeArrowheads="1"/>
                          </pic:cNvPicPr>
                        </pic:nvPicPr>
                        <pic:blipFill>
                          <a:blip r:embed="rId426">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27" w:tooltip="Турция" w:history="1">
              <w:r>
                <w:rPr>
                  <w:rStyle w:val="ac"/>
                  <w:rFonts w:ascii="Arial" w:hAnsi="Arial" w:cs="Arial"/>
                  <w:b/>
                  <w:bCs/>
                  <w:color w:val="0B0080"/>
                  <w:sz w:val="20"/>
                  <w:szCs w:val="20"/>
                </w:rPr>
                <w:t>Турция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782BEFD" wp14:editId="4DE5C747">
                  <wp:extent cx="190500" cy="123825"/>
                  <wp:effectExtent l="0" t="0" r="0" b="9525"/>
                  <wp:docPr id="20" name="Рисунок 20" descr="Flag of Uganda.svg">
                    <a:hlinkClick xmlns:a="http://schemas.openxmlformats.org/drawingml/2006/main" r:id="rId4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Flag of Uganda.svg">
                            <a:hlinkClick r:id="rId428"/>
                          </pic:cNvPr>
                          <pic:cNvPicPr>
                            <a:picLocks noChangeAspect="1" noChangeArrowheads="1"/>
                          </pic:cNvPicPr>
                        </pic:nvPicPr>
                        <pic:blipFill>
                          <a:blip r:embed="rId429">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30" w:tooltip="Уганда" w:history="1">
              <w:r>
                <w:rPr>
                  <w:rStyle w:val="ac"/>
                  <w:rFonts w:ascii="Arial" w:hAnsi="Arial" w:cs="Arial"/>
                  <w:b/>
                  <w:bCs/>
                  <w:color w:val="0B0080"/>
                  <w:sz w:val="20"/>
                  <w:szCs w:val="20"/>
                </w:rPr>
                <w:t>Уганда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45F0E3C" wp14:editId="3DB1D5A9">
                  <wp:extent cx="190500" cy="95250"/>
                  <wp:effectExtent l="0" t="0" r="0" b="0"/>
                  <wp:docPr id="19" name="Рисунок 19" descr="Flag of Uzbekistan.svg">
                    <a:hlinkClick xmlns:a="http://schemas.openxmlformats.org/drawingml/2006/main" r:id="rId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Flag of Uzbekistan.svg">
                            <a:hlinkClick r:id="rId431"/>
                          </pic:cNvPr>
                          <pic:cNvPicPr>
                            <a:picLocks noChangeAspect="1" noChangeArrowheads="1"/>
                          </pic:cNvPicPr>
                        </pic:nvPicPr>
                        <pic:blipFill>
                          <a:blip r:embed="rId432">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433" w:tooltip="Узбекистан" w:history="1">
              <w:r>
                <w:rPr>
                  <w:rStyle w:val="ac"/>
                  <w:rFonts w:ascii="Arial" w:hAnsi="Arial" w:cs="Arial"/>
                  <w:b/>
                  <w:bCs/>
                  <w:color w:val="0B0080"/>
                  <w:sz w:val="20"/>
                  <w:szCs w:val="20"/>
                </w:rPr>
                <w:t>Узбекистан</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A049424" wp14:editId="2CB3F355">
                  <wp:extent cx="190500" cy="123825"/>
                  <wp:effectExtent l="0" t="0" r="0" b="9525"/>
                  <wp:docPr id="18" name="Рисунок 18" descr="Flag of Ukraine.svg">
                    <a:hlinkClick xmlns:a="http://schemas.openxmlformats.org/drawingml/2006/main" r:id="rId4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Flag of Ukraine.svg">
                            <a:hlinkClick r:id="rId434"/>
                          </pic:cNvPr>
                          <pic:cNvPicPr>
                            <a:picLocks noChangeAspect="1" noChangeArrowheads="1"/>
                          </pic:cNvPicPr>
                        </pic:nvPicPr>
                        <pic:blipFill>
                          <a:blip r:embed="rId435">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36" w:tooltip="Украина" w:history="1">
              <w:r>
                <w:rPr>
                  <w:rStyle w:val="ac"/>
                  <w:rFonts w:ascii="Arial" w:hAnsi="Arial" w:cs="Arial"/>
                  <w:color w:val="0B0080"/>
                  <w:sz w:val="20"/>
                  <w:szCs w:val="20"/>
                </w:rPr>
                <w:t>Украина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00714D22" wp14:editId="15A8B804">
                  <wp:extent cx="190500" cy="123825"/>
                  <wp:effectExtent l="0" t="0" r="0" b="9525"/>
                  <wp:docPr id="17" name="Рисунок 17" descr="Flag of Uruguay.svg">
                    <a:hlinkClick xmlns:a="http://schemas.openxmlformats.org/drawingml/2006/main" r:id="rId4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Flag of Uruguay.svg">
                            <a:hlinkClick r:id="rId437"/>
                          </pic:cNvPr>
                          <pic:cNvPicPr>
                            <a:picLocks noChangeAspect="1" noChangeArrowheads="1"/>
                          </pic:cNvPicPr>
                        </pic:nvPicPr>
                        <pic:blipFill>
                          <a:blip r:embed="rId438">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39" w:tooltip="Уругвай" w:history="1">
              <w:r>
                <w:rPr>
                  <w:rStyle w:val="ac"/>
                  <w:rFonts w:ascii="Arial" w:hAnsi="Arial" w:cs="Arial"/>
                  <w:b/>
                  <w:bCs/>
                  <w:color w:val="0B0080"/>
                  <w:sz w:val="20"/>
                  <w:szCs w:val="20"/>
                </w:rPr>
                <w:t>Уругвай</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4BA5D38" wp14:editId="4C96EDEE">
                  <wp:extent cx="171450" cy="114300"/>
                  <wp:effectExtent l="0" t="0" r="0" b="0"/>
                  <wp:docPr id="149" name="Рисунок 149" descr="Flag of France.svg">
                    <a:hlinkClick xmlns:a="http://schemas.openxmlformats.org/drawingml/2006/main" r:id="rId4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Flag of France.svg">
                            <a:hlinkClick r:id="rId440"/>
                          </pic:cNvPr>
                          <pic:cNvPicPr>
                            <a:picLocks noChangeAspect="1" noChangeArrowheads="1"/>
                          </pic:cNvPicPr>
                        </pic:nvPicPr>
                        <pic:blipFill>
                          <a:blip r:embed="rId441">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r>
              <w:rPr>
                <w:rFonts w:ascii="Arial" w:hAnsi="Arial" w:cs="Arial"/>
                <w:color w:val="222222"/>
                <w:sz w:val="20"/>
                <w:szCs w:val="20"/>
              </w:rPr>
              <w:t> </w:t>
            </w:r>
            <w:hyperlink r:id="rId442" w:tooltip="Франция" w:history="1">
              <w:r>
                <w:rPr>
                  <w:rStyle w:val="ac"/>
                  <w:rFonts w:ascii="Arial" w:hAnsi="Arial" w:cs="Arial"/>
                  <w:b/>
                  <w:bCs/>
                  <w:color w:val="0B0080"/>
                  <w:sz w:val="20"/>
                  <w:szCs w:val="20"/>
                </w:rPr>
                <w:t>Франция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5167EA0" wp14:editId="1B048330">
                  <wp:extent cx="190500" cy="95250"/>
                  <wp:effectExtent l="0" t="0" r="0" b="0"/>
                  <wp:docPr id="150" name="Рисунок 150" descr="Flag of Croatia.svg">
                    <a:hlinkClick xmlns:a="http://schemas.openxmlformats.org/drawingml/2006/main" r:id="rId4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Flag of Croatia.svg">
                            <a:hlinkClick r:id="rId443"/>
                          </pic:cNvPr>
                          <pic:cNvPicPr>
                            <a:picLocks noChangeAspect="1" noChangeArrowheads="1"/>
                          </pic:cNvPicPr>
                        </pic:nvPicPr>
                        <pic:blipFill>
                          <a:blip r:embed="rId444">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445" w:tooltip="Хорватия" w:history="1">
              <w:r>
                <w:rPr>
                  <w:rStyle w:val="ac"/>
                  <w:rFonts w:ascii="Arial" w:hAnsi="Arial" w:cs="Arial"/>
                  <w:color w:val="0B0080"/>
                  <w:sz w:val="20"/>
                  <w:szCs w:val="20"/>
                </w:rPr>
                <w:t>Хорватия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0C80C0C" wp14:editId="0582F7CA">
                  <wp:extent cx="190500" cy="123825"/>
                  <wp:effectExtent l="0" t="0" r="0" b="9525"/>
                  <wp:docPr id="151" name="Рисунок 151" descr="Flag of the Central African Republic.svg">
                    <a:hlinkClick xmlns:a="http://schemas.openxmlformats.org/drawingml/2006/main" r:id="rId4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Flag of the Central African Republic.svg">
                            <a:hlinkClick r:id="rId446"/>
                          </pic:cNvPr>
                          <pic:cNvPicPr>
                            <a:picLocks noChangeAspect="1" noChangeArrowheads="1"/>
                          </pic:cNvPicPr>
                        </pic:nvPicPr>
                        <pic:blipFill>
                          <a:blip r:embed="rId447">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48" w:tooltip="Центрально-Африканская Республика" w:history="1">
              <w:r>
                <w:rPr>
                  <w:rStyle w:val="ac"/>
                  <w:rFonts w:ascii="Arial" w:hAnsi="Arial" w:cs="Arial"/>
                  <w:color w:val="0B0080"/>
                  <w:sz w:val="20"/>
                  <w:szCs w:val="20"/>
                </w:rPr>
                <w:t>Центрально-Африканская Республика</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5226F1E" wp14:editId="350D926A">
                  <wp:extent cx="190500" cy="95250"/>
                  <wp:effectExtent l="0" t="0" r="0" b="0"/>
                  <wp:docPr id="152" name="Рисунок 152" descr="Flag of Montenegro.svg">
                    <a:hlinkClick xmlns:a="http://schemas.openxmlformats.org/drawingml/2006/main" r:id="rId4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Flag of Montenegro.svg">
                            <a:hlinkClick r:id="rId449"/>
                          </pic:cNvPr>
                          <pic:cNvPicPr>
                            <a:picLocks noChangeAspect="1" noChangeArrowheads="1"/>
                          </pic:cNvPicPr>
                        </pic:nvPicPr>
                        <pic:blipFill>
                          <a:blip r:embed="rId450">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451" w:tooltip="Черногория" w:history="1">
              <w:r>
                <w:rPr>
                  <w:rStyle w:val="ac"/>
                  <w:rFonts w:ascii="Arial" w:hAnsi="Arial" w:cs="Arial"/>
                  <w:b/>
                  <w:bCs/>
                  <w:color w:val="0B0080"/>
                  <w:sz w:val="20"/>
                  <w:szCs w:val="20"/>
                </w:rPr>
                <w:t>Черногория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BA259C2" wp14:editId="3E5A3447">
                  <wp:extent cx="190500" cy="123825"/>
                  <wp:effectExtent l="0" t="0" r="0" b="9525"/>
                  <wp:docPr id="153" name="Рисунок 153" descr="Flag of the Czech Republic.svg">
                    <a:hlinkClick xmlns:a="http://schemas.openxmlformats.org/drawingml/2006/main" r:id="rId4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Flag of the Czech Republic.svg">
                            <a:hlinkClick r:id="rId452"/>
                          </pic:cNvPr>
                          <pic:cNvPicPr>
                            <a:picLocks noChangeAspect="1" noChangeArrowheads="1"/>
                          </pic:cNvPicPr>
                        </pic:nvPicPr>
                        <pic:blipFill>
                          <a:blip r:embed="rId453">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54" w:tooltip="Чехия" w:history="1">
              <w:r>
                <w:rPr>
                  <w:rStyle w:val="ac"/>
                  <w:rFonts w:ascii="Arial" w:hAnsi="Arial" w:cs="Arial"/>
                  <w:b/>
                  <w:bCs/>
                  <w:color w:val="0B0080"/>
                  <w:sz w:val="20"/>
                  <w:szCs w:val="20"/>
                </w:rPr>
                <w:t>Чехия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97DA97F" wp14:editId="74DC46E6">
                  <wp:extent cx="190500" cy="123825"/>
                  <wp:effectExtent l="0" t="0" r="0" b="9525"/>
                  <wp:docPr id="154" name="Рисунок 154" descr="Flag of Chile.svg">
                    <a:hlinkClick xmlns:a="http://schemas.openxmlformats.org/drawingml/2006/main" r:id="rId4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Flag of Chile.svg">
                            <a:hlinkClick r:id="rId455"/>
                          </pic:cNvPr>
                          <pic:cNvPicPr>
                            <a:picLocks noChangeAspect="1" noChangeArrowheads="1"/>
                          </pic:cNvPicPr>
                        </pic:nvPicPr>
                        <pic:blipFill>
                          <a:blip r:embed="rId456">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57" w:tooltip="Чили" w:history="1">
              <w:r>
                <w:rPr>
                  <w:rStyle w:val="ac"/>
                  <w:rFonts w:ascii="Arial" w:hAnsi="Arial" w:cs="Arial"/>
                  <w:b/>
                  <w:bCs/>
                  <w:color w:val="0B0080"/>
                  <w:sz w:val="20"/>
                  <w:szCs w:val="20"/>
                </w:rPr>
                <w:t>Чили</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1F6E6F59" wp14:editId="6AB27E26">
                  <wp:extent cx="171450" cy="171450"/>
                  <wp:effectExtent l="0" t="0" r="0" b="0"/>
                  <wp:docPr id="155" name="Рисунок 155" descr="Flag of Switzerland.svg">
                    <a:hlinkClick xmlns:a="http://schemas.openxmlformats.org/drawingml/2006/main" r:id="rId4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Flag of Switzerland.svg">
                            <a:hlinkClick r:id="rId458"/>
                          </pic:cNvPr>
                          <pic:cNvPicPr>
                            <a:picLocks noChangeAspect="1" noChangeArrowheads="1"/>
                          </pic:cNvPicPr>
                        </pic:nvPicPr>
                        <pic:blipFill>
                          <a:blip r:embed="rId45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Arial" w:hAnsi="Arial" w:cs="Arial"/>
                <w:color w:val="222222"/>
                <w:sz w:val="20"/>
                <w:szCs w:val="20"/>
              </w:rPr>
              <w:t> </w:t>
            </w:r>
            <w:hyperlink r:id="rId460" w:tooltip="Швейцария" w:history="1">
              <w:r>
                <w:rPr>
                  <w:rStyle w:val="ac"/>
                  <w:rFonts w:ascii="Arial" w:hAnsi="Arial" w:cs="Arial"/>
                  <w:b/>
                  <w:bCs/>
                  <w:color w:val="0B0080"/>
                  <w:sz w:val="20"/>
                  <w:szCs w:val="20"/>
                </w:rPr>
                <w:t>Швейцария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443B4FBF" wp14:editId="326F2DE0">
                  <wp:extent cx="190500" cy="95250"/>
                  <wp:effectExtent l="0" t="0" r="0" b="0"/>
                  <wp:docPr id="156" name="Рисунок 156" descr="Flag of Sri Lanka.svg">
                    <a:hlinkClick xmlns:a="http://schemas.openxmlformats.org/drawingml/2006/main" r:id="rId4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Flag of Sri Lanka.svg">
                            <a:hlinkClick r:id="rId461"/>
                          </pic:cNvPr>
                          <pic:cNvPicPr>
                            <a:picLocks noChangeAspect="1" noChangeArrowheads="1"/>
                          </pic:cNvPicPr>
                        </pic:nvPicPr>
                        <pic:blipFill>
                          <a:blip r:embed="rId462">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463" w:tooltip="Шри-Ланка" w:history="1">
              <w:r>
                <w:rPr>
                  <w:rStyle w:val="ac"/>
                  <w:rFonts w:ascii="Arial" w:hAnsi="Arial" w:cs="Arial"/>
                  <w:b/>
                  <w:bCs/>
                  <w:color w:val="0B0080"/>
                  <w:sz w:val="20"/>
                  <w:szCs w:val="20"/>
                </w:rPr>
                <w:t>Шри-Ланка</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21434D45" wp14:editId="2DF8220A">
                  <wp:extent cx="190500" cy="123825"/>
                  <wp:effectExtent l="0" t="0" r="0" b="9525"/>
                  <wp:docPr id="157" name="Рисунок 157" descr="Flag of Ecuador.svg">
                    <a:hlinkClick xmlns:a="http://schemas.openxmlformats.org/drawingml/2006/main" r:id="rId4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Flag of Ecuador.svg">
                            <a:hlinkClick r:id="rId464"/>
                          </pic:cNvPr>
                          <pic:cNvPicPr>
                            <a:picLocks noChangeAspect="1" noChangeArrowheads="1"/>
                          </pic:cNvPicPr>
                        </pic:nvPicPr>
                        <pic:blipFill>
                          <a:blip r:embed="rId465">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66" w:tooltip="Эквадор" w:history="1">
              <w:r>
                <w:rPr>
                  <w:rStyle w:val="ac"/>
                  <w:rFonts w:ascii="Arial" w:hAnsi="Arial" w:cs="Arial"/>
                  <w:color w:val="0B0080"/>
                  <w:sz w:val="20"/>
                  <w:szCs w:val="20"/>
                </w:rPr>
                <w:t>Эквадор</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35D44D83" wp14:editId="2CAE67D8">
                  <wp:extent cx="171450" cy="114300"/>
                  <wp:effectExtent l="0" t="0" r="0" b="0"/>
                  <wp:docPr id="158" name="Рисунок 158" descr="Flag of Equatorial Guinea.svg">
                    <a:hlinkClick xmlns:a="http://schemas.openxmlformats.org/drawingml/2006/main" r:id="rId4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Flag of Equatorial Guinea.svg">
                            <a:hlinkClick r:id="rId467"/>
                          </pic:cNvPr>
                          <pic:cNvPicPr>
                            <a:picLocks noChangeAspect="1" noChangeArrowheads="1"/>
                          </pic:cNvPicPr>
                        </pic:nvPicPr>
                        <pic:blipFill>
                          <a:blip r:embed="rId468">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r>
              <w:rPr>
                <w:rFonts w:ascii="Arial" w:hAnsi="Arial" w:cs="Arial"/>
                <w:color w:val="222222"/>
                <w:sz w:val="20"/>
                <w:szCs w:val="20"/>
              </w:rPr>
              <w:t> </w:t>
            </w:r>
            <w:hyperlink r:id="rId469" w:tooltip="Экваториальная Гвинея" w:history="1">
              <w:r>
                <w:rPr>
                  <w:rStyle w:val="ac"/>
                  <w:rFonts w:ascii="Arial" w:hAnsi="Arial" w:cs="Arial"/>
                  <w:b/>
                  <w:bCs/>
                  <w:color w:val="0B0080"/>
                  <w:sz w:val="20"/>
                  <w:szCs w:val="20"/>
                </w:rPr>
                <w:t>Экваториальная Гвинея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C9FAF9C" wp14:editId="7520CFAE">
                  <wp:extent cx="190500" cy="95250"/>
                  <wp:effectExtent l="0" t="0" r="0" b="0"/>
                  <wp:docPr id="159" name="Рисунок 159" descr="Flag of Eritrea.svg">
                    <a:hlinkClick xmlns:a="http://schemas.openxmlformats.org/drawingml/2006/main" r:id="rId4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Flag of Eritrea.svg">
                            <a:hlinkClick r:id="rId470"/>
                          </pic:cNvPr>
                          <pic:cNvPicPr>
                            <a:picLocks noChangeAspect="1" noChangeArrowheads="1"/>
                          </pic:cNvPicPr>
                        </pic:nvPicPr>
                        <pic:blipFill>
                          <a:blip r:embed="rId47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472" w:tooltip="Эритрея" w:history="1">
              <w:r>
                <w:rPr>
                  <w:rStyle w:val="ac"/>
                  <w:rFonts w:ascii="Arial" w:hAnsi="Arial" w:cs="Arial"/>
                  <w:b/>
                  <w:bCs/>
                  <w:color w:val="0B0080"/>
                  <w:sz w:val="20"/>
                  <w:szCs w:val="20"/>
                </w:rPr>
                <w:t>Эритрея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6069EA2" wp14:editId="27008CE9">
                  <wp:extent cx="190500" cy="123825"/>
                  <wp:effectExtent l="0" t="0" r="0" b="9525"/>
                  <wp:docPr id="160" name="Рисунок 160" descr="Flag of Estonia.svg">
                    <a:hlinkClick xmlns:a="http://schemas.openxmlformats.org/drawingml/2006/main" r:id="rId4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Flag of Estonia.svg">
                            <a:hlinkClick r:id="rId473"/>
                          </pic:cNvPr>
                          <pic:cNvPicPr>
                            <a:picLocks noChangeAspect="1" noChangeArrowheads="1"/>
                          </pic:cNvPicPr>
                        </pic:nvPicPr>
                        <pic:blipFill>
                          <a:blip r:embed="rId474">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75" w:tooltip="Эстония" w:history="1">
              <w:r>
                <w:rPr>
                  <w:rStyle w:val="ac"/>
                  <w:rFonts w:ascii="Arial" w:hAnsi="Arial" w:cs="Arial"/>
                  <w:b/>
                  <w:bCs/>
                  <w:color w:val="0B0080"/>
                  <w:sz w:val="20"/>
                  <w:szCs w:val="20"/>
                </w:rPr>
                <w:t>Эстония</w:t>
              </w:r>
            </w:hyperlink>
          </w:p>
        </w:tc>
      </w:tr>
      <w:tr w:rsidR="006C39B5" w:rsidTr="00DA3104">
        <w:trPr>
          <w:jc w:val="center"/>
        </w:trPr>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640B25E3" wp14:editId="1AB94FD5">
                  <wp:extent cx="190500" cy="95250"/>
                  <wp:effectExtent l="0" t="0" r="0" b="0"/>
                  <wp:docPr id="161" name="Рисунок 161" descr="Flag of Ethiopia.svg">
                    <a:hlinkClick xmlns:a="http://schemas.openxmlformats.org/drawingml/2006/main" r:id="rId4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Flag of Ethiopia.svg">
                            <a:hlinkClick r:id="rId476"/>
                          </pic:cNvPr>
                          <pic:cNvPicPr>
                            <a:picLocks noChangeAspect="1" noChangeArrowheads="1"/>
                          </pic:cNvPicPr>
                        </pic:nvPicPr>
                        <pic:blipFill>
                          <a:blip r:embed="rId477">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 w:hAnsi="Arial" w:cs="Arial"/>
                <w:color w:val="222222"/>
                <w:sz w:val="20"/>
                <w:szCs w:val="20"/>
              </w:rPr>
              <w:t> </w:t>
            </w:r>
            <w:hyperlink r:id="rId478" w:tooltip="Эфиопия" w:history="1">
              <w:r>
                <w:rPr>
                  <w:rStyle w:val="ac"/>
                  <w:rFonts w:ascii="Arial" w:hAnsi="Arial" w:cs="Arial"/>
                  <w:b/>
                  <w:bCs/>
                  <w:color w:val="0B0080"/>
                  <w:sz w:val="20"/>
                  <w:szCs w:val="20"/>
                </w:rPr>
                <w:t>Эфиопия</w:t>
              </w:r>
            </w:hyperlink>
          </w:p>
        </w:tc>
        <w:tc>
          <w:tcPr>
            <w:tcW w:w="0" w:type="auto"/>
            <w:shd w:val="clear" w:color="auto" w:fill="EBF5FF"/>
            <w:vAlign w:val="center"/>
            <w:hideMark/>
          </w:tcPr>
          <w:p w:rsidR="006C39B5" w:rsidRDefault="006C39B5" w:rsidP="00DA3104">
            <w:pPr>
              <w:rPr>
                <w:rFonts w:ascii="Arial" w:hAnsi="Arial" w:cs="Arial"/>
                <w:color w:val="222222"/>
                <w:sz w:val="20"/>
                <w:szCs w:val="20"/>
              </w:rPr>
            </w:pPr>
            <w:r>
              <w:rPr>
                <w:rFonts w:ascii="Arial" w:hAnsi="Arial" w:cs="Arial"/>
                <w:noProof/>
                <w:color w:val="0B0080"/>
                <w:sz w:val="20"/>
                <w:szCs w:val="20"/>
                <w:lang w:eastAsia="ru-RU"/>
              </w:rPr>
              <w:drawing>
                <wp:inline distT="0" distB="0" distL="0" distR="0" wp14:anchorId="55FF4C5A" wp14:editId="3E20E98B">
                  <wp:extent cx="190500" cy="123825"/>
                  <wp:effectExtent l="0" t="0" r="0" b="9525"/>
                  <wp:docPr id="162" name="Рисунок 162" descr="Flag of Japan.svg">
                    <a:hlinkClick xmlns:a="http://schemas.openxmlformats.org/drawingml/2006/main" r:id="rId4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Flag of Japan.svg">
                            <a:hlinkClick r:id="rId479"/>
                          </pic:cNvPr>
                          <pic:cNvPicPr>
                            <a:picLocks noChangeAspect="1" noChangeArrowheads="1"/>
                          </pic:cNvPicPr>
                        </pic:nvPicPr>
                        <pic:blipFill>
                          <a:blip r:embed="rId480">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Pr>
                <w:rFonts w:ascii="Arial" w:hAnsi="Arial" w:cs="Arial"/>
                <w:color w:val="222222"/>
                <w:sz w:val="20"/>
                <w:szCs w:val="20"/>
              </w:rPr>
              <w:t> </w:t>
            </w:r>
            <w:hyperlink r:id="rId481" w:tooltip="Япония" w:history="1">
              <w:r>
                <w:rPr>
                  <w:rStyle w:val="ac"/>
                  <w:rFonts w:ascii="Arial" w:hAnsi="Arial" w:cs="Arial"/>
                  <w:b/>
                  <w:bCs/>
                  <w:color w:val="0B0080"/>
                  <w:sz w:val="20"/>
                  <w:szCs w:val="20"/>
                </w:rPr>
                <w:t>Япония</w:t>
              </w:r>
            </w:hyperlink>
          </w:p>
        </w:tc>
        <w:tc>
          <w:tcPr>
            <w:tcW w:w="0" w:type="auto"/>
            <w:shd w:val="clear" w:color="auto" w:fill="EBF5FF"/>
            <w:vAlign w:val="center"/>
            <w:hideMark/>
          </w:tcPr>
          <w:p w:rsidR="006C39B5" w:rsidRDefault="006C39B5" w:rsidP="00DA3104">
            <w:pPr>
              <w:rPr>
                <w:sz w:val="20"/>
                <w:szCs w:val="20"/>
              </w:rPr>
            </w:pPr>
          </w:p>
        </w:tc>
        <w:tc>
          <w:tcPr>
            <w:tcW w:w="0" w:type="auto"/>
            <w:shd w:val="clear" w:color="auto" w:fill="EBF5FF"/>
            <w:vAlign w:val="center"/>
            <w:hideMark/>
          </w:tcPr>
          <w:p w:rsidR="006C39B5" w:rsidRDefault="006C39B5" w:rsidP="00DA3104">
            <w:pPr>
              <w:rPr>
                <w:sz w:val="20"/>
                <w:szCs w:val="20"/>
              </w:rPr>
            </w:pPr>
          </w:p>
        </w:tc>
      </w:tr>
    </w:tbl>
    <w:p w:rsidR="006C39B5" w:rsidRPr="00DA3104" w:rsidRDefault="006C39B5" w:rsidP="006C39B5">
      <w:pPr>
        <w:pStyle w:val="ab"/>
        <w:shd w:val="clear" w:color="auto" w:fill="FFFFFF"/>
        <w:spacing w:before="0" w:beforeAutospacing="0" w:after="0" w:afterAutospacing="0" w:line="360" w:lineRule="auto"/>
        <w:ind w:firstLine="708"/>
        <w:jc w:val="both"/>
        <w:rPr>
          <w:color w:val="222222"/>
          <w:sz w:val="28"/>
          <w:szCs w:val="28"/>
          <w:lang w:val="en-US"/>
        </w:rPr>
      </w:pPr>
      <w:r w:rsidRPr="006C39B5">
        <w:rPr>
          <w:color w:val="222222"/>
          <w:sz w:val="28"/>
          <w:szCs w:val="28"/>
        </w:rPr>
        <w:t>Кроме павильонов стран, имеются павильоны </w:t>
      </w:r>
      <w:hyperlink r:id="rId482" w:tooltip="Организация Объединённых Наций" w:history="1">
        <w:r w:rsidRPr="006C39B5">
          <w:rPr>
            <w:rStyle w:val="ac"/>
            <w:color w:val="0B0080"/>
            <w:sz w:val="28"/>
            <w:szCs w:val="28"/>
          </w:rPr>
          <w:t>Организации Объединённых Наций</w:t>
        </w:r>
      </w:hyperlink>
      <w:r w:rsidRPr="006C39B5">
        <w:rPr>
          <w:color w:val="222222"/>
          <w:sz w:val="28"/>
          <w:szCs w:val="28"/>
        </w:rPr>
        <w:t>, </w:t>
      </w:r>
      <w:hyperlink r:id="rId483" w:tooltip="Евросоюз" w:history="1">
        <w:r w:rsidRPr="006C39B5">
          <w:rPr>
            <w:rStyle w:val="ac"/>
            <w:color w:val="0B0080"/>
            <w:sz w:val="28"/>
            <w:szCs w:val="28"/>
          </w:rPr>
          <w:t>Евросоюза</w:t>
        </w:r>
      </w:hyperlink>
      <w:r w:rsidRPr="006C39B5">
        <w:rPr>
          <w:color w:val="222222"/>
          <w:sz w:val="28"/>
          <w:szCs w:val="28"/>
        </w:rPr>
        <w:t> и стран Карибского региона (CARICOM — Caribbean Community). Свои</w:t>
      </w:r>
      <w:r w:rsidRPr="006C39B5">
        <w:rPr>
          <w:color w:val="222222"/>
          <w:sz w:val="28"/>
          <w:szCs w:val="28"/>
          <w:lang w:val="en-US"/>
        </w:rPr>
        <w:t xml:space="preserve"> </w:t>
      </w:r>
      <w:r w:rsidRPr="006C39B5">
        <w:rPr>
          <w:color w:val="222222"/>
          <w:sz w:val="28"/>
          <w:szCs w:val="28"/>
        </w:rPr>
        <w:t>отдельные</w:t>
      </w:r>
      <w:r w:rsidRPr="006C39B5">
        <w:rPr>
          <w:color w:val="222222"/>
          <w:sz w:val="28"/>
          <w:szCs w:val="28"/>
          <w:lang w:val="en-US"/>
        </w:rPr>
        <w:t xml:space="preserve"> </w:t>
      </w:r>
      <w:r w:rsidRPr="006C39B5">
        <w:rPr>
          <w:color w:val="222222"/>
          <w:sz w:val="28"/>
          <w:szCs w:val="28"/>
        </w:rPr>
        <w:t>экспозиции</w:t>
      </w:r>
      <w:r w:rsidRPr="006C39B5">
        <w:rPr>
          <w:color w:val="222222"/>
          <w:sz w:val="28"/>
          <w:szCs w:val="28"/>
          <w:lang w:val="en-US"/>
        </w:rPr>
        <w:t xml:space="preserve"> </w:t>
      </w:r>
      <w:r w:rsidRPr="006C39B5">
        <w:rPr>
          <w:color w:val="222222"/>
          <w:sz w:val="28"/>
          <w:szCs w:val="28"/>
        </w:rPr>
        <w:t>представили</w:t>
      </w:r>
      <w:r w:rsidRPr="006C39B5">
        <w:rPr>
          <w:color w:val="222222"/>
          <w:sz w:val="28"/>
          <w:szCs w:val="28"/>
          <w:lang w:val="en-US"/>
        </w:rPr>
        <w:t xml:space="preserve"> </w:t>
      </w:r>
      <w:r w:rsidRPr="006C39B5">
        <w:rPr>
          <w:color w:val="222222"/>
          <w:sz w:val="28"/>
          <w:szCs w:val="28"/>
        </w:rPr>
        <w:t>также</w:t>
      </w:r>
      <w:r w:rsidRPr="006C39B5">
        <w:rPr>
          <w:color w:val="222222"/>
          <w:sz w:val="28"/>
          <w:szCs w:val="28"/>
          <w:lang w:val="en-US"/>
        </w:rPr>
        <w:t xml:space="preserve"> 5 </w:t>
      </w:r>
      <w:r w:rsidRPr="006C39B5">
        <w:rPr>
          <w:color w:val="222222"/>
          <w:sz w:val="28"/>
          <w:szCs w:val="28"/>
        </w:rPr>
        <w:t>компаний</w:t>
      </w:r>
      <w:r w:rsidRPr="006C39B5">
        <w:rPr>
          <w:color w:val="222222"/>
          <w:sz w:val="28"/>
          <w:szCs w:val="28"/>
          <w:lang w:val="en-US"/>
        </w:rPr>
        <w:t>: </w:t>
      </w:r>
      <w:hyperlink r:id="rId484" w:tooltip="Coca-Cola" w:history="1">
        <w:r w:rsidRPr="006C39B5">
          <w:rPr>
            <w:rStyle w:val="ac"/>
            <w:color w:val="0B0080"/>
            <w:sz w:val="28"/>
            <w:szCs w:val="28"/>
            <w:lang w:val="en-US"/>
          </w:rPr>
          <w:t>Coca-Cola</w:t>
        </w:r>
      </w:hyperlink>
      <w:r w:rsidRPr="006C39B5">
        <w:rPr>
          <w:color w:val="222222"/>
          <w:sz w:val="28"/>
          <w:szCs w:val="28"/>
          <w:lang w:val="en-US"/>
        </w:rPr>
        <w:t>, </w:t>
      </w:r>
      <w:hyperlink r:id="rId485" w:tooltip="New Holland Agriculture (страница отсутствует)" w:history="1">
        <w:r w:rsidRPr="006C39B5">
          <w:rPr>
            <w:rStyle w:val="ac"/>
            <w:color w:val="A55858"/>
            <w:sz w:val="28"/>
            <w:szCs w:val="28"/>
            <w:lang w:val="en-US"/>
          </w:rPr>
          <w:t>New Holland Agriculture</w:t>
        </w:r>
      </w:hyperlink>
      <w:r w:rsidRPr="006C39B5">
        <w:rPr>
          <w:color w:val="222222"/>
          <w:sz w:val="28"/>
          <w:szCs w:val="28"/>
          <w:lang w:val="en-US"/>
        </w:rPr>
        <w:t>, </w:t>
      </w:r>
      <w:hyperlink r:id="rId486" w:tooltip="China Vanke (страница отсутствует)" w:history="1">
        <w:r w:rsidRPr="006C39B5">
          <w:rPr>
            <w:rStyle w:val="ac"/>
            <w:color w:val="A55858"/>
            <w:sz w:val="28"/>
            <w:szCs w:val="28"/>
            <w:lang w:val="en-US"/>
          </w:rPr>
          <w:t>China Vanke</w:t>
        </w:r>
      </w:hyperlink>
      <w:r w:rsidRPr="006C39B5">
        <w:rPr>
          <w:color w:val="222222"/>
          <w:sz w:val="28"/>
          <w:szCs w:val="28"/>
          <w:lang w:val="en-US"/>
        </w:rPr>
        <w:t>, </w:t>
      </w:r>
      <w:hyperlink r:id="rId487" w:tooltip="China Corporate United (страница отсутствует)" w:history="1">
        <w:r w:rsidRPr="006C39B5">
          <w:rPr>
            <w:rStyle w:val="ac"/>
            <w:color w:val="A55858"/>
            <w:sz w:val="28"/>
            <w:szCs w:val="28"/>
            <w:lang w:val="en-US"/>
          </w:rPr>
          <w:t>China Corporate United</w:t>
        </w:r>
      </w:hyperlink>
      <w:r w:rsidRPr="006C39B5">
        <w:rPr>
          <w:color w:val="222222"/>
          <w:sz w:val="28"/>
          <w:szCs w:val="28"/>
          <w:lang w:val="en-US"/>
        </w:rPr>
        <w:t> </w:t>
      </w:r>
      <w:r w:rsidRPr="006C39B5">
        <w:rPr>
          <w:color w:val="222222"/>
          <w:sz w:val="28"/>
          <w:szCs w:val="28"/>
        </w:rPr>
        <w:t>и</w:t>
      </w:r>
      <w:r w:rsidRPr="006C39B5">
        <w:rPr>
          <w:color w:val="222222"/>
          <w:sz w:val="28"/>
          <w:szCs w:val="28"/>
          <w:lang w:val="en-US"/>
        </w:rPr>
        <w:t> </w:t>
      </w:r>
      <w:hyperlink r:id="rId488" w:tooltip="JooMoo (страница отсутствует)" w:history="1">
        <w:r w:rsidRPr="006C39B5">
          <w:rPr>
            <w:rStyle w:val="ac"/>
            <w:color w:val="A55858"/>
            <w:sz w:val="28"/>
            <w:szCs w:val="28"/>
            <w:lang w:val="en-US"/>
          </w:rPr>
          <w:t>JooMoo</w:t>
        </w:r>
      </w:hyperlink>
      <w:r w:rsidRPr="006C39B5">
        <w:rPr>
          <w:color w:val="222222"/>
          <w:sz w:val="28"/>
          <w:szCs w:val="28"/>
          <w:lang w:val="en-US"/>
        </w:rPr>
        <w:t xml:space="preserve">, </w:t>
      </w:r>
      <w:r w:rsidRPr="006C39B5">
        <w:rPr>
          <w:color w:val="222222"/>
          <w:sz w:val="28"/>
          <w:szCs w:val="28"/>
        </w:rPr>
        <w:t>а</w:t>
      </w:r>
      <w:r w:rsidRPr="006C39B5">
        <w:rPr>
          <w:color w:val="222222"/>
          <w:sz w:val="28"/>
          <w:szCs w:val="28"/>
          <w:lang w:val="en-US"/>
        </w:rPr>
        <w:t xml:space="preserve"> </w:t>
      </w:r>
      <w:r w:rsidRPr="006C39B5">
        <w:rPr>
          <w:color w:val="222222"/>
          <w:sz w:val="28"/>
          <w:szCs w:val="28"/>
        </w:rPr>
        <w:t>также</w:t>
      </w:r>
      <w:r w:rsidRPr="006C39B5">
        <w:rPr>
          <w:color w:val="222222"/>
          <w:sz w:val="28"/>
          <w:szCs w:val="28"/>
          <w:lang w:val="en-US"/>
        </w:rPr>
        <w:t xml:space="preserve"> 16 </w:t>
      </w:r>
      <w:r w:rsidRPr="006C39B5">
        <w:rPr>
          <w:color w:val="222222"/>
          <w:sz w:val="28"/>
          <w:szCs w:val="28"/>
        </w:rPr>
        <w:t>неправительственных</w:t>
      </w:r>
      <w:r w:rsidRPr="006C39B5">
        <w:rPr>
          <w:color w:val="222222"/>
          <w:sz w:val="28"/>
          <w:szCs w:val="28"/>
          <w:lang w:val="en-US"/>
        </w:rPr>
        <w:t xml:space="preserve"> </w:t>
      </w:r>
      <w:r w:rsidRPr="006C39B5">
        <w:rPr>
          <w:color w:val="222222"/>
          <w:sz w:val="28"/>
          <w:szCs w:val="28"/>
        </w:rPr>
        <w:t>организаций</w:t>
      </w:r>
      <w:r w:rsidRPr="006C39B5">
        <w:rPr>
          <w:color w:val="222222"/>
          <w:sz w:val="28"/>
          <w:szCs w:val="28"/>
          <w:lang w:val="en-US"/>
        </w:rPr>
        <w:t>: </w:t>
      </w:r>
      <w:hyperlink r:id="rId489" w:tooltip="Action Aid International (страница отсутствует)" w:history="1">
        <w:r w:rsidRPr="006C39B5">
          <w:rPr>
            <w:rStyle w:val="ac"/>
            <w:color w:val="A55858"/>
            <w:sz w:val="28"/>
            <w:szCs w:val="28"/>
            <w:lang w:val="en-US"/>
          </w:rPr>
          <w:t>Action Aid International</w:t>
        </w:r>
      </w:hyperlink>
      <w:r w:rsidRPr="006C39B5">
        <w:rPr>
          <w:color w:val="222222"/>
          <w:sz w:val="28"/>
          <w:szCs w:val="28"/>
          <w:lang w:val="en-US"/>
        </w:rPr>
        <w:t>, </w:t>
      </w:r>
      <w:hyperlink r:id="rId490" w:tooltip="Alliance2015 (страница отсутствует)" w:history="1">
        <w:r w:rsidRPr="006C39B5">
          <w:rPr>
            <w:rStyle w:val="ac"/>
            <w:color w:val="A55858"/>
            <w:sz w:val="28"/>
            <w:szCs w:val="28"/>
            <w:lang w:val="en-US"/>
          </w:rPr>
          <w:t>Alliance2015</w:t>
        </w:r>
      </w:hyperlink>
      <w:r w:rsidRPr="006C39B5">
        <w:rPr>
          <w:color w:val="222222"/>
          <w:sz w:val="28"/>
          <w:szCs w:val="28"/>
          <w:lang w:val="en-US"/>
        </w:rPr>
        <w:t>, </w:t>
      </w:r>
      <w:hyperlink r:id="rId491" w:tooltip="Amity University (страница отсутствует)" w:history="1">
        <w:r w:rsidRPr="006C39B5">
          <w:rPr>
            <w:rStyle w:val="ac"/>
            <w:color w:val="A55858"/>
            <w:sz w:val="28"/>
            <w:szCs w:val="28"/>
            <w:lang w:val="en-US"/>
          </w:rPr>
          <w:t>Amity University</w:t>
        </w:r>
      </w:hyperlink>
      <w:r w:rsidRPr="006C39B5">
        <w:rPr>
          <w:color w:val="222222"/>
          <w:sz w:val="28"/>
          <w:szCs w:val="28"/>
          <w:lang w:val="en-US"/>
        </w:rPr>
        <w:t>, </w:t>
      </w:r>
      <w:hyperlink r:id="rId492" w:tooltip="Andrea Bocelli Foundation (страница отсутствует)" w:history="1">
        <w:r w:rsidRPr="006C39B5">
          <w:rPr>
            <w:rStyle w:val="ac"/>
            <w:color w:val="A55858"/>
            <w:sz w:val="28"/>
            <w:szCs w:val="28"/>
            <w:lang w:val="en-US"/>
          </w:rPr>
          <w:t>Andrea Bocelli Foundation</w:t>
        </w:r>
      </w:hyperlink>
      <w:r w:rsidRPr="006C39B5">
        <w:rPr>
          <w:color w:val="222222"/>
          <w:sz w:val="28"/>
          <w:szCs w:val="28"/>
          <w:lang w:val="en-US"/>
        </w:rPr>
        <w:t>, </w:t>
      </w:r>
      <w:hyperlink r:id="rId493" w:tooltip="Caritas Internationalis (страница отсутствует)" w:history="1">
        <w:r w:rsidRPr="006C39B5">
          <w:rPr>
            <w:rStyle w:val="ac"/>
            <w:color w:val="A55858"/>
            <w:sz w:val="28"/>
            <w:szCs w:val="28"/>
            <w:lang w:val="en-US"/>
          </w:rPr>
          <w:t>Caritas Internationalis</w:t>
        </w:r>
      </w:hyperlink>
      <w:r w:rsidRPr="006C39B5">
        <w:rPr>
          <w:color w:val="222222"/>
          <w:sz w:val="28"/>
          <w:szCs w:val="28"/>
          <w:lang w:val="en-US"/>
        </w:rPr>
        <w:t>, </w:t>
      </w:r>
      <w:hyperlink r:id="rId494" w:tooltip="Don Bosco Network (страница отсутствует)" w:history="1">
        <w:r w:rsidRPr="006C39B5">
          <w:rPr>
            <w:rStyle w:val="ac"/>
            <w:color w:val="A55858"/>
            <w:sz w:val="28"/>
            <w:szCs w:val="28"/>
            <w:lang w:val="en-US"/>
          </w:rPr>
          <w:t>Don Bosco Network</w:t>
        </w:r>
      </w:hyperlink>
      <w:r w:rsidRPr="006C39B5">
        <w:rPr>
          <w:color w:val="222222"/>
          <w:sz w:val="28"/>
          <w:szCs w:val="28"/>
          <w:lang w:val="en-US"/>
        </w:rPr>
        <w:t>, </w:t>
      </w:r>
      <w:hyperlink r:id="rId495" w:tooltip="FLO International (страница отсутствует)" w:history="1">
        <w:r w:rsidRPr="006C39B5">
          <w:rPr>
            <w:rStyle w:val="ac"/>
            <w:color w:val="A55858"/>
            <w:sz w:val="28"/>
            <w:szCs w:val="28"/>
            <w:lang w:val="en-US"/>
          </w:rPr>
          <w:t>Fairtrade International</w:t>
        </w:r>
      </w:hyperlink>
      <w:r w:rsidRPr="006C39B5">
        <w:rPr>
          <w:color w:val="222222"/>
          <w:sz w:val="28"/>
          <w:szCs w:val="28"/>
          <w:lang w:val="en-US"/>
        </w:rPr>
        <w:t>, </w:t>
      </w:r>
      <w:hyperlink r:id="rId496" w:tooltip="Fondazione Triulza (страница отсутствует)" w:history="1">
        <w:r w:rsidRPr="006C39B5">
          <w:rPr>
            <w:rStyle w:val="ac"/>
            <w:color w:val="A55858"/>
            <w:sz w:val="28"/>
            <w:szCs w:val="28"/>
            <w:lang w:val="en-US"/>
          </w:rPr>
          <w:t>Fondazione Triulza</w:t>
        </w:r>
      </w:hyperlink>
      <w:r w:rsidRPr="006C39B5">
        <w:rPr>
          <w:color w:val="222222"/>
          <w:sz w:val="28"/>
          <w:szCs w:val="28"/>
          <w:lang w:val="en-US"/>
        </w:rPr>
        <w:t>, </w:t>
      </w:r>
      <w:hyperlink r:id="rId497" w:tooltip="The KIP International School (страница отсутствует)" w:history="1">
        <w:r w:rsidRPr="006C39B5">
          <w:rPr>
            <w:rStyle w:val="ac"/>
            <w:color w:val="A55858"/>
            <w:sz w:val="28"/>
            <w:szCs w:val="28"/>
            <w:lang w:val="en-US"/>
          </w:rPr>
          <w:t>The KIP International School</w:t>
        </w:r>
      </w:hyperlink>
      <w:r w:rsidRPr="006C39B5">
        <w:rPr>
          <w:color w:val="222222"/>
          <w:sz w:val="28"/>
          <w:szCs w:val="28"/>
          <w:lang w:val="en-US"/>
        </w:rPr>
        <w:t>, </w:t>
      </w:r>
      <w:hyperlink r:id="rId498" w:tooltip="Lions Clubs International" w:history="1">
        <w:r w:rsidRPr="006C39B5">
          <w:rPr>
            <w:rStyle w:val="ac"/>
            <w:color w:val="0B0080"/>
            <w:sz w:val="28"/>
            <w:szCs w:val="28"/>
            <w:lang w:val="en-US"/>
          </w:rPr>
          <w:t>Lions Clubs International</w:t>
        </w:r>
      </w:hyperlink>
      <w:r w:rsidRPr="006C39B5">
        <w:rPr>
          <w:color w:val="222222"/>
          <w:sz w:val="28"/>
          <w:szCs w:val="28"/>
          <w:lang w:val="en-US"/>
        </w:rPr>
        <w:t>, </w:t>
      </w:r>
      <w:hyperlink r:id="rId499" w:tooltip="National Observatory for Women's Health (страница отсутствует)" w:history="1">
        <w:r w:rsidRPr="006C39B5">
          <w:rPr>
            <w:rStyle w:val="ac"/>
            <w:color w:val="A55858"/>
            <w:sz w:val="28"/>
            <w:szCs w:val="28"/>
            <w:lang w:val="en-US"/>
          </w:rPr>
          <w:t>National Observatory for Women's Health</w:t>
        </w:r>
      </w:hyperlink>
      <w:r w:rsidRPr="006C39B5">
        <w:rPr>
          <w:color w:val="222222"/>
          <w:sz w:val="28"/>
          <w:szCs w:val="28"/>
          <w:lang w:val="en-US"/>
        </w:rPr>
        <w:t>, </w:t>
      </w:r>
      <w:hyperlink r:id="rId500" w:tooltip="Oxfam International (страница отсутствует)" w:history="1">
        <w:r w:rsidRPr="006C39B5">
          <w:rPr>
            <w:rStyle w:val="ac"/>
            <w:color w:val="A55858"/>
            <w:sz w:val="28"/>
            <w:szCs w:val="28"/>
            <w:lang w:val="en-US"/>
          </w:rPr>
          <w:t>Oxfam International</w:t>
        </w:r>
      </w:hyperlink>
      <w:r w:rsidRPr="006C39B5">
        <w:rPr>
          <w:color w:val="222222"/>
          <w:sz w:val="28"/>
          <w:szCs w:val="28"/>
          <w:lang w:val="en-US"/>
        </w:rPr>
        <w:t>, </w:t>
      </w:r>
      <w:hyperlink r:id="rId501" w:tooltip="Save the Children" w:history="1">
        <w:r w:rsidRPr="006C39B5">
          <w:rPr>
            <w:rStyle w:val="ac"/>
            <w:color w:val="0B0080"/>
            <w:sz w:val="28"/>
            <w:szCs w:val="28"/>
            <w:lang w:val="en-US"/>
          </w:rPr>
          <w:t>Save the Children</w:t>
        </w:r>
      </w:hyperlink>
      <w:r w:rsidRPr="006C39B5">
        <w:rPr>
          <w:color w:val="222222"/>
          <w:sz w:val="28"/>
          <w:szCs w:val="28"/>
          <w:lang w:val="en-US"/>
        </w:rPr>
        <w:t>, </w:t>
      </w:r>
      <w:hyperlink r:id="rId502" w:tooltip="The Veneranda Fabbrica of the Milan Duomo (страница отсутствует)" w:history="1">
        <w:r w:rsidRPr="006C39B5">
          <w:rPr>
            <w:rStyle w:val="ac"/>
            <w:color w:val="A55858"/>
            <w:sz w:val="28"/>
            <w:szCs w:val="28"/>
            <w:lang w:val="en-US"/>
          </w:rPr>
          <w:t>The Veneranda Fabbrica of the Milan Duomo</w:t>
        </w:r>
      </w:hyperlink>
      <w:r w:rsidRPr="006C39B5">
        <w:rPr>
          <w:color w:val="222222"/>
          <w:sz w:val="28"/>
          <w:szCs w:val="28"/>
          <w:lang w:val="en-US"/>
        </w:rPr>
        <w:t>, </w:t>
      </w:r>
      <w:hyperlink r:id="rId503" w:tooltip="WAA-AMIA/CONAF (страница отсутствует)" w:history="1">
        <w:r w:rsidRPr="006C39B5">
          <w:rPr>
            <w:rStyle w:val="ac"/>
            <w:color w:val="A55858"/>
            <w:sz w:val="28"/>
            <w:szCs w:val="28"/>
            <w:lang w:val="en-US"/>
          </w:rPr>
          <w:t>WAA-AMIA/CONAF</w:t>
        </w:r>
      </w:hyperlink>
      <w:r w:rsidRPr="006C39B5">
        <w:rPr>
          <w:color w:val="222222"/>
          <w:sz w:val="28"/>
          <w:szCs w:val="28"/>
          <w:lang w:val="en-US"/>
        </w:rPr>
        <w:t>, </w:t>
      </w:r>
      <w:hyperlink r:id="rId504" w:tooltip="World Wide Fund for Nature (страница отсутствует)" w:history="1">
        <w:r w:rsidRPr="006C39B5">
          <w:rPr>
            <w:rStyle w:val="ac"/>
            <w:color w:val="A55858"/>
            <w:sz w:val="28"/>
            <w:szCs w:val="28"/>
            <w:lang w:val="en-US"/>
          </w:rPr>
          <w:t>World Wide Fund for Nature</w:t>
        </w:r>
      </w:hyperlink>
    </w:p>
    <w:p w:rsidR="001E5229" w:rsidRPr="00DA3104" w:rsidRDefault="001E5229" w:rsidP="001E5229">
      <w:pPr>
        <w:pStyle w:val="2"/>
        <w:pBdr>
          <w:bottom w:val="single" w:sz="6" w:space="0" w:color="A2A9B1"/>
        </w:pBdr>
        <w:shd w:val="clear" w:color="auto" w:fill="FFFFFF"/>
        <w:spacing w:before="0" w:line="360" w:lineRule="auto"/>
        <w:jc w:val="both"/>
        <w:rPr>
          <w:rFonts w:ascii="Times New Roman" w:hAnsi="Times New Roman" w:cs="Times New Roman"/>
          <w:bCs w:val="0"/>
          <w:color w:val="000000"/>
          <w:sz w:val="28"/>
          <w:szCs w:val="28"/>
          <w:lang w:val="en-US"/>
        </w:rPr>
      </w:pPr>
      <w:r w:rsidRPr="001E5229">
        <w:rPr>
          <w:rStyle w:val="mw-headline"/>
          <w:rFonts w:ascii="Times New Roman" w:hAnsi="Times New Roman" w:cs="Times New Roman"/>
          <w:bCs w:val="0"/>
          <w:color w:val="000000"/>
          <w:sz w:val="28"/>
          <w:szCs w:val="28"/>
        </w:rPr>
        <w:t>Участие</w:t>
      </w:r>
      <w:r w:rsidRPr="00DA3104">
        <w:rPr>
          <w:rStyle w:val="mw-headline"/>
          <w:rFonts w:ascii="Times New Roman" w:hAnsi="Times New Roman" w:cs="Times New Roman"/>
          <w:bCs w:val="0"/>
          <w:color w:val="000000"/>
          <w:sz w:val="28"/>
          <w:szCs w:val="28"/>
          <w:lang w:val="en-US"/>
        </w:rPr>
        <w:t xml:space="preserve"> </w:t>
      </w:r>
      <w:r w:rsidRPr="001E5229">
        <w:rPr>
          <w:rStyle w:val="mw-headline"/>
          <w:rFonts w:ascii="Times New Roman" w:hAnsi="Times New Roman" w:cs="Times New Roman"/>
          <w:bCs w:val="0"/>
          <w:color w:val="000000"/>
          <w:sz w:val="28"/>
          <w:szCs w:val="28"/>
        </w:rPr>
        <w:t>России</w:t>
      </w:r>
      <w:r w:rsidRPr="00DA3104">
        <w:rPr>
          <w:rStyle w:val="mw-editsection-bracket"/>
          <w:rFonts w:ascii="Times New Roman" w:hAnsi="Times New Roman" w:cs="Times New Roman"/>
          <w:bCs w:val="0"/>
          <w:color w:val="54595D"/>
          <w:sz w:val="28"/>
          <w:szCs w:val="28"/>
          <w:lang w:val="en-US"/>
        </w:rPr>
        <w:t>.</w:t>
      </w:r>
    </w:p>
    <w:p w:rsidR="001E5229" w:rsidRPr="001E5229" w:rsidRDefault="001E5229" w:rsidP="001E5229">
      <w:pPr>
        <w:pStyle w:val="ab"/>
        <w:shd w:val="clear" w:color="auto" w:fill="FFFFFF"/>
        <w:spacing w:before="0" w:beforeAutospacing="0" w:after="0" w:afterAutospacing="0" w:line="360" w:lineRule="auto"/>
        <w:ind w:firstLine="708"/>
        <w:jc w:val="both"/>
        <w:rPr>
          <w:color w:val="222222"/>
          <w:sz w:val="28"/>
          <w:szCs w:val="28"/>
        </w:rPr>
      </w:pPr>
      <w:r w:rsidRPr="00350131">
        <w:rPr>
          <w:color w:val="222222"/>
          <w:sz w:val="28"/>
          <w:szCs w:val="28"/>
          <w:lang w:val="en-US"/>
        </w:rPr>
        <w:t xml:space="preserve">22 </w:t>
      </w:r>
      <w:r w:rsidRPr="001E5229">
        <w:rPr>
          <w:color w:val="222222"/>
          <w:sz w:val="28"/>
          <w:szCs w:val="28"/>
        </w:rPr>
        <w:t>мая</w:t>
      </w:r>
      <w:r w:rsidRPr="00350131">
        <w:rPr>
          <w:color w:val="222222"/>
          <w:sz w:val="28"/>
          <w:szCs w:val="28"/>
          <w:lang w:val="en-US"/>
        </w:rPr>
        <w:t xml:space="preserve"> 2014 </w:t>
      </w:r>
      <w:r w:rsidRPr="001E5229">
        <w:rPr>
          <w:color w:val="222222"/>
          <w:sz w:val="28"/>
          <w:szCs w:val="28"/>
        </w:rPr>
        <w:t>года</w:t>
      </w:r>
      <w:r w:rsidRPr="00350131">
        <w:rPr>
          <w:color w:val="222222"/>
          <w:sz w:val="28"/>
          <w:szCs w:val="28"/>
          <w:lang w:val="en-US"/>
        </w:rPr>
        <w:t xml:space="preserve"> </w:t>
      </w:r>
      <w:r w:rsidRPr="001E5229">
        <w:rPr>
          <w:color w:val="222222"/>
          <w:sz w:val="28"/>
          <w:szCs w:val="28"/>
        </w:rPr>
        <w:t>в</w:t>
      </w:r>
      <w:r w:rsidRPr="00350131">
        <w:rPr>
          <w:color w:val="222222"/>
          <w:sz w:val="28"/>
          <w:szCs w:val="28"/>
          <w:lang w:val="en-US"/>
        </w:rPr>
        <w:t xml:space="preserve"> </w:t>
      </w:r>
      <w:r w:rsidRPr="001E5229">
        <w:rPr>
          <w:color w:val="222222"/>
          <w:sz w:val="28"/>
          <w:szCs w:val="28"/>
        </w:rPr>
        <w:t>пресс</w:t>
      </w:r>
      <w:r w:rsidRPr="00350131">
        <w:rPr>
          <w:color w:val="222222"/>
          <w:sz w:val="28"/>
          <w:szCs w:val="28"/>
          <w:lang w:val="en-US"/>
        </w:rPr>
        <w:t>-</w:t>
      </w:r>
      <w:r w:rsidRPr="001E5229">
        <w:rPr>
          <w:color w:val="222222"/>
          <w:sz w:val="28"/>
          <w:szCs w:val="28"/>
        </w:rPr>
        <w:t>центре</w:t>
      </w:r>
      <w:r w:rsidRPr="00DA3104">
        <w:rPr>
          <w:color w:val="222222"/>
          <w:sz w:val="28"/>
          <w:szCs w:val="28"/>
          <w:lang w:val="en-US"/>
        </w:rPr>
        <w:t> </w:t>
      </w:r>
      <w:hyperlink r:id="rId505" w:tooltip="Петербургский международный экономический форум" w:history="1">
        <w:r w:rsidRPr="001E5229">
          <w:rPr>
            <w:rStyle w:val="ac"/>
            <w:color w:val="0B0080"/>
            <w:sz w:val="28"/>
            <w:szCs w:val="28"/>
          </w:rPr>
          <w:t>Петербургского международного экономического форума</w:t>
        </w:r>
      </w:hyperlink>
      <w:r w:rsidRPr="001E5229">
        <w:rPr>
          <w:color w:val="222222"/>
          <w:sz w:val="28"/>
          <w:szCs w:val="28"/>
        </w:rPr>
        <w:t> состоялась презентация российского участия во Всемирной выставке 2015 года, в которой приняли участие председатель организационного комитета российской секции </w:t>
      </w:r>
      <w:hyperlink r:id="rId506" w:tooltip="Шувалов, Игорь Иванович" w:history="1">
        <w:r w:rsidRPr="001E5229">
          <w:rPr>
            <w:rStyle w:val="ac"/>
            <w:color w:val="0B0080"/>
            <w:sz w:val="28"/>
            <w:szCs w:val="28"/>
          </w:rPr>
          <w:t>И. И. Шувалов</w:t>
        </w:r>
      </w:hyperlink>
      <w:r w:rsidRPr="001E5229">
        <w:rPr>
          <w:color w:val="222222"/>
          <w:sz w:val="28"/>
          <w:szCs w:val="28"/>
        </w:rPr>
        <w:t> и посол Италии </w:t>
      </w:r>
      <w:hyperlink r:id="rId507" w:tooltip="Рагальини, Чезаре Мария" w:history="1">
        <w:r w:rsidRPr="001E5229">
          <w:rPr>
            <w:rStyle w:val="ac"/>
            <w:color w:val="0B0080"/>
            <w:sz w:val="28"/>
            <w:szCs w:val="28"/>
          </w:rPr>
          <w:t>Чезаре Мария Рагальини</w:t>
        </w:r>
      </w:hyperlink>
      <w:r w:rsidRPr="001E5229">
        <w:rPr>
          <w:color w:val="222222"/>
          <w:sz w:val="28"/>
          <w:szCs w:val="28"/>
        </w:rPr>
        <w:t>. Девиз российской экспозиции: «Русское поле. Растим во благо мира. Возделываем во имя будущего», основной её темой заявлена продовольственная безопасность. Предполагается, что расходы на организацию российского участия втрое превысят сумму, потраченную Россией на </w:t>
      </w:r>
      <w:hyperlink r:id="rId508" w:tooltip="Экспо-2012" w:history="1">
        <w:r w:rsidRPr="001E5229">
          <w:rPr>
            <w:rStyle w:val="ac"/>
            <w:color w:val="0B0080"/>
            <w:sz w:val="28"/>
            <w:szCs w:val="28"/>
          </w:rPr>
          <w:t>Экспо-2012</w:t>
        </w:r>
      </w:hyperlink>
      <w:r w:rsidRPr="001E5229">
        <w:rPr>
          <w:color w:val="222222"/>
          <w:sz w:val="28"/>
          <w:szCs w:val="28"/>
        </w:rPr>
        <w:t>, и достигнут 1,1 млрд рублей.</w:t>
      </w:r>
    </w:p>
    <w:p w:rsidR="001E5229" w:rsidRPr="001E5229" w:rsidRDefault="001E5229" w:rsidP="001E5229">
      <w:pPr>
        <w:pStyle w:val="ab"/>
        <w:shd w:val="clear" w:color="auto" w:fill="FFFFFF"/>
        <w:spacing w:before="0" w:beforeAutospacing="0" w:after="0" w:afterAutospacing="0" w:line="360" w:lineRule="auto"/>
        <w:ind w:firstLine="708"/>
        <w:jc w:val="both"/>
        <w:rPr>
          <w:color w:val="222222"/>
          <w:sz w:val="28"/>
          <w:szCs w:val="28"/>
        </w:rPr>
      </w:pPr>
      <w:r w:rsidRPr="001E5229">
        <w:rPr>
          <w:color w:val="222222"/>
          <w:sz w:val="28"/>
          <w:szCs w:val="28"/>
        </w:rPr>
        <w:t>6 февраля 2015 года состоялась презентация российского павильона. Здание, спроектированное архитектурным бюро </w:t>
      </w:r>
      <w:hyperlink r:id="rId509" w:tooltip="SPEECH (страница отсутствует)" w:history="1">
        <w:r w:rsidRPr="001E5229">
          <w:rPr>
            <w:rStyle w:val="ac"/>
            <w:color w:val="A55858"/>
            <w:sz w:val="28"/>
            <w:szCs w:val="28"/>
          </w:rPr>
          <w:t>SPEECH</w:t>
        </w:r>
      </w:hyperlink>
      <w:r w:rsidRPr="001E5229">
        <w:rPr>
          <w:color w:val="222222"/>
          <w:sz w:val="28"/>
          <w:szCs w:val="28"/>
        </w:rPr>
        <w:t>, получило форму вытянутого </w:t>
      </w:r>
      <w:hyperlink r:id="rId510" w:tooltip="Параллелепипед" w:history="1">
        <w:r w:rsidRPr="001E5229">
          <w:rPr>
            <w:rStyle w:val="ac"/>
            <w:color w:val="0B0080"/>
            <w:sz w:val="28"/>
            <w:szCs w:val="28"/>
          </w:rPr>
          <w:t>параллелепипеда</w:t>
        </w:r>
      </w:hyperlink>
      <w:r w:rsidRPr="001E5229">
        <w:rPr>
          <w:color w:val="222222"/>
          <w:sz w:val="28"/>
          <w:szCs w:val="28"/>
        </w:rPr>
        <w:t> из дерева и стекла, украшенного 30-метровой консолью над главным входом. Консоль получила закругленную форму, придавая павильону запоминающийся силуэт, и со стороны главного входа облицована полированной нержавеющей сталью, превратившись в гигантское зеркало, в котором люди могут фотографировать себя и своё окружение.</w:t>
      </w:r>
    </w:p>
    <w:p w:rsidR="001E5229" w:rsidRDefault="001E5229" w:rsidP="001E5229">
      <w:pPr>
        <w:pStyle w:val="ab"/>
        <w:shd w:val="clear" w:color="auto" w:fill="FFFFFF"/>
        <w:spacing w:before="0" w:beforeAutospacing="0" w:after="0" w:afterAutospacing="0" w:line="360" w:lineRule="auto"/>
        <w:ind w:firstLine="708"/>
        <w:jc w:val="both"/>
        <w:rPr>
          <w:color w:val="222222"/>
          <w:sz w:val="28"/>
          <w:szCs w:val="28"/>
        </w:rPr>
      </w:pPr>
      <w:r w:rsidRPr="001E5229">
        <w:rPr>
          <w:color w:val="222222"/>
          <w:sz w:val="28"/>
          <w:szCs w:val="28"/>
        </w:rPr>
        <w:t>10 июня 2015 года был объявлен Национальным днём России, в связи с чем выставку посетил президент </w:t>
      </w:r>
      <w:hyperlink r:id="rId511" w:tooltip="Путин, Владимир Владимирович" w:history="1">
        <w:r w:rsidRPr="001E5229">
          <w:rPr>
            <w:rStyle w:val="ac"/>
            <w:color w:val="0B0080"/>
            <w:sz w:val="28"/>
            <w:szCs w:val="28"/>
          </w:rPr>
          <w:t>В. В. Путин</w:t>
        </w:r>
      </w:hyperlink>
      <w:r w:rsidRPr="001E5229">
        <w:rPr>
          <w:color w:val="222222"/>
          <w:sz w:val="28"/>
          <w:szCs w:val="28"/>
        </w:rPr>
        <w:t>. Появление российской делегации ожидалось в 10.30, но она прибыла в 11.45. Затем Путин вместе с премьер-министром Маттео Ренци посетили итальянский и российский павильоны, а в 12.45 началась их официальная встреча в присутствии только переводчиков и дипломатического советника премьера Армандо Варрикьо (Armando Varricchio). В ходе «Национального дня России» зарубежным партнёрам был представлен проект национального бренда «</w:t>
      </w:r>
      <w:hyperlink r:id="rId512" w:tooltip="Сделано в России (национальный бренд)" w:history="1">
        <w:r w:rsidRPr="001E5229">
          <w:rPr>
            <w:rStyle w:val="ac"/>
            <w:color w:val="0B0080"/>
            <w:sz w:val="28"/>
            <w:szCs w:val="28"/>
          </w:rPr>
          <w:t>Сделано в России</w:t>
        </w:r>
      </w:hyperlink>
      <w:r w:rsidRPr="001E5229">
        <w:rPr>
          <w:color w:val="222222"/>
          <w:sz w:val="28"/>
          <w:szCs w:val="28"/>
        </w:rPr>
        <w:t>».</w:t>
      </w:r>
    </w:p>
    <w:p w:rsidR="001F0833" w:rsidRDefault="001F0833" w:rsidP="001F0833">
      <w:pPr>
        <w:pStyle w:val="1"/>
        <w:shd w:val="clear" w:color="auto" w:fill="FFFFFF"/>
        <w:spacing w:before="60" w:line="473" w:lineRule="atLeast"/>
        <w:rPr>
          <w:rFonts w:ascii="Georgia" w:hAnsi="Georgia"/>
          <w:color w:val="111111"/>
          <w:spacing w:val="-15"/>
          <w:sz w:val="42"/>
          <w:szCs w:val="42"/>
        </w:rPr>
      </w:pPr>
      <w:r>
        <w:rPr>
          <w:rFonts w:ascii="Georgia" w:hAnsi="Georgia"/>
          <w:color w:val="111111"/>
          <w:spacing w:val="-15"/>
          <w:sz w:val="42"/>
          <w:szCs w:val="42"/>
        </w:rPr>
        <w:t>Павильон России на Экспо-2015 в Милане</w:t>
      </w:r>
    </w:p>
    <w:p w:rsidR="001F0833" w:rsidRDefault="001F0833" w:rsidP="001F0833">
      <w:pPr>
        <w:pStyle w:val="postmetadata"/>
        <w:shd w:val="clear" w:color="auto" w:fill="FFFFFF"/>
        <w:spacing w:before="0" w:beforeAutospacing="0" w:after="0" w:afterAutospacing="0" w:line="262" w:lineRule="atLeast"/>
        <w:rPr>
          <w:rFonts w:ascii="Georgia" w:hAnsi="Georgia"/>
          <w:caps/>
          <w:color w:val="111111"/>
          <w:spacing w:val="15"/>
          <w:sz w:val="18"/>
          <w:szCs w:val="18"/>
        </w:rPr>
      </w:pPr>
      <w:r>
        <w:rPr>
          <w:rStyle w:val="byline"/>
          <w:rFonts w:ascii="Georgia" w:hAnsi="Georgia"/>
          <w:caps/>
          <w:color w:val="111111"/>
          <w:spacing w:val="15"/>
          <w:sz w:val="18"/>
          <w:szCs w:val="18"/>
        </w:rPr>
        <w:t>АВТОР </w:t>
      </w:r>
      <w:hyperlink r:id="rId513" w:tooltip="View all posts by Надежда Феденко" w:history="1">
        <w:r>
          <w:rPr>
            <w:rStyle w:val="ac"/>
            <w:rFonts w:ascii="Georgia" w:hAnsi="Georgia"/>
            <w:caps/>
            <w:color w:val="1899CB"/>
            <w:spacing w:val="15"/>
            <w:sz w:val="18"/>
            <w:szCs w:val="18"/>
          </w:rPr>
          <w:t>НАДЕЖДА ФЕДЕНКО</w:t>
        </w:r>
      </w:hyperlink>
      <w:r>
        <w:rPr>
          <w:rFonts w:ascii="Georgia" w:hAnsi="Georgia"/>
          <w:caps/>
          <w:color w:val="111111"/>
          <w:spacing w:val="15"/>
          <w:sz w:val="18"/>
          <w:szCs w:val="18"/>
        </w:rPr>
        <w:t> </w:t>
      </w:r>
      <w:hyperlink r:id="rId514" w:tooltip="11:00" w:history="1">
        <w:r>
          <w:rPr>
            <w:rStyle w:val="ac"/>
            <w:rFonts w:ascii="Georgia" w:hAnsi="Georgia"/>
            <w:caps/>
            <w:color w:val="1899CB"/>
            <w:spacing w:val="15"/>
            <w:sz w:val="18"/>
            <w:szCs w:val="18"/>
          </w:rPr>
          <w:t>ПОНЕДЕЛЬНИК АПРЕЛЬ 27TH, 2015</w:t>
        </w:r>
      </w:hyperlink>
    </w:p>
    <w:p w:rsidR="001F0833" w:rsidRDefault="001F0833" w:rsidP="001F0833">
      <w:pPr>
        <w:shd w:val="clear" w:color="auto" w:fill="EFEFEF"/>
        <w:jc w:val="center"/>
        <w:rPr>
          <w:rFonts w:ascii="Georgia" w:hAnsi="Georgia"/>
          <w:i/>
          <w:iCs/>
          <w:sz w:val="24"/>
          <w:szCs w:val="24"/>
        </w:rPr>
      </w:pPr>
      <w:r>
        <w:rPr>
          <w:rFonts w:ascii="Georgia" w:hAnsi="Georgia"/>
          <w:i/>
          <w:iCs/>
          <w:noProof/>
          <w:lang w:eastAsia="ru-RU"/>
        </w:rPr>
        <w:drawing>
          <wp:inline distT="0" distB="0" distL="0" distR="0">
            <wp:extent cx="6141600" cy="3574800"/>
            <wp:effectExtent l="0" t="0" r="0" b="6985"/>
            <wp:docPr id="164" name="Рисунок 164" descr="pavilion-russi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vilion-russia 1"/>
                    <pic:cNvPicPr>
                      <a:picLocks noChangeAspect="1" noChangeArrowheads="1"/>
                    </pic:cNvPicPr>
                  </pic:nvPicPr>
                  <pic:blipFill>
                    <a:blip r:embed="rId515" cstate="print">
                      <a:extLst>
                        <a:ext uri="{28A0092B-C50C-407E-A947-70E740481C1C}">
                          <a14:useLocalDpi xmlns:a14="http://schemas.microsoft.com/office/drawing/2010/main" val="0"/>
                        </a:ext>
                      </a:extLst>
                    </a:blip>
                    <a:srcRect/>
                    <a:stretch>
                      <a:fillRect/>
                    </a:stretch>
                  </pic:blipFill>
                  <pic:spPr bwMode="auto">
                    <a:xfrm>
                      <a:off x="0" y="0"/>
                      <a:ext cx="6141600" cy="3574800"/>
                    </a:xfrm>
                    <a:prstGeom prst="rect">
                      <a:avLst/>
                    </a:prstGeom>
                    <a:noFill/>
                    <a:ln>
                      <a:noFill/>
                    </a:ln>
                  </pic:spPr>
                </pic:pic>
              </a:graphicData>
            </a:graphic>
          </wp:inline>
        </w:drawing>
      </w:r>
    </w:p>
    <w:p w:rsidR="001F0833" w:rsidRDefault="001F0833" w:rsidP="001F0833">
      <w:pPr>
        <w:pStyle w:val="wp-caption-text"/>
        <w:shd w:val="clear" w:color="auto" w:fill="EFEFEF"/>
        <w:spacing w:before="75" w:beforeAutospacing="0" w:after="0" w:afterAutospacing="0" w:line="372" w:lineRule="atLeast"/>
        <w:jc w:val="center"/>
        <w:rPr>
          <w:rFonts w:ascii="Georgia" w:hAnsi="Georgia"/>
          <w:i/>
          <w:iCs/>
        </w:rPr>
      </w:pPr>
      <w:r>
        <w:rPr>
          <w:rFonts w:ascii="Georgia" w:hAnsi="Georgia"/>
          <w:i/>
          <w:iCs/>
        </w:rPr>
        <w:t>Павильон России на Экспо-2015 в Милане</w:t>
      </w:r>
    </w:p>
    <w:p w:rsidR="001F0833" w:rsidRDefault="001F0833" w:rsidP="001F0833">
      <w:pPr>
        <w:pStyle w:val="ab"/>
        <w:spacing w:before="0" w:beforeAutospacing="0" w:after="0" w:afterAutospacing="0" w:line="349" w:lineRule="atLeast"/>
        <w:jc w:val="both"/>
      </w:pPr>
      <w:r>
        <w:t>В прошлых наших статьях мы уже не раз рассказывали про масштабное событие, которого ждут не только производители, чиновники и заинтересованные потребители, но и все, кто неравнодушен к здоровой пище, новым технологиям и научным открытиям. </w:t>
      </w:r>
      <w:r>
        <w:rPr>
          <w:rStyle w:val="ad"/>
        </w:rPr>
        <w:t>Экспо-2015 в Милане</w:t>
      </w:r>
      <w:r>
        <w:t> откроется 1 мая 2015 года и завершится 31 октября и будет проходить в двух районах города — Перо и Ро.</w:t>
      </w:r>
    </w:p>
    <w:p w:rsidR="001F0833" w:rsidRDefault="001F0833" w:rsidP="001F0833">
      <w:pPr>
        <w:pStyle w:val="ab"/>
        <w:spacing w:before="225" w:beforeAutospacing="0" w:after="225" w:afterAutospacing="0" w:line="349" w:lineRule="atLeast"/>
        <w:jc w:val="both"/>
      </w:pPr>
      <w:r>
        <w:t>Выставочные павильоны размещены на острове, который окружен искусственными каналами. Кроме павильонов возведены другие сооружения, в том числе арена и амфитеатр, вмещающая десятки тысяч посадочных мест.</w:t>
      </w:r>
    </w:p>
    <w:p w:rsidR="001F0833" w:rsidRDefault="001F0833" w:rsidP="001F0833">
      <w:pPr>
        <w:pStyle w:val="ab"/>
        <w:spacing w:before="0" w:beforeAutospacing="0" w:after="0" w:afterAutospacing="0" w:line="349" w:lineRule="atLeast"/>
        <w:jc w:val="both"/>
      </w:pPr>
      <w:r>
        <w:t>Уже 150 лет Россия принимает участие во Всемирных выставках, начиная с самой первой лондонской. В 2015 году Российская Федерация будет участвовать в Экспо с девизом «</w:t>
      </w:r>
      <w:r>
        <w:rPr>
          <w:rStyle w:val="ad"/>
        </w:rPr>
        <w:t>Растим во благо мира, возделываем во имя будущего</w:t>
      </w:r>
      <w:r>
        <w:t>».</w:t>
      </w:r>
    </w:p>
    <w:p w:rsidR="001F0833" w:rsidRDefault="001F0833" w:rsidP="001F0833">
      <w:pPr>
        <w:pStyle w:val="ab"/>
        <w:spacing w:before="0" w:beforeAutospacing="0" w:after="0" w:afterAutospacing="0" w:line="349" w:lineRule="atLeast"/>
        <w:jc w:val="both"/>
      </w:pPr>
      <w:r>
        <w:t>Уже в феврале этого года был представлен проект национального павильона нашей страны на </w:t>
      </w:r>
      <w:r>
        <w:rPr>
          <w:rStyle w:val="ad"/>
        </w:rPr>
        <w:t>Экспо-2015. </w:t>
      </w:r>
      <w:r>
        <w:t>Проект представил </w:t>
      </w:r>
      <w:r>
        <w:rPr>
          <w:rStyle w:val="ad"/>
        </w:rPr>
        <w:t>Сергей Чобан</w:t>
      </w:r>
      <w:r>
        <w:t>, известнейший в мире российский архитектор, который является руководителем бюро SPEECH и совладельцем берлинского бюро nps tchoban voss. Перед Сергеем Чобаном и его коллегами стояла довольно сложная задача не только достойно представить Россию на Всемирной выставке, но наиболее полно выразить главную тему выставки — «Питание планеты. Энергия для жизни».</w:t>
      </w:r>
    </w:p>
    <w:p w:rsidR="001F0833" w:rsidRDefault="001F0833" w:rsidP="001F0833">
      <w:pPr>
        <w:pStyle w:val="ab"/>
        <w:spacing w:before="225" w:beforeAutospacing="0" w:after="225" w:afterAutospacing="0" w:line="349" w:lineRule="atLeast"/>
        <w:jc w:val="both"/>
      </w:pPr>
      <w:r>
        <w:t>По задумке проектировщиков, павильон символизирует постоянное движение. Площадь павильона – 3200 кв.м., здание построено в форме параллелепипеда из дерева и стекла.</w:t>
      </w:r>
    </w:p>
    <w:p w:rsidR="001F0833" w:rsidRDefault="001F0833" w:rsidP="001F0833">
      <w:pPr>
        <w:pStyle w:val="ab"/>
        <w:spacing w:before="225" w:beforeAutospacing="0" w:after="225" w:afterAutospacing="0" w:line="349" w:lineRule="atLeast"/>
        <w:jc w:val="both"/>
      </w:pPr>
      <w:r>
        <w:t>У входа будет расположен навес в виде гигантской волны длиной 30 метров, в виде гигантской волны. У главного входа навес будет облицован нержавеющей полированной сталью, которая превратит его в огромное зеркало. Крыша павильона станет подвесным садом с зонами отдыха и кафе. Внутреннее пространство павильона разработано бюро SPEECH в содружестве с художником и архитектором Юрием Аввакумовым, работы которого представлены в Третьяковской галерее, Музее Виктории и Альберта в Лондоне и Музее архитектуры во Франкфурте.</w:t>
      </w:r>
    </w:p>
    <w:p w:rsidR="001F0833" w:rsidRDefault="001F0833" w:rsidP="001F0833">
      <w:pPr>
        <w:pStyle w:val="ab"/>
        <w:spacing w:before="225" w:beforeAutospacing="0" w:after="225" w:afterAutospacing="0" w:line="349" w:lineRule="atLeast"/>
        <w:jc w:val="both"/>
      </w:pPr>
      <w:r>
        <w:t>По словам Чобана, проект представляет некий «оммаж русским павильонам» на других мировых выставках, построенных знаменитыми архитекторами Борисом Иофаном, Константином Мельниковым, Михаилом Посохиным и другими. После миланской выставки павильон переедет в Москву, о месте будет уточнено дополнительно.</w:t>
      </w:r>
    </w:p>
    <w:p w:rsidR="001F0833" w:rsidRDefault="001F0833" w:rsidP="001F0833">
      <w:pPr>
        <w:pStyle w:val="ab"/>
        <w:spacing w:before="225" w:beforeAutospacing="0" w:after="225" w:afterAutospacing="0" w:line="349" w:lineRule="atLeast"/>
        <w:jc w:val="both"/>
      </w:pPr>
      <w:r>
        <w:t>Российский павильон в Милане должен будет продемонстрировать все возможности нашей страны в плане многообразия продовольствия.</w:t>
      </w:r>
    </w:p>
    <w:p w:rsidR="001F0833" w:rsidRDefault="001F0833" w:rsidP="001F0833">
      <w:pPr>
        <w:pStyle w:val="ab"/>
        <w:spacing w:before="225" w:beforeAutospacing="0" w:after="225" w:afterAutospacing="0" w:line="349" w:lineRule="atLeast"/>
        <w:jc w:val="both"/>
      </w:pPr>
      <w:r>
        <w:t>Россия обладает неисчерпаемыми запасами, о богатстве пахотных площадей, мировых запасах воды, красоте природы русской земли испокон веков ходят легенды. Российские ученые внесли свой великий вклад в общее дело, а такого многообразия блюд, как в Российской Федерации, нет нигде. Все это будет представлено в русском павильоне в развлекательной и популярной форме. Гости смогут не только посмотреть презентации, но и лично продегустировать лучшие блюда русской кухни.</w:t>
      </w:r>
    </w:p>
    <w:p w:rsidR="001F0833" w:rsidRDefault="001F0833" w:rsidP="001F0833">
      <w:pPr>
        <w:pStyle w:val="ab"/>
        <w:spacing w:before="225" w:beforeAutospacing="0" w:after="225" w:afterAutospacing="0" w:line="349" w:lineRule="atLeast"/>
        <w:jc w:val="both"/>
      </w:pPr>
      <w:r>
        <w:t>Нашу страну на выставке будут представлять Послы Russia Expo 2015. Ими стали известные шеф-повара, кулинарные блогеры и журналисты, исследователи традиций русской кухни и бизнесмены. По их словам, кухня, еда – это, прежде всего, это часть национальной культуры. И наша цель на Всемирной выставке – показать всему миру богатство и ценность продукции, производимой в агропромышленных комплексах России.</w:t>
      </w:r>
    </w:p>
    <w:p w:rsidR="001F0833" w:rsidRDefault="001F0833" w:rsidP="001F0833">
      <w:pPr>
        <w:pStyle w:val="ab"/>
        <w:spacing w:before="225" w:beforeAutospacing="0" w:after="225" w:afterAutospacing="0" w:line="349" w:lineRule="atLeast"/>
        <w:jc w:val="both"/>
      </w:pPr>
      <w:r>
        <w:t>Более подробно о павильоне России на Экспо-2015 вы сможете узнать тут:</w:t>
      </w:r>
    </w:p>
    <w:p w:rsidR="001F0833" w:rsidRDefault="0035401B" w:rsidP="001F0833">
      <w:pPr>
        <w:pStyle w:val="ab"/>
        <w:spacing w:before="0" w:beforeAutospacing="0" w:after="0" w:afterAutospacing="0" w:line="349" w:lineRule="atLeast"/>
        <w:jc w:val="both"/>
      </w:pPr>
      <w:hyperlink r:id="rId516" w:tgtFrame="_blank" w:history="1">
        <w:r w:rsidR="001F0833">
          <w:rPr>
            <w:rStyle w:val="ac"/>
            <w:color w:val="1899CB"/>
          </w:rPr>
          <w:t>http://russia2015.com/ru/pavilion/</w:t>
        </w:r>
      </w:hyperlink>
    </w:p>
    <w:p w:rsidR="001F0833" w:rsidRDefault="0035401B" w:rsidP="001F0833">
      <w:pPr>
        <w:pStyle w:val="ab"/>
        <w:spacing w:before="0" w:beforeAutospacing="0" w:after="0" w:afterAutospacing="0" w:line="349" w:lineRule="atLeast"/>
      </w:pPr>
      <w:hyperlink r:id="rId517" w:tgtFrame="_blank" w:history="1">
        <w:r w:rsidR="001F0833">
          <w:rPr>
            <w:rStyle w:val="ac"/>
            <w:color w:val="1899CB"/>
          </w:rPr>
          <w:t>Официальный сайт Expo-2015</w:t>
        </w:r>
      </w:hyperlink>
    </w:p>
    <w:p w:rsidR="001F0833" w:rsidRDefault="001F0833" w:rsidP="001F0833">
      <w:pPr>
        <w:pStyle w:val="3"/>
        <w:spacing w:line="378" w:lineRule="atLeast"/>
        <w:rPr>
          <w:rFonts w:ascii="Georgia" w:hAnsi="Georgia"/>
          <w:spacing w:val="-15"/>
          <w:sz w:val="34"/>
          <w:szCs w:val="34"/>
        </w:rPr>
      </w:pPr>
      <w:r>
        <w:rPr>
          <w:rStyle w:val="ad"/>
          <w:rFonts w:ascii="Georgia" w:hAnsi="Georgia"/>
          <w:b w:val="0"/>
          <w:bCs w:val="0"/>
          <w:spacing w:val="-15"/>
          <w:sz w:val="34"/>
          <w:szCs w:val="34"/>
        </w:rPr>
        <w:t>Часы работы выставки: </w:t>
      </w:r>
    </w:p>
    <w:p w:rsidR="001F0833" w:rsidRDefault="001F0833" w:rsidP="001F0833">
      <w:pPr>
        <w:pStyle w:val="ab"/>
        <w:spacing w:before="0" w:beforeAutospacing="0" w:after="0" w:afterAutospacing="0" w:line="349" w:lineRule="atLeast"/>
      </w:pPr>
      <w:r>
        <w:rPr>
          <w:rStyle w:val="ad"/>
        </w:rPr>
        <w:t>с понедельника по пятницу с 10:00 до 23:00</w:t>
      </w:r>
    </w:p>
    <w:p w:rsidR="001F0833" w:rsidRDefault="001F0833" w:rsidP="001F0833">
      <w:pPr>
        <w:pStyle w:val="ab"/>
        <w:spacing w:before="0" w:beforeAutospacing="0" w:after="0" w:afterAutospacing="0" w:line="349" w:lineRule="atLeast"/>
      </w:pPr>
      <w:r>
        <w:rPr>
          <w:rStyle w:val="ad"/>
        </w:rPr>
        <w:t>суббота и воскресенье с 10:00 до 24.00</w:t>
      </w:r>
    </w:p>
    <w:p w:rsidR="001F0833" w:rsidRDefault="001F0833" w:rsidP="001F0833">
      <w:pPr>
        <w:pStyle w:val="3"/>
        <w:spacing w:line="378" w:lineRule="atLeast"/>
        <w:rPr>
          <w:rFonts w:ascii="Georgia" w:hAnsi="Georgia"/>
          <w:spacing w:val="-15"/>
          <w:sz w:val="34"/>
          <w:szCs w:val="34"/>
        </w:rPr>
      </w:pPr>
      <w:r>
        <w:rPr>
          <w:rFonts w:ascii="Georgia" w:hAnsi="Georgia"/>
          <w:spacing w:val="-15"/>
          <w:sz w:val="34"/>
          <w:szCs w:val="34"/>
        </w:rPr>
        <w:t>Где проходит выставка Экспо 2015:</w:t>
      </w:r>
    </w:p>
    <w:p w:rsidR="001F0833" w:rsidRDefault="001F0833" w:rsidP="001F0833">
      <w:pPr>
        <w:pStyle w:val="ab"/>
        <w:spacing w:before="225" w:beforeAutospacing="0" w:after="225" w:afterAutospacing="0" w:line="349" w:lineRule="atLeast"/>
      </w:pPr>
      <w:r>
        <w:t>http://www.expo2015.org/en/explore/exhibition-site</w:t>
      </w:r>
    </w:p>
    <w:p w:rsidR="001F0833" w:rsidRDefault="001F0833" w:rsidP="001F0833">
      <w:pPr>
        <w:shd w:val="clear" w:color="auto" w:fill="EFEFEF"/>
        <w:jc w:val="center"/>
        <w:rPr>
          <w:rFonts w:ascii="Georgia" w:hAnsi="Georgia"/>
          <w:i/>
          <w:iCs/>
        </w:rPr>
      </w:pPr>
      <w:r>
        <w:rPr>
          <w:rFonts w:ascii="Georgia" w:hAnsi="Georgia"/>
          <w:i/>
          <w:iCs/>
          <w:noProof/>
          <w:color w:val="1899CB"/>
          <w:bdr w:val="none" w:sz="0" w:space="0" w:color="auto" w:frame="1"/>
          <w:lang w:eastAsia="ru-RU"/>
        </w:rPr>
        <w:drawing>
          <wp:inline distT="0" distB="0" distL="0" distR="0">
            <wp:extent cx="6346800" cy="3348000"/>
            <wp:effectExtent l="0" t="0" r="0" b="5080"/>
            <wp:docPr id="163" name="Рисунок 163" descr="Российский павильон на Экспо-2015 в Милане">
              <a:hlinkClick xmlns:a="http://schemas.openxmlformats.org/drawingml/2006/main" r:id="rId5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Российский павильон на Экспо-2015 в Милане">
                      <a:hlinkClick r:id="rId518"/>
                    </pic:cNvPr>
                    <pic:cNvPicPr>
                      <a:picLocks noChangeAspect="1" noChangeArrowheads="1"/>
                    </pic:cNvPicPr>
                  </pic:nvPicPr>
                  <pic:blipFill>
                    <a:blip r:embed="rId519">
                      <a:extLst>
                        <a:ext uri="{28A0092B-C50C-407E-A947-70E740481C1C}">
                          <a14:useLocalDpi xmlns:a14="http://schemas.microsoft.com/office/drawing/2010/main" val="0"/>
                        </a:ext>
                      </a:extLst>
                    </a:blip>
                    <a:srcRect/>
                    <a:stretch>
                      <a:fillRect/>
                    </a:stretch>
                  </pic:blipFill>
                  <pic:spPr bwMode="auto">
                    <a:xfrm>
                      <a:off x="0" y="0"/>
                      <a:ext cx="6346800" cy="3348000"/>
                    </a:xfrm>
                    <a:prstGeom prst="rect">
                      <a:avLst/>
                    </a:prstGeom>
                    <a:noFill/>
                    <a:ln>
                      <a:noFill/>
                    </a:ln>
                  </pic:spPr>
                </pic:pic>
              </a:graphicData>
            </a:graphic>
          </wp:inline>
        </w:drawing>
      </w:r>
    </w:p>
    <w:p w:rsidR="001F0833" w:rsidRDefault="001F0833" w:rsidP="001F0833">
      <w:pPr>
        <w:pStyle w:val="wp-caption-text"/>
        <w:shd w:val="clear" w:color="auto" w:fill="EFEFEF"/>
        <w:spacing w:before="75" w:beforeAutospacing="0" w:after="0" w:afterAutospacing="0" w:line="372" w:lineRule="atLeast"/>
        <w:jc w:val="center"/>
        <w:rPr>
          <w:rFonts w:ascii="Georgia" w:hAnsi="Georgia"/>
          <w:i/>
          <w:iCs/>
        </w:rPr>
      </w:pPr>
      <w:r>
        <w:rPr>
          <w:rFonts w:ascii="Georgia" w:hAnsi="Georgia"/>
          <w:i/>
          <w:iCs/>
        </w:rPr>
        <w:t>Павильон России на Экспо-2015 в Милане</w:t>
      </w:r>
    </w:p>
    <w:p w:rsidR="001F0833" w:rsidRDefault="001F0833" w:rsidP="001E5229">
      <w:pPr>
        <w:pStyle w:val="ab"/>
        <w:shd w:val="clear" w:color="auto" w:fill="FFFFFF"/>
        <w:spacing w:before="0" w:beforeAutospacing="0" w:after="0" w:afterAutospacing="0" w:line="360" w:lineRule="auto"/>
        <w:ind w:firstLine="708"/>
        <w:jc w:val="both"/>
        <w:rPr>
          <w:color w:val="222222"/>
          <w:sz w:val="28"/>
          <w:szCs w:val="28"/>
        </w:rPr>
      </w:pPr>
    </w:p>
    <w:p w:rsidR="001E5229" w:rsidRDefault="008C0AB2" w:rsidP="008C0AB2">
      <w:pPr>
        <w:pStyle w:val="a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(В тот же день состоялись протесты итальянских рабочих, занятых на строительстве российского павильона, а представители итальянских компаний заявили о долге по зарплате в объёме около 1 млн евро и делали заявления о готовности добиваться через суд наложения ареста на павильон. В то же время директор итальянских работ Джанпьеро Пирадзини (Gianpiero Pirazzini), представляющий организатора российской экспозиции RT-Expo, заявил, что строительные работы не были исполнены в полном объёме)</w:t>
      </w:r>
    </w:p>
    <w:p w:rsidR="001F0833" w:rsidRPr="001E5229" w:rsidRDefault="001F0833" w:rsidP="008C0AB2">
      <w:pPr>
        <w:pStyle w:val="ab"/>
        <w:shd w:val="clear" w:color="auto" w:fill="FFFFFF"/>
        <w:spacing w:before="120" w:beforeAutospacing="0" w:after="120" w:afterAutospacing="0"/>
        <w:rPr>
          <w:color w:val="222222"/>
          <w:sz w:val="28"/>
          <w:szCs w:val="28"/>
        </w:rPr>
      </w:pPr>
    </w:p>
    <w:p w:rsidR="00D0446E" w:rsidRDefault="00D0446E" w:rsidP="00D0446E">
      <w:pPr>
        <w:pStyle w:val="1"/>
        <w:spacing w:before="0" w:after="240"/>
        <w:rPr>
          <w:rFonts w:ascii="Helvetica" w:hAnsi="Helvetica"/>
          <w:color w:val="0071BA"/>
          <w:spacing w:val="-11"/>
          <w:sz w:val="39"/>
          <w:szCs w:val="39"/>
        </w:rPr>
      </w:pPr>
      <w:r>
        <w:rPr>
          <w:rFonts w:ascii="Helvetica" w:hAnsi="Helvetica"/>
          <w:color w:val="0071BA"/>
          <w:spacing w:val="-11"/>
          <w:sz w:val="39"/>
          <w:szCs w:val="39"/>
        </w:rPr>
        <w:t>Россия примет участие во Всемирной универсальной выставке в Дубае «ЭКСПО» в 2020 г.</w:t>
      </w:r>
    </w:p>
    <w:p w:rsidR="00D0446E" w:rsidRDefault="00D0446E" w:rsidP="00D0446E">
      <w:pPr>
        <w:rPr>
          <w:rFonts w:ascii="Helvetica" w:hAnsi="Helvetica"/>
          <w:sz w:val="30"/>
          <w:szCs w:val="30"/>
        </w:rPr>
      </w:pPr>
      <w:r>
        <w:rPr>
          <w:rFonts w:ascii="Helvetica" w:hAnsi="Helvetica"/>
          <w:sz w:val="30"/>
          <w:szCs w:val="30"/>
        </w:rPr>
        <w:t>Участие России в столь значимом мероприятии позволит продемонстрировать достижения страны в соответствующей сфере, а также содействовать положительному восприятию России на мировом уровне.</w:t>
      </w:r>
    </w:p>
    <w:p w:rsidR="00D0446E" w:rsidRDefault="00D0446E" w:rsidP="00D0446E">
      <w:pPr>
        <w:rPr>
          <w:rFonts w:ascii="Helvetica" w:hAnsi="Helvetica"/>
          <w:color w:val="808080"/>
          <w:spacing w:val="-5"/>
          <w:sz w:val="21"/>
          <w:szCs w:val="21"/>
        </w:rPr>
      </w:pPr>
      <w:r>
        <w:rPr>
          <w:rFonts w:ascii="Helvetica" w:hAnsi="Helvetica"/>
          <w:color w:val="808080"/>
          <w:spacing w:val="-5"/>
          <w:sz w:val="21"/>
          <w:szCs w:val="21"/>
        </w:rPr>
        <w:t>6 марта 2018 г.</w:t>
      </w:r>
    </w:p>
    <w:p w:rsidR="00D0446E" w:rsidRDefault="00D0446E" w:rsidP="00D0446E">
      <w:pPr>
        <w:spacing w:line="432" w:lineRule="atLeast"/>
        <w:rPr>
          <w:rFonts w:ascii="Times New Roman" w:hAnsi="Times New Roman"/>
          <w:sz w:val="24"/>
          <w:szCs w:val="24"/>
        </w:rPr>
      </w:pPr>
      <w:r>
        <w:rPr>
          <w:rStyle w:val="p0"/>
        </w:rPr>
        <w:t>Подписаться:</w:t>
      </w:r>
    </w:p>
    <w:p w:rsidR="00D0446E" w:rsidRDefault="00D0446E" w:rsidP="00D0446E">
      <w:pPr>
        <w:pStyle w:val="ab"/>
        <w:shd w:val="clear" w:color="auto" w:fill="EFEFEF"/>
        <w:spacing w:before="195" w:beforeAutospacing="0" w:after="195" w:afterAutospacing="0"/>
        <w:jc w:val="both"/>
        <w:rPr>
          <w:rFonts w:ascii="Helvetica" w:hAnsi="Helvetica"/>
          <w:color w:val="4D4D4D"/>
          <w:sz w:val="23"/>
          <w:szCs w:val="23"/>
        </w:rPr>
      </w:pPr>
      <w:r>
        <w:rPr>
          <w:rFonts w:ascii="Helvetica" w:hAnsi="Helvetica"/>
          <w:color w:val="4D4D4D"/>
          <w:sz w:val="23"/>
          <w:szCs w:val="23"/>
        </w:rPr>
        <w:t>В г. Дубае (ОАЭ) состоялось подписание договора об участии Российской Федерации во Всемирной универсальной выставке «ЭКСПО-2020». В церемонии подписания приняли участие заместитель Министра промышленности и торговли Российской Федерации, генеральный комиссар российской секции на Всемирной универсальной выставке «ЭКСПО-2020» Георгий Каламанов и исполнительный директор Бюро «ЭКСПО-2020 Дубай» господин Наджиб Аль Али.</w:t>
      </w:r>
    </w:p>
    <w:p w:rsidR="00D0446E" w:rsidRDefault="00D0446E" w:rsidP="00D0446E">
      <w:pPr>
        <w:pStyle w:val="ab"/>
        <w:shd w:val="clear" w:color="auto" w:fill="EFEFEF"/>
        <w:spacing w:before="195" w:beforeAutospacing="0" w:after="195" w:afterAutospacing="0"/>
        <w:jc w:val="both"/>
        <w:rPr>
          <w:rFonts w:ascii="Helvetica" w:hAnsi="Helvetica"/>
          <w:color w:val="4D4D4D"/>
          <w:sz w:val="23"/>
          <w:szCs w:val="23"/>
        </w:rPr>
      </w:pPr>
      <w:r>
        <w:rPr>
          <w:rFonts w:ascii="Helvetica" w:hAnsi="Helvetica"/>
          <w:color w:val="4D4D4D"/>
          <w:sz w:val="23"/>
          <w:szCs w:val="23"/>
        </w:rPr>
        <w:t>По итогам подписания Георгий Каламанов поблагодарил дубайскую сторону за поддержку и отметил, что Российская Федерация уделяет большое внимание предстоящему участию в «ЭКСПО-2020».</w:t>
      </w:r>
    </w:p>
    <w:p w:rsidR="00D0446E" w:rsidRDefault="00D0446E" w:rsidP="00D0446E">
      <w:pPr>
        <w:pStyle w:val="ab"/>
        <w:shd w:val="clear" w:color="auto" w:fill="EFEFEF"/>
        <w:spacing w:before="195" w:beforeAutospacing="0" w:after="195" w:afterAutospacing="0"/>
        <w:jc w:val="both"/>
        <w:rPr>
          <w:rFonts w:ascii="Helvetica" w:hAnsi="Helvetica"/>
          <w:color w:val="4D4D4D"/>
          <w:sz w:val="23"/>
          <w:szCs w:val="23"/>
        </w:rPr>
      </w:pPr>
      <w:r>
        <w:rPr>
          <w:rFonts w:ascii="Helvetica" w:hAnsi="Helvetica"/>
          <w:color w:val="4D4D4D"/>
          <w:sz w:val="23"/>
          <w:szCs w:val="23"/>
        </w:rPr>
        <w:t>«Уже сегодня очевидно, что, благодаря усилиям организаторов, предстоящее в 2020 году ЭКСПО превзойдет по масштабу все предыдущие. Участие России в столь значимом мероприятии позволит продемонстрировать достижения страны в соответствующей сфере, а также содействовать положительному восприятию России на мировом уровне,» - заявил Георгий Каламанов.</w:t>
      </w:r>
    </w:p>
    <w:p w:rsidR="00D0446E" w:rsidRDefault="00D0446E" w:rsidP="00D0446E">
      <w:pPr>
        <w:pStyle w:val="ab"/>
        <w:shd w:val="clear" w:color="auto" w:fill="EFEFEF"/>
        <w:spacing w:before="195" w:beforeAutospacing="0" w:after="195" w:afterAutospacing="0"/>
        <w:jc w:val="both"/>
        <w:rPr>
          <w:rFonts w:ascii="Helvetica" w:hAnsi="Helvetica"/>
          <w:color w:val="4D4D4D"/>
          <w:sz w:val="23"/>
          <w:szCs w:val="23"/>
        </w:rPr>
      </w:pPr>
      <w:r>
        <w:rPr>
          <w:rFonts w:ascii="Helvetica" w:hAnsi="Helvetica"/>
          <w:color w:val="4D4D4D"/>
          <w:sz w:val="23"/>
          <w:szCs w:val="23"/>
        </w:rPr>
        <w:t>Он также отметил, что опыт Дубая является определенным ориентиром в связи с участием Российской Федерации в заявочной кампании на право проведения Всемирной выставки в 2025 году в г. Екатеринбурге.</w:t>
      </w:r>
    </w:p>
    <w:p w:rsidR="00D0446E" w:rsidRDefault="00D0446E" w:rsidP="00D0446E">
      <w:pPr>
        <w:pStyle w:val="ab"/>
        <w:shd w:val="clear" w:color="auto" w:fill="EFEFEF"/>
        <w:spacing w:before="195" w:beforeAutospacing="0" w:after="195" w:afterAutospacing="0"/>
        <w:jc w:val="both"/>
        <w:rPr>
          <w:rFonts w:ascii="Helvetica" w:hAnsi="Helvetica"/>
          <w:color w:val="4D4D4D"/>
          <w:sz w:val="23"/>
          <w:szCs w:val="23"/>
        </w:rPr>
      </w:pPr>
      <w:r>
        <w:rPr>
          <w:rFonts w:ascii="Helvetica" w:hAnsi="Helvetica"/>
          <w:color w:val="4D4D4D"/>
          <w:sz w:val="23"/>
          <w:szCs w:val="23"/>
        </w:rPr>
        <w:t>«Мы самым внимательным образом изучаем опыт наших дубайских партнеров, их концептуальные подходы в формировании структуры проекта, раскрытия темы, работы по обеспечению участия максимального количества стран,» - сказал замминистра.</w:t>
      </w:r>
    </w:p>
    <w:p w:rsidR="00D0446E" w:rsidRDefault="00D0446E" w:rsidP="00D0446E">
      <w:pPr>
        <w:pStyle w:val="ab"/>
        <w:shd w:val="clear" w:color="auto" w:fill="EFEFEF"/>
        <w:spacing w:before="195" w:beforeAutospacing="0" w:after="195" w:afterAutospacing="0"/>
        <w:jc w:val="both"/>
        <w:rPr>
          <w:rFonts w:ascii="Helvetica" w:hAnsi="Helvetica"/>
          <w:color w:val="4D4D4D"/>
          <w:sz w:val="23"/>
          <w:szCs w:val="23"/>
        </w:rPr>
      </w:pPr>
      <w:r>
        <w:rPr>
          <w:rStyle w:val="ad"/>
          <w:rFonts w:ascii="Helvetica" w:hAnsi="Helvetica"/>
          <w:color w:val="4D4D4D"/>
          <w:sz w:val="23"/>
          <w:szCs w:val="23"/>
        </w:rPr>
        <w:t>Справочно</w:t>
      </w:r>
    </w:p>
    <w:p w:rsidR="00D0446E" w:rsidRDefault="00D0446E" w:rsidP="00D0446E">
      <w:pPr>
        <w:pStyle w:val="ab"/>
        <w:shd w:val="clear" w:color="auto" w:fill="EFEFEF"/>
        <w:spacing w:before="195" w:beforeAutospacing="0" w:after="195" w:afterAutospacing="0"/>
        <w:jc w:val="both"/>
        <w:rPr>
          <w:rFonts w:ascii="Helvetica" w:hAnsi="Helvetica"/>
          <w:color w:val="4D4D4D"/>
          <w:sz w:val="23"/>
          <w:szCs w:val="23"/>
        </w:rPr>
      </w:pPr>
      <w:r>
        <w:rPr>
          <w:rFonts w:ascii="Helvetica" w:hAnsi="Helvetica"/>
          <w:color w:val="4D4D4D"/>
          <w:sz w:val="23"/>
          <w:szCs w:val="23"/>
        </w:rPr>
        <w:t>Всемирная универсальная выставка «ЭКСПО-2020» пройдет в период с 20 октября 2020 г. по 10 апреля 2021 г. в городе Дубай (ОАЭ). Главная тема – «Объединяя Разум, Создаем Будущее». По прогнозным оценкам организаторов ЭКСПО 2020 в выставке примут участие 200 стран и ее посетят около 25 миллионов человек. В 2017 г. Россия завоевала золотую награду в номинации «Дизайн выставки» на Международной специализированной выставке «ЭКСПО», проходившей в Астане. Российская Федерация традиционно принимает самое активное участие в выставках серии «ЭКСПО», что отмечается призами и наградами Международного бюро выставок.</w:t>
      </w:r>
    </w:p>
    <w:p w:rsidR="00D0446E" w:rsidRDefault="00D0446E" w:rsidP="00D0446E">
      <w:pPr>
        <w:pStyle w:val="ab"/>
        <w:shd w:val="clear" w:color="auto" w:fill="EFEFEF"/>
        <w:spacing w:before="195" w:beforeAutospacing="0" w:after="195" w:afterAutospacing="0"/>
        <w:jc w:val="both"/>
        <w:rPr>
          <w:rFonts w:ascii="Helvetica" w:hAnsi="Helvetica"/>
          <w:color w:val="4D4D4D"/>
          <w:sz w:val="23"/>
          <w:szCs w:val="23"/>
        </w:rPr>
      </w:pPr>
      <w:r>
        <w:rPr>
          <w:rFonts w:ascii="Helvetica" w:hAnsi="Helvetica"/>
          <w:color w:val="4D4D4D"/>
          <w:sz w:val="23"/>
          <w:szCs w:val="23"/>
        </w:rPr>
        <w:t>По итогам Всемирной «ЭКСПО» в 2015 г. в Милане Российская Федерация стала бронзовым призером выставки в номинации «За лучший дизайн», в 2010 г. в Шанхае – получила серебро в номинации «За лучшее раскрытие темы».</w:t>
      </w:r>
    </w:p>
    <w:p w:rsidR="006C39B5" w:rsidRDefault="006C39B5" w:rsidP="001E5229">
      <w:pPr>
        <w:pStyle w:val="ab"/>
        <w:shd w:val="clear" w:color="auto" w:fill="FFFFFF"/>
        <w:spacing w:before="0" w:beforeAutospacing="0" w:after="0" w:afterAutospacing="0" w:line="360" w:lineRule="auto"/>
        <w:jc w:val="both"/>
        <w:rPr>
          <w:color w:val="222222"/>
          <w:sz w:val="28"/>
          <w:szCs w:val="28"/>
        </w:rPr>
      </w:pPr>
    </w:p>
    <w:p w:rsidR="00D0446E" w:rsidRDefault="00D0446E" w:rsidP="001E5229">
      <w:pPr>
        <w:pStyle w:val="ab"/>
        <w:shd w:val="clear" w:color="auto" w:fill="FFFFFF"/>
        <w:spacing w:before="0" w:beforeAutospacing="0" w:after="0" w:afterAutospacing="0" w:line="360" w:lineRule="auto"/>
        <w:jc w:val="both"/>
        <w:rPr>
          <w:color w:val="222222"/>
          <w:sz w:val="28"/>
          <w:szCs w:val="28"/>
        </w:rPr>
      </w:pPr>
    </w:p>
    <w:p w:rsidR="00D0446E" w:rsidRDefault="00D0446E" w:rsidP="001E5229">
      <w:pPr>
        <w:pStyle w:val="ab"/>
        <w:shd w:val="clear" w:color="auto" w:fill="FFFFFF"/>
        <w:spacing w:before="0" w:beforeAutospacing="0" w:after="0" w:afterAutospacing="0" w:line="360" w:lineRule="auto"/>
        <w:jc w:val="both"/>
        <w:rPr>
          <w:color w:val="222222"/>
          <w:sz w:val="28"/>
          <w:szCs w:val="28"/>
        </w:rPr>
      </w:pPr>
    </w:p>
    <w:p w:rsidR="00D0446E" w:rsidRDefault="00D0446E" w:rsidP="001E5229">
      <w:pPr>
        <w:pStyle w:val="ab"/>
        <w:shd w:val="clear" w:color="auto" w:fill="FFFFFF"/>
        <w:spacing w:before="0" w:beforeAutospacing="0" w:after="0" w:afterAutospacing="0" w:line="360" w:lineRule="auto"/>
        <w:jc w:val="both"/>
        <w:rPr>
          <w:color w:val="222222"/>
          <w:sz w:val="28"/>
          <w:szCs w:val="28"/>
        </w:rPr>
      </w:pPr>
    </w:p>
    <w:p w:rsidR="00D0446E" w:rsidRDefault="00D0446E" w:rsidP="001E5229">
      <w:pPr>
        <w:pStyle w:val="ab"/>
        <w:shd w:val="clear" w:color="auto" w:fill="FFFFFF"/>
        <w:spacing w:before="0" w:beforeAutospacing="0" w:after="0" w:afterAutospacing="0" w:line="360" w:lineRule="auto"/>
        <w:jc w:val="both"/>
        <w:rPr>
          <w:color w:val="222222"/>
          <w:sz w:val="28"/>
          <w:szCs w:val="28"/>
        </w:rPr>
      </w:pPr>
    </w:p>
    <w:p w:rsidR="00D0446E" w:rsidRDefault="00D0446E" w:rsidP="001E5229">
      <w:pPr>
        <w:pStyle w:val="ab"/>
        <w:shd w:val="clear" w:color="auto" w:fill="FFFFFF"/>
        <w:spacing w:before="0" w:beforeAutospacing="0" w:after="0" w:afterAutospacing="0" w:line="360" w:lineRule="auto"/>
        <w:jc w:val="both"/>
        <w:rPr>
          <w:color w:val="222222"/>
          <w:sz w:val="28"/>
          <w:szCs w:val="28"/>
        </w:rPr>
      </w:pPr>
    </w:p>
    <w:p w:rsidR="00BE2EBC" w:rsidRPr="00DA3104" w:rsidRDefault="00915CD0" w:rsidP="001E5229">
      <w:pPr>
        <w:spacing w:after="0" w:line="360" w:lineRule="auto"/>
        <w:ind w:firstLine="708"/>
        <w:jc w:val="both"/>
        <w:rPr>
          <w:rFonts w:ascii="Times New Roman" w:hAnsi="Times New Roman" w:cs="Times New Roman"/>
          <w:i/>
          <w:sz w:val="28"/>
          <w:szCs w:val="28"/>
        </w:rPr>
      </w:pPr>
      <w:r w:rsidRPr="00DA3104">
        <w:rPr>
          <w:rFonts w:ascii="Times New Roman" w:hAnsi="Times New Roman" w:cs="Times New Roman"/>
          <w:sz w:val="28"/>
          <w:szCs w:val="28"/>
        </w:rPr>
        <w:t>(</w:t>
      </w:r>
      <w:r w:rsidR="00BE2EBC" w:rsidRPr="001E5229">
        <w:rPr>
          <w:rFonts w:ascii="Times New Roman" w:hAnsi="Times New Roman" w:cs="Times New Roman"/>
          <w:i/>
          <w:sz w:val="28"/>
          <w:szCs w:val="28"/>
        </w:rPr>
        <w:t>Проиллюстрируем</w:t>
      </w:r>
      <w:r w:rsidR="00BE2EBC" w:rsidRPr="00DA3104">
        <w:rPr>
          <w:rFonts w:ascii="Times New Roman" w:hAnsi="Times New Roman" w:cs="Times New Roman"/>
          <w:i/>
          <w:sz w:val="28"/>
          <w:szCs w:val="28"/>
        </w:rPr>
        <w:t xml:space="preserve"> </w:t>
      </w:r>
      <w:r w:rsidR="00BE2EBC" w:rsidRPr="001E5229">
        <w:rPr>
          <w:rFonts w:ascii="Times New Roman" w:hAnsi="Times New Roman" w:cs="Times New Roman"/>
          <w:i/>
          <w:sz w:val="28"/>
          <w:szCs w:val="28"/>
        </w:rPr>
        <w:t>рассмотренные</w:t>
      </w:r>
      <w:r w:rsidR="00BE2EBC" w:rsidRPr="00DA3104">
        <w:rPr>
          <w:rFonts w:ascii="Times New Roman" w:hAnsi="Times New Roman" w:cs="Times New Roman"/>
          <w:i/>
          <w:sz w:val="28"/>
          <w:szCs w:val="28"/>
        </w:rPr>
        <w:t xml:space="preserve"> </w:t>
      </w:r>
      <w:r w:rsidR="00BE2EBC" w:rsidRPr="001E5229">
        <w:rPr>
          <w:rFonts w:ascii="Times New Roman" w:hAnsi="Times New Roman" w:cs="Times New Roman"/>
          <w:i/>
          <w:sz w:val="28"/>
          <w:szCs w:val="28"/>
        </w:rPr>
        <w:t>положения</w:t>
      </w:r>
      <w:r w:rsidR="00BE2EBC" w:rsidRPr="00DA3104">
        <w:rPr>
          <w:rFonts w:ascii="Times New Roman" w:hAnsi="Times New Roman" w:cs="Times New Roman"/>
          <w:i/>
          <w:sz w:val="28"/>
          <w:szCs w:val="28"/>
        </w:rPr>
        <w:t xml:space="preserve"> </w:t>
      </w:r>
      <w:r w:rsidR="00BE2EBC" w:rsidRPr="001E5229">
        <w:rPr>
          <w:rFonts w:ascii="Times New Roman" w:hAnsi="Times New Roman" w:cs="Times New Roman"/>
          <w:i/>
          <w:sz w:val="28"/>
          <w:szCs w:val="28"/>
        </w:rPr>
        <w:t>на</w:t>
      </w:r>
      <w:r w:rsidR="00BE2EBC" w:rsidRPr="00DA3104">
        <w:rPr>
          <w:rFonts w:ascii="Times New Roman" w:hAnsi="Times New Roman" w:cs="Times New Roman"/>
          <w:i/>
          <w:sz w:val="28"/>
          <w:szCs w:val="28"/>
        </w:rPr>
        <w:t xml:space="preserve"> </w:t>
      </w:r>
      <w:r w:rsidR="00BE2EBC" w:rsidRPr="001E5229">
        <w:rPr>
          <w:rFonts w:ascii="Times New Roman" w:hAnsi="Times New Roman" w:cs="Times New Roman"/>
          <w:i/>
          <w:sz w:val="28"/>
          <w:szCs w:val="28"/>
        </w:rPr>
        <w:t>примере</w:t>
      </w:r>
      <w:r w:rsidR="00BE2EBC" w:rsidRPr="00DA3104">
        <w:rPr>
          <w:rFonts w:ascii="Times New Roman" w:hAnsi="Times New Roman" w:cs="Times New Roman"/>
          <w:i/>
          <w:sz w:val="28"/>
          <w:szCs w:val="28"/>
        </w:rPr>
        <w:t xml:space="preserve"> </w:t>
      </w:r>
      <w:r w:rsidR="00BE2EBC" w:rsidRPr="001E5229">
        <w:rPr>
          <w:rFonts w:ascii="Times New Roman" w:hAnsi="Times New Roman" w:cs="Times New Roman"/>
          <w:i/>
          <w:sz w:val="28"/>
          <w:szCs w:val="28"/>
        </w:rPr>
        <w:t>п</w:t>
      </w:r>
      <w:r w:rsidR="00BE2EBC" w:rsidRPr="00915CD0">
        <w:rPr>
          <w:rFonts w:ascii="Times New Roman" w:hAnsi="Times New Roman" w:cs="Times New Roman"/>
          <w:i/>
          <w:sz w:val="28"/>
          <w:szCs w:val="28"/>
        </w:rPr>
        <w:t>одготовки</w:t>
      </w:r>
      <w:r w:rsidR="00BE2EBC" w:rsidRPr="00DA3104">
        <w:rPr>
          <w:rFonts w:ascii="Times New Roman" w:hAnsi="Times New Roman" w:cs="Times New Roman"/>
          <w:i/>
          <w:sz w:val="28"/>
          <w:szCs w:val="28"/>
        </w:rPr>
        <w:t xml:space="preserve"> </w:t>
      </w:r>
      <w:r w:rsidR="00BE2EBC" w:rsidRPr="00915CD0">
        <w:rPr>
          <w:rFonts w:ascii="Times New Roman" w:hAnsi="Times New Roman" w:cs="Times New Roman"/>
          <w:i/>
          <w:sz w:val="28"/>
          <w:szCs w:val="28"/>
        </w:rPr>
        <w:t>Всемирной</w:t>
      </w:r>
      <w:r w:rsidR="00BE2EBC" w:rsidRPr="00DA3104">
        <w:rPr>
          <w:rFonts w:ascii="Times New Roman" w:hAnsi="Times New Roman" w:cs="Times New Roman"/>
          <w:i/>
          <w:sz w:val="28"/>
          <w:szCs w:val="28"/>
        </w:rPr>
        <w:t xml:space="preserve"> </w:t>
      </w:r>
      <w:r w:rsidR="00BE2EBC" w:rsidRPr="00915CD0">
        <w:rPr>
          <w:rFonts w:ascii="Times New Roman" w:hAnsi="Times New Roman" w:cs="Times New Roman"/>
          <w:i/>
          <w:sz w:val="28"/>
          <w:szCs w:val="28"/>
        </w:rPr>
        <w:t>специализированной</w:t>
      </w:r>
      <w:r w:rsidR="00BE2EBC" w:rsidRPr="00DA3104">
        <w:rPr>
          <w:rFonts w:ascii="Times New Roman" w:hAnsi="Times New Roman" w:cs="Times New Roman"/>
          <w:i/>
          <w:sz w:val="28"/>
          <w:szCs w:val="28"/>
        </w:rPr>
        <w:t xml:space="preserve"> </w:t>
      </w:r>
      <w:r w:rsidR="00BE2EBC" w:rsidRPr="00915CD0">
        <w:rPr>
          <w:rFonts w:ascii="Times New Roman" w:hAnsi="Times New Roman" w:cs="Times New Roman"/>
          <w:i/>
          <w:sz w:val="28"/>
          <w:szCs w:val="28"/>
        </w:rPr>
        <w:t>выставки</w:t>
      </w:r>
      <w:r w:rsidR="00BE2EBC" w:rsidRPr="00DA3104">
        <w:rPr>
          <w:rFonts w:ascii="Times New Roman" w:hAnsi="Times New Roman" w:cs="Times New Roman"/>
          <w:i/>
          <w:sz w:val="28"/>
          <w:szCs w:val="28"/>
        </w:rPr>
        <w:t xml:space="preserve"> «</w:t>
      </w:r>
      <w:r w:rsidR="00BE2EBC" w:rsidRPr="00915CD0">
        <w:rPr>
          <w:rFonts w:ascii="Times New Roman" w:hAnsi="Times New Roman" w:cs="Times New Roman"/>
          <w:i/>
          <w:sz w:val="28"/>
          <w:szCs w:val="28"/>
        </w:rPr>
        <w:t>Экспо</w:t>
      </w:r>
      <w:r w:rsidR="00BE2EBC" w:rsidRPr="00DA3104">
        <w:rPr>
          <w:rFonts w:ascii="Times New Roman" w:hAnsi="Times New Roman" w:cs="Times New Roman"/>
          <w:i/>
          <w:sz w:val="28"/>
          <w:szCs w:val="28"/>
        </w:rPr>
        <w:t xml:space="preserve">-2005» </w:t>
      </w:r>
      <w:r w:rsidR="00BE2EBC" w:rsidRPr="00915CD0">
        <w:rPr>
          <w:rFonts w:ascii="Times New Roman" w:hAnsi="Times New Roman" w:cs="Times New Roman"/>
          <w:i/>
          <w:sz w:val="28"/>
          <w:szCs w:val="28"/>
        </w:rPr>
        <w:t>в</w:t>
      </w:r>
      <w:r w:rsidR="00BE2EBC" w:rsidRPr="00DA3104">
        <w:rPr>
          <w:rFonts w:ascii="Times New Roman" w:hAnsi="Times New Roman" w:cs="Times New Roman"/>
          <w:i/>
          <w:sz w:val="28"/>
          <w:szCs w:val="28"/>
        </w:rPr>
        <w:t xml:space="preserve"> </w:t>
      </w:r>
      <w:r w:rsidR="00BE2EBC" w:rsidRPr="00915CD0">
        <w:rPr>
          <w:rFonts w:ascii="Times New Roman" w:hAnsi="Times New Roman" w:cs="Times New Roman"/>
          <w:i/>
          <w:sz w:val="28"/>
          <w:szCs w:val="28"/>
        </w:rPr>
        <w:t>Нагойя</w:t>
      </w:r>
      <w:r w:rsidR="00BE2EBC" w:rsidRPr="00DA3104">
        <w:rPr>
          <w:rFonts w:ascii="Times New Roman" w:hAnsi="Times New Roman" w:cs="Times New Roman"/>
          <w:i/>
          <w:sz w:val="28"/>
          <w:szCs w:val="28"/>
        </w:rPr>
        <w:t xml:space="preserve"> (</w:t>
      </w:r>
      <w:r w:rsidR="00BE2EBC" w:rsidRPr="00915CD0">
        <w:rPr>
          <w:rFonts w:ascii="Times New Roman" w:hAnsi="Times New Roman" w:cs="Times New Roman"/>
          <w:i/>
          <w:sz w:val="28"/>
          <w:szCs w:val="28"/>
        </w:rPr>
        <w:t>Япония</w:t>
      </w:r>
      <w:r w:rsidR="00BE2EBC" w:rsidRPr="00DA3104">
        <w:rPr>
          <w:rFonts w:ascii="Times New Roman" w:hAnsi="Times New Roman" w:cs="Times New Roman"/>
          <w:i/>
          <w:sz w:val="28"/>
          <w:szCs w:val="28"/>
        </w:rPr>
        <w:t xml:space="preserve">) 25 </w:t>
      </w:r>
      <w:r w:rsidR="00BE2EBC" w:rsidRPr="00915CD0">
        <w:rPr>
          <w:rFonts w:ascii="Times New Roman" w:hAnsi="Times New Roman" w:cs="Times New Roman"/>
          <w:i/>
          <w:sz w:val="28"/>
          <w:szCs w:val="28"/>
        </w:rPr>
        <w:t>марта</w:t>
      </w:r>
      <w:r w:rsidR="00BE2EBC" w:rsidRPr="00DA3104">
        <w:rPr>
          <w:rFonts w:ascii="Times New Roman" w:hAnsi="Times New Roman" w:cs="Times New Roman"/>
          <w:i/>
          <w:sz w:val="28"/>
          <w:szCs w:val="28"/>
        </w:rPr>
        <w:t xml:space="preserve"> — 25 </w:t>
      </w:r>
      <w:r w:rsidR="00BE2EBC" w:rsidRPr="00915CD0">
        <w:rPr>
          <w:rFonts w:ascii="Times New Roman" w:hAnsi="Times New Roman" w:cs="Times New Roman"/>
          <w:i/>
          <w:sz w:val="28"/>
          <w:szCs w:val="28"/>
        </w:rPr>
        <w:t>сентября</w:t>
      </w:r>
      <w:r w:rsidR="00BE2EBC" w:rsidRPr="00DA3104">
        <w:rPr>
          <w:rFonts w:ascii="Times New Roman" w:hAnsi="Times New Roman" w:cs="Times New Roman"/>
          <w:i/>
          <w:sz w:val="28"/>
          <w:szCs w:val="28"/>
        </w:rPr>
        <w:t xml:space="preserve"> 2005 </w:t>
      </w:r>
      <w:r w:rsidR="00BE2EBC" w:rsidRPr="00915CD0">
        <w:rPr>
          <w:rFonts w:ascii="Times New Roman" w:hAnsi="Times New Roman" w:cs="Times New Roman"/>
          <w:i/>
          <w:sz w:val="28"/>
          <w:szCs w:val="28"/>
        </w:rPr>
        <w:t>года</w:t>
      </w:r>
      <w:r w:rsidR="00BE2EBC" w:rsidRPr="00DA3104">
        <w:rPr>
          <w:rFonts w:ascii="Times New Roman" w:hAnsi="Times New Roman" w:cs="Times New Roman"/>
          <w:i/>
          <w:sz w:val="28"/>
          <w:szCs w:val="28"/>
        </w:rPr>
        <w:t>.</w:t>
      </w:r>
    </w:p>
    <w:p w:rsidR="00BE2EBC" w:rsidRPr="00915CD0" w:rsidRDefault="00BE2EBC" w:rsidP="000944A2">
      <w:pPr>
        <w:spacing w:after="0" w:line="360" w:lineRule="auto"/>
        <w:jc w:val="both"/>
        <w:rPr>
          <w:rFonts w:ascii="Times New Roman" w:hAnsi="Times New Roman" w:cs="Times New Roman"/>
          <w:i/>
          <w:sz w:val="28"/>
          <w:szCs w:val="28"/>
        </w:rPr>
      </w:pPr>
      <w:r w:rsidRPr="00915CD0">
        <w:rPr>
          <w:rFonts w:ascii="Times New Roman" w:hAnsi="Times New Roman" w:cs="Times New Roman"/>
          <w:i/>
          <w:sz w:val="28"/>
          <w:szCs w:val="28"/>
        </w:rPr>
        <w:t>Главная</w:t>
      </w:r>
      <w:r w:rsidRPr="00DA3104">
        <w:rPr>
          <w:rFonts w:ascii="Times New Roman" w:hAnsi="Times New Roman" w:cs="Times New Roman"/>
          <w:i/>
          <w:sz w:val="28"/>
          <w:szCs w:val="28"/>
        </w:rPr>
        <w:t xml:space="preserve"> </w:t>
      </w:r>
      <w:r w:rsidRPr="00915CD0">
        <w:rPr>
          <w:rFonts w:ascii="Times New Roman" w:hAnsi="Times New Roman" w:cs="Times New Roman"/>
          <w:i/>
          <w:sz w:val="28"/>
          <w:szCs w:val="28"/>
        </w:rPr>
        <w:t>тема</w:t>
      </w:r>
      <w:r w:rsidRPr="00DA3104">
        <w:rPr>
          <w:rFonts w:ascii="Times New Roman" w:hAnsi="Times New Roman" w:cs="Times New Roman"/>
          <w:i/>
          <w:sz w:val="28"/>
          <w:szCs w:val="28"/>
        </w:rPr>
        <w:t xml:space="preserve"> </w:t>
      </w:r>
      <w:r w:rsidRPr="00915CD0">
        <w:rPr>
          <w:rFonts w:ascii="Times New Roman" w:hAnsi="Times New Roman" w:cs="Times New Roman"/>
          <w:i/>
          <w:sz w:val="28"/>
          <w:szCs w:val="28"/>
        </w:rPr>
        <w:t>и</w:t>
      </w:r>
      <w:r w:rsidRPr="00DA3104">
        <w:rPr>
          <w:rFonts w:ascii="Times New Roman" w:hAnsi="Times New Roman" w:cs="Times New Roman"/>
          <w:i/>
          <w:sz w:val="28"/>
          <w:szCs w:val="28"/>
        </w:rPr>
        <w:t xml:space="preserve"> </w:t>
      </w:r>
      <w:r w:rsidRPr="00915CD0">
        <w:rPr>
          <w:rFonts w:ascii="Times New Roman" w:hAnsi="Times New Roman" w:cs="Times New Roman"/>
          <w:i/>
          <w:sz w:val="28"/>
          <w:szCs w:val="28"/>
        </w:rPr>
        <w:t>девиз</w:t>
      </w:r>
      <w:r w:rsidRPr="00DA3104">
        <w:rPr>
          <w:rFonts w:ascii="Times New Roman" w:hAnsi="Times New Roman" w:cs="Times New Roman"/>
          <w:i/>
          <w:sz w:val="28"/>
          <w:szCs w:val="28"/>
        </w:rPr>
        <w:t xml:space="preserve"> </w:t>
      </w:r>
      <w:r w:rsidRPr="00915CD0">
        <w:rPr>
          <w:rFonts w:ascii="Times New Roman" w:hAnsi="Times New Roman" w:cs="Times New Roman"/>
          <w:i/>
          <w:sz w:val="28"/>
          <w:szCs w:val="28"/>
        </w:rPr>
        <w:t>выставки</w:t>
      </w:r>
      <w:r w:rsidRPr="00DA3104">
        <w:rPr>
          <w:rFonts w:ascii="Times New Roman" w:hAnsi="Times New Roman" w:cs="Times New Roman"/>
          <w:i/>
          <w:sz w:val="28"/>
          <w:szCs w:val="28"/>
        </w:rPr>
        <w:t xml:space="preserve"> — «</w:t>
      </w:r>
      <w:r w:rsidRPr="00915CD0">
        <w:rPr>
          <w:rFonts w:ascii="Times New Roman" w:hAnsi="Times New Roman" w:cs="Times New Roman"/>
          <w:i/>
          <w:sz w:val="28"/>
          <w:szCs w:val="28"/>
        </w:rPr>
        <w:t>Мудрость</w:t>
      </w:r>
      <w:r w:rsidRPr="00DA3104">
        <w:rPr>
          <w:rFonts w:ascii="Times New Roman" w:hAnsi="Times New Roman" w:cs="Times New Roman"/>
          <w:i/>
          <w:sz w:val="28"/>
          <w:szCs w:val="28"/>
        </w:rPr>
        <w:t xml:space="preserve"> </w:t>
      </w:r>
      <w:r w:rsidRPr="00915CD0">
        <w:rPr>
          <w:rFonts w:ascii="Times New Roman" w:hAnsi="Times New Roman" w:cs="Times New Roman"/>
          <w:i/>
          <w:sz w:val="28"/>
          <w:szCs w:val="28"/>
        </w:rPr>
        <w:t>природы». Важнейшим аспектом воплощения темы выставки является показ новых направлений и средств решения проблем, встающих перед человечеством в XXI в., а также попытка заглянуть в будущее нашей планеты и человечества. Распоряжением Правительства РФ от 29 апреля 2002 г. № 568-р объявлено решение России об участии в выставке, а Министерству экономического развития и торговли РФ, Минфину России совместно с Торгово-промышленной палатой РФ поручено определить объем бюджетных средств (в рублях и иностранной валюте), связанных с подготовкой экспозиции и участием Российской Федерации во Всемирной выставке «Экспо- 2005». Соответствующим правительственным актом был утвержден организационный комитет российской секции на выставке из представителей ведущих министерств и ведомств страны во главе с заместителем председателя российского правительства. Одновременно генеральным комиссаром российской секции на выставке был назначен вице-президент Торгово-промышленной палаты РФ. Первое заседание оргкомитета по подготовке к выставке состоялось 22 января 2003 года. Уже 25 марта 2003 г. в оргкомитет Всемирной выставки была передана официальная заявка Российской Федерации на полномасштабное участие России в выставке, подписанная председателем организационного комитета и генеральным комиссаром российской секции. Минэкономразвития РФ провело открытый конкурс на выявление выставочной организации, обладающей необходимым опытом и возможностями для организации российской секции на Всемирной выставке «Экспо- 2005», по результатам которого главным подрядчиком всех работ по подготовке и проведению мероприятия было признано ЗАО «Экспоцентр». Общая площадь всемирной выставки составляет более 150 гектар. Российская экспозиция расположилась в пяти типовых модулях с общей площадью 1620 кв. м.</w:t>
      </w:r>
    </w:p>
    <w:p w:rsidR="00BE2EBC" w:rsidRPr="00915CD0" w:rsidRDefault="00BE2EBC" w:rsidP="000944A2">
      <w:pPr>
        <w:spacing w:after="0" w:line="360" w:lineRule="auto"/>
        <w:jc w:val="both"/>
        <w:rPr>
          <w:rFonts w:ascii="Times New Roman" w:hAnsi="Times New Roman" w:cs="Times New Roman"/>
          <w:i/>
          <w:sz w:val="28"/>
          <w:szCs w:val="28"/>
        </w:rPr>
      </w:pPr>
      <w:r w:rsidRPr="00915CD0">
        <w:rPr>
          <w:rFonts w:ascii="Times New Roman" w:hAnsi="Times New Roman" w:cs="Times New Roman"/>
          <w:i/>
          <w:sz w:val="28"/>
          <w:szCs w:val="28"/>
        </w:rPr>
        <w:t>План мероприятий по подготовке российской экспозиции на выставке 2005 г. включает в себя разработку концепции российской секции, проекта художественного оформления экспозиций, подбор, подготовку и изготовление экспонатов, создание макетов, а также рекламных материалов, видео и мультимедийных фильмов, формирование делегаций участников выставки, специалистов и руководителей территорий и отраслей. Девиз российской экспозиции — «Гармония ноосферы».</w:t>
      </w:r>
    </w:p>
    <w:p w:rsidR="00BE2EBC" w:rsidRPr="00915CD0" w:rsidRDefault="00BE2EBC" w:rsidP="000944A2">
      <w:pPr>
        <w:spacing w:after="0" w:line="360" w:lineRule="auto"/>
        <w:jc w:val="both"/>
        <w:rPr>
          <w:rFonts w:ascii="Times New Roman" w:hAnsi="Times New Roman" w:cs="Times New Roman"/>
          <w:i/>
          <w:sz w:val="28"/>
          <w:szCs w:val="28"/>
        </w:rPr>
      </w:pPr>
      <w:r w:rsidRPr="00915CD0">
        <w:rPr>
          <w:rFonts w:ascii="Times New Roman" w:hAnsi="Times New Roman" w:cs="Times New Roman"/>
          <w:i/>
          <w:sz w:val="28"/>
          <w:szCs w:val="28"/>
        </w:rPr>
        <w:t>Тематики нашей экспозиции нацелены на показ возможностей России как страны, обладающей неисчерпаемыми природными ресурсами, техническим и интеллектуальным потенциалом, и активно работающей в направлении гармонизации существования Мира, созданного Высшим Творцом, и Мира, создаваемого Человеком.</w:t>
      </w:r>
    </w:p>
    <w:p w:rsidR="00BE2EBC" w:rsidRPr="00915CD0" w:rsidRDefault="00BE2EBC" w:rsidP="000944A2">
      <w:pPr>
        <w:spacing w:after="0" w:line="360" w:lineRule="auto"/>
        <w:jc w:val="both"/>
        <w:rPr>
          <w:rFonts w:ascii="Times New Roman" w:hAnsi="Times New Roman" w:cs="Times New Roman"/>
          <w:i/>
          <w:sz w:val="28"/>
          <w:szCs w:val="28"/>
        </w:rPr>
      </w:pPr>
      <w:r w:rsidRPr="00915CD0">
        <w:rPr>
          <w:rFonts w:ascii="Times New Roman" w:hAnsi="Times New Roman" w:cs="Times New Roman"/>
          <w:i/>
          <w:sz w:val="28"/>
          <w:szCs w:val="28"/>
        </w:rPr>
        <w:t>Концепция российской экспозиции на всемирной выставке «Экспо-2005» разработана коллективом российских ученых под руководством члена президиума РАН, академика Е.П. Велихова. Художественный проект экспозиции разработан российскими специалистами, а реализация проекта поручена ведущим японским фирмам.</w:t>
      </w:r>
    </w:p>
    <w:p w:rsidR="00BE2EBC" w:rsidRPr="00915CD0" w:rsidRDefault="00BE2EBC" w:rsidP="000944A2">
      <w:pPr>
        <w:spacing w:after="0" w:line="360" w:lineRule="auto"/>
        <w:jc w:val="both"/>
        <w:rPr>
          <w:rFonts w:ascii="Times New Roman" w:hAnsi="Times New Roman" w:cs="Times New Roman"/>
          <w:i/>
          <w:sz w:val="28"/>
          <w:szCs w:val="28"/>
        </w:rPr>
      </w:pPr>
      <w:r w:rsidRPr="00915CD0">
        <w:rPr>
          <w:rFonts w:ascii="Times New Roman" w:hAnsi="Times New Roman" w:cs="Times New Roman"/>
          <w:i/>
          <w:sz w:val="28"/>
          <w:szCs w:val="28"/>
        </w:rPr>
        <w:t>25 марта 2005 г. на Всемирной выставке «Экспо-2005» была непосредственно открыта и Российская национальная экспозиция, занявшая на ней достойное место.</w:t>
      </w:r>
      <w:r w:rsidR="00915CD0">
        <w:rPr>
          <w:rFonts w:ascii="Times New Roman" w:hAnsi="Times New Roman" w:cs="Times New Roman"/>
          <w:i/>
          <w:sz w:val="28"/>
          <w:szCs w:val="28"/>
        </w:rPr>
        <w:t>)</w:t>
      </w:r>
    </w:p>
    <w:p w:rsidR="002542F3" w:rsidRDefault="00BE1C1B" w:rsidP="00BE1C1B">
      <w:pPr>
        <w:rPr>
          <w:rFonts w:ascii="Times New Roman" w:hAnsi="Times New Roman" w:cs="Times New Roman"/>
          <w:b/>
          <w:sz w:val="28"/>
          <w:szCs w:val="28"/>
        </w:rPr>
      </w:pPr>
      <w:r>
        <w:rPr>
          <w:rFonts w:ascii="Times New Roman" w:hAnsi="Times New Roman" w:cs="Times New Roman"/>
          <w:b/>
          <w:sz w:val="28"/>
          <w:szCs w:val="28"/>
        </w:rPr>
        <w:t>ЛЕКЦИЯ 10</w:t>
      </w:r>
      <w:r w:rsidR="002542F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2542F3">
        <w:rPr>
          <w:rFonts w:ascii="Times New Roman" w:hAnsi="Times New Roman" w:cs="Times New Roman"/>
          <w:b/>
          <w:sz w:val="28"/>
          <w:szCs w:val="28"/>
        </w:rPr>
        <w:t xml:space="preserve">ОРГАНИЗАЦИОННАЯ,  ИНФОРМАЦИОННАЯ  </w:t>
      </w:r>
    </w:p>
    <w:p w:rsidR="00350131" w:rsidRDefault="002542F3" w:rsidP="00BE1C1B">
      <w:pPr>
        <w:rPr>
          <w:rFonts w:ascii="Times New Roman" w:hAnsi="Times New Roman" w:cs="Times New Roman"/>
          <w:b/>
          <w:sz w:val="28"/>
          <w:szCs w:val="28"/>
        </w:rPr>
      </w:pPr>
      <w:r>
        <w:rPr>
          <w:rFonts w:ascii="Times New Roman" w:hAnsi="Times New Roman" w:cs="Times New Roman"/>
          <w:b/>
          <w:sz w:val="28"/>
          <w:szCs w:val="28"/>
        </w:rPr>
        <w:t xml:space="preserve">                        И  КОММЕРЧЕСАЯ   РАБОТА  НА  СТЕНДЕ </w:t>
      </w:r>
    </w:p>
    <w:p w:rsidR="002542F3" w:rsidRDefault="00350131" w:rsidP="00BE1C1B">
      <w:pPr>
        <w:rPr>
          <w:rFonts w:ascii="Times New Roman" w:hAnsi="Times New Roman" w:cs="Times New Roman"/>
          <w:b/>
          <w:sz w:val="28"/>
          <w:szCs w:val="28"/>
        </w:rPr>
      </w:pPr>
      <w:r>
        <w:rPr>
          <w:rFonts w:ascii="Times New Roman" w:hAnsi="Times New Roman" w:cs="Times New Roman"/>
          <w:b/>
          <w:sz w:val="28"/>
          <w:szCs w:val="28"/>
        </w:rPr>
        <w:t xml:space="preserve"> </w:t>
      </w:r>
      <w:r w:rsidR="00BE1C1B">
        <w:rPr>
          <w:rFonts w:ascii="Times New Roman" w:hAnsi="Times New Roman" w:cs="Times New Roman"/>
          <w:b/>
          <w:sz w:val="28"/>
          <w:szCs w:val="28"/>
        </w:rPr>
        <w:t xml:space="preserve"> </w:t>
      </w:r>
      <w:r>
        <w:rPr>
          <w:rFonts w:ascii="Times New Roman" w:hAnsi="Times New Roman" w:cs="Times New Roman"/>
          <w:b/>
          <w:sz w:val="28"/>
          <w:szCs w:val="28"/>
        </w:rPr>
        <w:t xml:space="preserve"> (4 лекционных часа)</w:t>
      </w:r>
    </w:p>
    <w:p w:rsidR="00BE1C1B" w:rsidRDefault="00BE1C1B" w:rsidP="00BE1C1B">
      <w:pPr>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План:</w:t>
      </w:r>
    </w:p>
    <w:p w:rsidR="00BE1C1B" w:rsidRDefault="00BE1C1B" w:rsidP="00BE1C1B">
      <w:pPr>
        <w:rPr>
          <w:rFonts w:ascii="Times New Roman" w:hAnsi="Times New Roman" w:cs="Times New Roman"/>
          <w:sz w:val="28"/>
          <w:szCs w:val="28"/>
        </w:rPr>
      </w:pPr>
      <w:r>
        <w:rPr>
          <w:rFonts w:ascii="Times New Roman" w:hAnsi="Times New Roman" w:cs="Times New Roman"/>
          <w:sz w:val="28"/>
          <w:szCs w:val="28"/>
        </w:rPr>
        <w:t>1.Стендист-консульатант, рекламист, продавец</w:t>
      </w:r>
    </w:p>
    <w:p w:rsidR="00BE1C1B" w:rsidRDefault="00BE1C1B" w:rsidP="00BE1C1B">
      <w:pPr>
        <w:rPr>
          <w:rFonts w:ascii="Times New Roman" w:hAnsi="Times New Roman" w:cs="Times New Roman"/>
          <w:sz w:val="28"/>
          <w:szCs w:val="28"/>
        </w:rPr>
      </w:pPr>
      <w:r>
        <w:rPr>
          <w:rFonts w:ascii="Times New Roman" w:hAnsi="Times New Roman" w:cs="Times New Roman"/>
          <w:sz w:val="28"/>
          <w:szCs w:val="28"/>
        </w:rPr>
        <w:t xml:space="preserve">2.Типы посетителей коммерческих выставок и стратегия работы с </w:t>
      </w:r>
      <w:r w:rsidR="00FF63D3">
        <w:rPr>
          <w:rFonts w:ascii="Times New Roman" w:hAnsi="Times New Roman" w:cs="Times New Roman"/>
          <w:sz w:val="28"/>
          <w:szCs w:val="28"/>
        </w:rPr>
        <w:t>ними</w:t>
      </w:r>
    </w:p>
    <w:p w:rsidR="00BE1C1B" w:rsidRDefault="00BE1C1B" w:rsidP="00BE1C1B">
      <w:pPr>
        <w:rPr>
          <w:rFonts w:ascii="Times New Roman" w:hAnsi="Times New Roman" w:cs="Times New Roman"/>
          <w:sz w:val="28"/>
          <w:szCs w:val="28"/>
        </w:rPr>
      </w:pPr>
      <w:r>
        <w:rPr>
          <w:rFonts w:ascii="Times New Roman" w:hAnsi="Times New Roman" w:cs="Times New Roman"/>
          <w:sz w:val="28"/>
          <w:szCs w:val="28"/>
        </w:rPr>
        <w:t>3.Как привлечь на стенд посетителя выставки</w:t>
      </w:r>
    </w:p>
    <w:p w:rsidR="00BE1C1B" w:rsidRDefault="00BE1C1B" w:rsidP="00BE1C1B">
      <w:pPr>
        <w:rPr>
          <w:rFonts w:ascii="Times New Roman" w:hAnsi="Times New Roman" w:cs="Times New Roman"/>
          <w:sz w:val="28"/>
          <w:szCs w:val="28"/>
        </w:rPr>
      </w:pPr>
      <w:r>
        <w:rPr>
          <w:rFonts w:ascii="Times New Roman" w:hAnsi="Times New Roman" w:cs="Times New Roman"/>
          <w:sz w:val="28"/>
          <w:szCs w:val="28"/>
        </w:rPr>
        <w:t>4. Учёт продаж, контроль результатов и координация усилий.</w:t>
      </w:r>
    </w:p>
    <w:p w:rsidR="00BE1C1B" w:rsidRDefault="00BE1C1B" w:rsidP="00BE1C1B">
      <w:pPr>
        <w:rPr>
          <w:rFonts w:ascii="Times New Roman" w:hAnsi="Times New Roman" w:cs="Times New Roman"/>
          <w:b/>
          <w:sz w:val="28"/>
          <w:szCs w:val="28"/>
        </w:rPr>
      </w:pPr>
    </w:p>
    <w:p w:rsidR="002542F3" w:rsidRDefault="002542F3" w:rsidP="002542F3">
      <w:pPr>
        <w:jc w:val="center"/>
        <w:rPr>
          <w:rFonts w:ascii="Times New Roman" w:hAnsi="Times New Roman" w:cs="Times New Roman"/>
          <w:b/>
          <w:sz w:val="28"/>
          <w:szCs w:val="28"/>
        </w:rPr>
      </w:pPr>
      <w:r w:rsidRPr="002542F3">
        <w:rPr>
          <w:rFonts w:ascii="Times New Roman" w:hAnsi="Times New Roman" w:cs="Times New Roman"/>
          <w:b/>
          <w:sz w:val="28"/>
          <w:szCs w:val="28"/>
        </w:rPr>
        <w:t>1.Стендист-консульатант, рекламист, продавец</w:t>
      </w:r>
    </w:p>
    <w:p w:rsidR="00DA3104" w:rsidRDefault="001233DF" w:rsidP="00DA3104">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 xml:space="preserve">Важнейшая часть коммерческой работы стендиста заключается </w:t>
      </w:r>
    </w:p>
    <w:p w:rsidR="00DA3104" w:rsidRDefault="00DA3104" w:rsidP="00DA31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233DF" w:rsidRPr="00DA3104">
        <w:rPr>
          <w:rFonts w:ascii="Times New Roman" w:hAnsi="Times New Roman" w:cs="Times New Roman"/>
          <w:sz w:val="28"/>
          <w:szCs w:val="28"/>
        </w:rPr>
        <w:t>в умении показать товар с лучшей стороны,</w:t>
      </w:r>
    </w:p>
    <w:p w:rsidR="00DA3104" w:rsidRDefault="00DA3104" w:rsidP="00DA31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233DF" w:rsidRPr="00DA3104">
        <w:rPr>
          <w:rFonts w:ascii="Times New Roman" w:hAnsi="Times New Roman" w:cs="Times New Roman"/>
          <w:sz w:val="28"/>
          <w:szCs w:val="28"/>
        </w:rPr>
        <w:t xml:space="preserve"> убедить покупателя в его преимуществах,</w:t>
      </w:r>
    </w:p>
    <w:p w:rsidR="00DA3104" w:rsidRDefault="00DA3104" w:rsidP="00DA31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233DF" w:rsidRPr="00DA3104">
        <w:rPr>
          <w:rFonts w:ascii="Times New Roman" w:hAnsi="Times New Roman" w:cs="Times New Roman"/>
          <w:sz w:val="28"/>
          <w:szCs w:val="28"/>
        </w:rPr>
        <w:t xml:space="preserve"> договориться о поставках после выставки или оформить сделку прямо на стенде. </w:t>
      </w:r>
    </w:p>
    <w:p w:rsidR="001233DF" w:rsidRPr="00DA3104" w:rsidRDefault="001233DF" w:rsidP="00DA3104">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И все это он делает в условиях толчеи и шума вокруг себя и жесточайшего лимита времени.</w:t>
      </w:r>
    </w:p>
    <w:p w:rsidR="001233DF" w:rsidRDefault="001233DF" w:rsidP="00DA3104">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 xml:space="preserve">Естественно, условия при обычной продаже в офисе и при продаже на выставке существенно отличаются. </w:t>
      </w:r>
    </w:p>
    <w:p w:rsidR="00A17466" w:rsidRPr="00A17466" w:rsidRDefault="00A17466" w:rsidP="00DA3104">
      <w:pPr>
        <w:spacing w:after="0" w:line="360" w:lineRule="auto"/>
        <w:ind w:firstLine="708"/>
        <w:jc w:val="both"/>
        <w:rPr>
          <w:rFonts w:ascii="Times New Roman" w:hAnsi="Times New Roman" w:cs="Times New Roman"/>
          <w:b/>
          <w:i/>
          <w:sz w:val="28"/>
          <w:szCs w:val="28"/>
        </w:rPr>
      </w:pPr>
      <w:r>
        <w:rPr>
          <w:rFonts w:ascii="Times New Roman" w:hAnsi="Times New Roman" w:cs="Times New Roman"/>
          <w:sz w:val="28"/>
          <w:szCs w:val="28"/>
        </w:rPr>
        <w:t xml:space="preserve">Для этой работы требуются </w:t>
      </w:r>
      <w:r w:rsidRPr="00A17466">
        <w:rPr>
          <w:rFonts w:ascii="Times New Roman" w:hAnsi="Times New Roman" w:cs="Times New Roman"/>
          <w:b/>
          <w:i/>
          <w:sz w:val="28"/>
          <w:szCs w:val="28"/>
        </w:rPr>
        <w:t>особые качества,</w:t>
      </w:r>
      <w:r>
        <w:rPr>
          <w:rFonts w:ascii="Times New Roman" w:hAnsi="Times New Roman" w:cs="Times New Roman"/>
          <w:b/>
          <w:i/>
          <w:sz w:val="28"/>
          <w:szCs w:val="28"/>
        </w:rPr>
        <w:t xml:space="preserve"> определяющиеся этими условтям:</w:t>
      </w:r>
    </w:p>
    <w:p w:rsidR="001233DF" w:rsidRPr="00DA3104" w:rsidRDefault="001233DF" w:rsidP="00DA3104">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1. Стендист работает на разных выставках несколько раз в году и к каждой из них готовится специально, чтобы по обстановке выполнять сразу несколько ролей, в том числе консультанта, рекламиста, продавца и даже разведчика.</w:t>
      </w:r>
    </w:p>
    <w:p w:rsidR="001233DF" w:rsidRPr="00DA3104" w:rsidRDefault="001233DF" w:rsidP="00DA3104">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2. Стендист работает</w:t>
      </w:r>
      <w:r w:rsidR="00DA3104">
        <w:rPr>
          <w:rFonts w:ascii="Times New Roman" w:hAnsi="Times New Roman" w:cs="Times New Roman"/>
          <w:sz w:val="28"/>
          <w:szCs w:val="28"/>
        </w:rPr>
        <w:t xml:space="preserve"> как стационарный работник</w:t>
      </w:r>
      <w:r w:rsidRPr="00DA3104">
        <w:rPr>
          <w:rFonts w:ascii="Times New Roman" w:hAnsi="Times New Roman" w:cs="Times New Roman"/>
          <w:sz w:val="28"/>
          <w:szCs w:val="28"/>
        </w:rPr>
        <w:t xml:space="preserve"> с ограниченной номенклатурой, но его предложение, чтобы быть реализованным, требует хотя бы краткого рекламного общения, демонстрации экспонатов, моделей или макетов, проспектов, фотографий или документов, показа особенностей и преимуществ выставленных образцов, компетентного представления фирмы, ее возможностей и т.д. И даже опытный стендист заранее не знает, с кем, о чем и как он будет говорить.</w:t>
      </w:r>
    </w:p>
    <w:p w:rsidR="001233DF" w:rsidRPr="00DA3104" w:rsidRDefault="001233DF" w:rsidP="00DA3104">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3. Стендист  находится в непривычной обстановке, и хотя он понимает, что выставка</w:t>
      </w:r>
      <w:r w:rsidR="00DA3104">
        <w:rPr>
          <w:rFonts w:ascii="Times New Roman" w:hAnsi="Times New Roman" w:cs="Times New Roman"/>
          <w:sz w:val="28"/>
          <w:szCs w:val="28"/>
        </w:rPr>
        <w:t xml:space="preserve"> – </w:t>
      </w:r>
      <w:r w:rsidRPr="00DA3104">
        <w:rPr>
          <w:rFonts w:ascii="Times New Roman" w:hAnsi="Times New Roman" w:cs="Times New Roman"/>
          <w:sz w:val="28"/>
          <w:szCs w:val="28"/>
        </w:rPr>
        <w:t>это нейтральное поле, все равно ему нужно приспособится к конкретному месту, да и к обстановке на выставке приходится адаптироваться.</w:t>
      </w:r>
    </w:p>
    <w:p w:rsidR="001233DF" w:rsidRPr="00DA3104" w:rsidRDefault="001233DF" w:rsidP="00DA3104">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4. Опытный стендист знает, что его результативность во многом зависит от эффективности его общения с посетителями, в котором его экипировка (блокнот для записей, папка для бумаг, визитки, проспекты, кляйстер для чужих визиток, внешний вид, костюм, обувь и даже «сбалансированный» голос) имеют первостепенное значение.</w:t>
      </w:r>
    </w:p>
    <w:p w:rsidR="001233DF" w:rsidRPr="00DA3104" w:rsidRDefault="001233DF" w:rsidP="00DA3104">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5. Стендист в условиях выставки из десятков обращений в первую очередь должен уметь выделять целевую аудиторию. А это требует специальных качеств, способностей и навыков. Стендист не может себе позволить общаться одинаково со всеми. Он должен различать посетителей (предпринимателей, специалистов, представителей СМИ, госструктур, иностранных фирм, студентов и т.д.) по первым вопросам, облику и другим признакам, чтобы обслуживать их, учитывая индивидуальные особенности.</w:t>
      </w:r>
    </w:p>
    <w:p w:rsidR="001233DF" w:rsidRPr="00DA3104" w:rsidRDefault="001233DF" w:rsidP="00DA3104">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6. Стендисту  бывает трудно сходу определить интересы и потребности возможного клиента. И для их выяснения ему приходится прилагать целенаправленные усилия, идти на ухищрения, применять индивидуальную стратегию и тактику.</w:t>
      </w:r>
    </w:p>
    <w:p w:rsidR="001233DF" w:rsidRPr="00DA3104" w:rsidRDefault="001233DF" w:rsidP="00DA3104">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 xml:space="preserve">7. </w:t>
      </w:r>
      <w:r w:rsidR="00DA3104">
        <w:rPr>
          <w:rFonts w:ascii="Times New Roman" w:hAnsi="Times New Roman" w:cs="Times New Roman"/>
          <w:sz w:val="28"/>
          <w:szCs w:val="28"/>
        </w:rPr>
        <w:t>П</w:t>
      </w:r>
      <w:r w:rsidRPr="00DA3104">
        <w:rPr>
          <w:rFonts w:ascii="Times New Roman" w:hAnsi="Times New Roman" w:cs="Times New Roman"/>
          <w:sz w:val="28"/>
          <w:szCs w:val="28"/>
        </w:rPr>
        <w:t xml:space="preserve">осетитель выставки, как известно всегда торопится. У него впереди еще много встреч. И поэтому для стендиста музыка из соседних боксов, шумные акции, радио-объявления, световое шоу в зале </w:t>
      </w:r>
      <w:r w:rsidR="00DA3104">
        <w:rPr>
          <w:rFonts w:ascii="Times New Roman" w:hAnsi="Times New Roman" w:cs="Times New Roman"/>
          <w:sz w:val="28"/>
          <w:szCs w:val="28"/>
        </w:rPr>
        <w:t>–</w:t>
      </w:r>
      <w:r w:rsidRPr="00DA3104">
        <w:rPr>
          <w:rFonts w:ascii="Times New Roman" w:hAnsi="Times New Roman" w:cs="Times New Roman"/>
          <w:sz w:val="28"/>
          <w:szCs w:val="28"/>
        </w:rPr>
        <w:t xml:space="preserve"> это враги. Из-за них может затянуться работа с очередным посетителем или просто нарушиться установленный контакт. А демонстрация моды или начало концерта могут просто опустошить на час-полтора пространство, выделенное для работы с посетителями. Да и стендист в таких условиях при дефиците времени на обслуживание может сделать психологически неверный шаг. Поэтому для успешной работы в условиях выставки ему требуется хороший дополнительный тренинг. И главное здесь </w:t>
      </w:r>
      <w:r w:rsidR="00DA3104">
        <w:rPr>
          <w:rFonts w:ascii="Times New Roman" w:hAnsi="Times New Roman" w:cs="Times New Roman"/>
          <w:sz w:val="28"/>
          <w:szCs w:val="28"/>
        </w:rPr>
        <w:t>–</w:t>
      </w:r>
      <w:r w:rsidRPr="00DA3104">
        <w:rPr>
          <w:rFonts w:ascii="Times New Roman" w:hAnsi="Times New Roman" w:cs="Times New Roman"/>
          <w:sz w:val="28"/>
          <w:szCs w:val="28"/>
        </w:rPr>
        <w:t xml:space="preserve"> научиться внимательно слушать.</w:t>
      </w:r>
    </w:p>
    <w:p w:rsidR="001233DF" w:rsidRPr="00DA3104" w:rsidRDefault="001233DF" w:rsidP="00DA3104">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 xml:space="preserve">8. Активное устное общение </w:t>
      </w:r>
      <w:r w:rsidR="00DA3104">
        <w:rPr>
          <w:rFonts w:ascii="Times New Roman" w:hAnsi="Times New Roman" w:cs="Times New Roman"/>
          <w:sz w:val="28"/>
          <w:szCs w:val="28"/>
        </w:rPr>
        <w:t>–</w:t>
      </w:r>
      <w:r w:rsidRPr="00DA3104">
        <w:rPr>
          <w:rFonts w:ascii="Times New Roman" w:hAnsi="Times New Roman" w:cs="Times New Roman"/>
          <w:sz w:val="28"/>
          <w:szCs w:val="28"/>
        </w:rPr>
        <w:t xml:space="preserve">  важнейшая задача </w:t>
      </w:r>
      <w:r w:rsidR="00DA3104">
        <w:rPr>
          <w:rFonts w:ascii="Times New Roman" w:hAnsi="Times New Roman" w:cs="Times New Roman"/>
          <w:sz w:val="28"/>
          <w:szCs w:val="28"/>
        </w:rPr>
        <w:t xml:space="preserve">стендиста </w:t>
      </w:r>
      <w:r w:rsidRPr="00DA3104">
        <w:rPr>
          <w:rFonts w:ascii="Times New Roman" w:hAnsi="Times New Roman" w:cs="Times New Roman"/>
          <w:sz w:val="28"/>
          <w:szCs w:val="28"/>
        </w:rPr>
        <w:t>на выставке. Он задолго до выставки делает себе контрольные тексты, и готовится к самым разнообразным формам общения (ответы на вопросы, провоцирование вопросов, монологи, диалоги и даже к работе в условиях полилога). Его речь должна быть, по крайней мере, профессионально грамотной, но лучше, если она будет образной, интересной и еще интонационно окрашенной.</w:t>
      </w:r>
    </w:p>
    <w:p w:rsidR="001233DF" w:rsidRPr="00DA3104" w:rsidRDefault="001233DF" w:rsidP="00DA3104">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9. Стендист для разъяснений и убеждения посетителей имеет под рукой кроме экспонатов целый арсенал технических и рекламных средств. И, конечно же, он ими должен уметь пользоваться.</w:t>
      </w:r>
    </w:p>
    <w:p w:rsidR="001233DF" w:rsidRPr="00DA3104" w:rsidRDefault="001233DF" w:rsidP="00DA3104">
      <w:pPr>
        <w:spacing w:after="0" w:line="360" w:lineRule="auto"/>
        <w:ind w:firstLine="708"/>
        <w:jc w:val="both"/>
        <w:rPr>
          <w:rFonts w:ascii="Times New Roman" w:hAnsi="Times New Roman" w:cs="Times New Roman"/>
          <w:b/>
          <w:i/>
          <w:sz w:val="28"/>
          <w:szCs w:val="28"/>
        </w:rPr>
      </w:pPr>
      <w:r w:rsidRPr="00DA3104">
        <w:rPr>
          <w:rFonts w:ascii="Times New Roman" w:hAnsi="Times New Roman" w:cs="Times New Roman"/>
          <w:sz w:val="28"/>
          <w:szCs w:val="28"/>
        </w:rPr>
        <w:t xml:space="preserve">Кроме </w:t>
      </w:r>
      <w:r w:rsidR="00DA3104">
        <w:rPr>
          <w:rFonts w:ascii="Times New Roman" w:hAnsi="Times New Roman" w:cs="Times New Roman"/>
          <w:sz w:val="28"/>
          <w:szCs w:val="28"/>
        </w:rPr>
        <w:t>всего пересиленного</w:t>
      </w:r>
      <w:r w:rsidRPr="00DA3104">
        <w:rPr>
          <w:rFonts w:ascii="Times New Roman" w:hAnsi="Times New Roman" w:cs="Times New Roman"/>
          <w:sz w:val="28"/>
          <w:szCs w:val="28"/>
        </w:rPr>
        <w:t xml:space="preserve">, приходится учитывать и </w:t>
      </w:r>
      <w:r w:rsidRPr="00DA3104">
        <w:rPr>
          <w:rFonts w:ascii="Times New Roman" w:hAnsi="Times New Roman" w:cs="Times New Roman"/>
          <w:b/>
          <w:i/>
          <w:sz w:val="28"/>
          <w:szCs w:val="28"/>
        </w:rPr>
        <w:t>другие особенности условий работы с посетителями на выставке.</w:t>
      </w:r>
    </w:p>
    <w:p w:rsidR="001233DF" w:rsidRPr="00DA3104" w:rsidRDefault="001233DF" w:rsidP="00A17466">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 xml:space="preserve">1. Территория выставки </w:t>
      </w:r>
      <w:r w:rsidR="00A17466">
        <w:rPr>
          <w:rFonts w:ascii="Times New Roman" w:hAnsi="Times New Roman" w:cs="Times New Roman"/>
          <w:sz w:val="28"/>
          <w:szCs w:val="28"/>
        </w:rPr>
        <w:t xml:space="preserve">– </w:t>
      </w:r>
      <w:r w:rsidRPr="00DA3104">
        <w:rPr>
          <w:rFonts w:ascii="Times New Roman" w:hAnsi="Times New Roman" w:cs="Times New Roman"/>
          <w:sz w:val="28"/>
          <w:szCs w:val="28"/>
        </w:rPr>
        <w:t xml:space="preserve">это нейтральное поле. Здесь </w:t>
      </w:r>
      <w:r w:rsidRPr="00A17466">
        <w:rPr>
          <w:rFonts w:ascii="Times New Roman" w:hAnsi="Times New Roman" w:cs="Times New Roman"/>
          <w:b/>
          <w:i/>
          <w:sz w:val="28"/>
          <w:szCs w:val="28"/>
        </w:rPr>
        <w:t>стендист- продавец и посетитель-покупатель находятся в равных условиях</w:t>
      </w:r>
      <w:r w:rsidRPr="00DA3104">
        <w:rPr>
          <w:rFonts w:ascii="Times New Roman" w:hAnsi="Times New Roman" w:cs="Times New Roman"/>
          <w:sz w:val="28"/>
          <w:szCs w:val="28"/>
        </w:rPr>
        <w:t>. И при недостаточном внимании их друг к другу может не состояться даже потенциально выгодная для обеих сторон сделка.</w:t>
      </w:r>
    </w:p>
    <w:p w:rsidR="001233DF" w:rsidRPr="00A17466" w:rsidRDefault="001233DF" w:rsidP="00A17466">
      <w:pPr>
        <w:spacing w:after="0" w:line="360" w:lineRule="auto"/>
        <w:ind w:firstLine="708"/>
        <w:jc w:val="both"/>
        <w:rPr>
          <w:rFonts w:ascii="Times New Roman" w:hAnsi="Times New Roman" w:cs="Times New Roman"/>
          <w:b/>
          <w:i/>
          <w:sz w:val="28"/>
          <w:szCs w:val="28"/>
        </w:rPr>
      </w:pPr>
      <w:r w:rsidRPr="00DA3104">
        <w:rPr>
          <w:rFonts w:ascii="Times New Roman" w:hAnsi="Times New Roman" w:cs="Times New Roman"/>
          <w:sz w:val="28"/>
          <w:szCs w:val="28"/>
        </w:rPr>
        <w:t xml:space="preserve">2. Внимание посетителя выставки достаточно рассеяно. Территория выставки полна удивительных и завораживающих предметов, которые можно не только увидеть, но и услышать, потрогать, понюхать, попробовать. Здесь на гостей обрушивается шквал многообещающих сообщений, обилие улыбок и красочных проспектов, музыки и привлекательных подарков. И сосредоточиться на чем-то бывает просто трудно. </w:t>
      </w:r>
      <w:r w:rsidRPr="00A17466">
        <w:rPr>
          <w:rFonts w:ascii="Times New Roman" w:hAnsi="Times New Roman" w:cs="Times New Roman"/>
          <w:b/>
          <w:i/>
          <w:sz w:val="28"/>
          <w:szCs w:val="28"/>
        </w:rPr>
        <w:t>Стендист</w:t>
      </w:r>
      <w:r w:rsidRPr="00DA3104">
        <w:rPr>
          <w:rFonts w:ascii="Times New Roman" w:hAnsi="Times New Roman" w:cs="Times New Roman"/>
          <w:sz w:val="28"/>
          <w:szCs w:val="28"/>
        </w:rPr>
        <w:t xml:space="preserve">, хорошо зная это, </w:t>
      </w:r>
      <w:r w:rsidRPr="00A17466">
        <w:rPr>
          <w:rFonts w:ascii="Times New Roman" w:hAnsi="Times New Roman" w:cs="Times New Roman"/>
          <w:b/>
          <w:i/>
          <w:sz w:val="28"/>
          <w:szCs w:val="28"/>
        </w:rPr>
        <w:t>должен брать на себя инициативу преодоления рассеянного внимания посетителя.</w:t>
      </w:r>
    </w:p>
    <w:p w:rsidR="001233DF" w:rsidRPr="00DA3104" w:rsidRDefault="001233DF" w:rsidP="00A17466">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 xml:space="preserve">3. На тщательный анализ всей информации на маршруте у посетителя выставки просто нет времени, а порой и желания. Покупатель в супермаркете идет прямо в нужный ему отдел и проводит там столько времени, сколько ему заблагорассудится. Посетитель выставки, если только он не приглашен специально к определенному часу на стенд какой-нибудь компании, вынужден на маршруте своего движения напряженно присматриваться к целому калейдоскопу витрин, пока что-то необычное не привлечет его внимания. В считанные секунды впитывает он визуальную информацию и за минимум времени оценивает ближайшую панораму прямо на ходу. Зная это, </w:t>
      </w:r>
      <w:r w:rsidRPr="00A17466">
        <w:rPr>
          <w:rFonts w:ascii="Times New Roman" w:hAnsi="Times New Roman" w:cs="Times New Roman"/>
          <w:b/>
          <w:i/>
          <w:sz w:val="28"/>
          <w:szCs w:val="28"/>
        </w:rPr>
        <w:t>стендисты должны найти дополнительные меры и средства привлечения внимания проходящих мимо посетителей</w:t>
      </w:r>
      <w:r w:rsidRPr="00DA3104">
        <w:rPr>
          <w:rFonts w:ascii="Times New Roman" w:hAnsi="Times New Roman" w:cs="Times New Roman"/>
          <w:sz w:val="28"/>
          <w:szCs w:val="28"/>
        </w:rPr>
        <w:t>.</w:t>
      </w:r>
    </w:p>
    <w:p w:rsidR="001233DF" w:rsidRPr="00A17466" w:rsidRDefault="001233DF" w:rsidP="00A17466">
      <w:pPr>
        <w:spacing w:after="0" w:line="360" w:lineRule="auto"/>
        <w:ind w:firstLine="708"/>
        <w:jc w:val="both"/>
        <w:rPr>
          <w:rFonts w:ascii="Times New Roman" w:hAnsi="Times New Roman" w:cs="Times New Roman"/>
          <w:b/>
          <w:i/>
          <w:sz w:val="28"/>
          <w:szCs w:val="28"/>
        </w:rPr>
      </w:pPr>
      <w:r w:rsidRPr="00DA3104">
        <w:rPr>
          <w:rFonts w:ascii="Times New Roman" w:hAnsi="Times New Roman" w:cs="Times New Roman"/>
          <w:sz w:val="28"/>
          <w:szCs w:val="28"/>
        </w:rPr>
        <w:t xml:space="preserve">4. Выставка приближает покупателей к продавцу. В условиях продажи со склада или из офиса производитель сам ищет покупателей и посредников. </w:t>
      </w:r>
      <w:r w:rsidRPr="00A17466">
        <w:rPr>
          <w:rFonts w:ascii="Times New Roman" w:hAnsi="Times New Roman" w:cs="Times New Roman"/>
          <w:b/>
          <w:i/>
          <w:sz w:val="28"/>
          <w:szCs w:val="28"/>
        </w:rPr>
        <w:t>На выставке покупатели ищут продавца</w:t>
      </w:r>
      <w:r w:rsidRPr="00DA3104">
        <w:rPr>
          <w:rFonts w:ascii="Times New Roman" w:hAnsi="Times New Roman" w:cs="Times New Roman"/>
          <w:sz w:val="28"/>
          <w:szCs w:val="28"/>
        </w:rPr>
        <w:t xml:space="preserve">. На выставку идет огромный поток посетителей с разными целями. И значительная часть из них обязательно окажется на стенде вашей фирмы. А многие — специально найдут вас. </w:t>
      </w:r>
      <w:r w:rsidRPr="00A17466">
        <w:rPr>
          <w:rFonts w:ascii="Times New Roman" w:hAnsi="Times New Roman" w:cs="Times New Roman"/>
          <w:b/>
          <w:i/>
          <w:sz w:val="28"/>
          <w:szCs w:val="28"/>
        </w:rPr>
        <w:t>Это значительно облегчает решение некоторых задач стендиста.</w:t>
      </w:r>
    </w:p>
    <w:p w:rsidR="001233DF" w:rsidRPr="00A17466" w:rsidRDefault="001233DF" w:rsidP="00A17466">
      <w:pPr>
        <w:spacing w:after="0" w:line="360" w:lineRule="auto"/>
        <w:ind w:firstLine="708"/>
        <w:jc w:val="both"/>
        <w:rPr>
          <w:rFonts w:ascii="Times New Roman" w:hAnsi="Times New Roman" w:cs="Times New Roman"/>
          <w:b/>
          <w:i/>
          <w:sz w:val="28"/>
          <w:szCs w:val="28"/>
        </w:rPr>
      </w:pPr>
      <w:r w:rsidRPr="00DA3104">
        <w:rPr>
          <w:rFonts w:ascii="Times New Roman" w:hAnsi="Times New Roman" w:cs="Times New Roman"/>
          <w:sz w:val="28"/>
          <w:szCs w:val="28"/>
        </w:rPr>
        <w:t>5. </w:t>
      </w:r>
      <w:r w:rsidRPr="00A17466">
        <w:rPr>
          <w:rFonts w:ascii="Times New Roman" w:hAnsi="Times New Roman" w:cs="Times New Roman"/>
          <w:b/>
          <w:i/>
          <w:sz w:val="28"/>
          <w:szCs w:val="28"/>
        </w:rPr>
        <w:t>Выставка значительно увеличивает долю потенциальных покупателей. </w:t>
      </w:r>
      <w:r w:rsidRPr="00DA3104">
        <w:rPr>
          <w:rFonts w:ascii="Times New Roman" w:hAnsi="Times New Roman" w:cs="Times New Roman"/>
          <w:sz w:val="28"/>
          <w:szCs w:val="28"/>
        </w:rPr>
        <w:t xml:space="preserve">Одна из основных целей организаторов выставок состоит в том, чтобы в определенное время на выделенном пространстве собрать и свести между собой как можно больше заинтересованных людей, и тем самым помочь производителям и продавцам встретиться со своими давнишними и потенциальными клиентами, расширить их круг за счет новых посетителей выставки. Самой фирме собрать всех своих клиентов, партнеров и потенциальных покупателей практически невозможно. И персонал стенда должен относиться к этим возможностям как к </w:t>
      </w:r>
      <w:r w:rsidRPr="00A17466">
        <w:rPr>
          <w:rFonts w:ascii="Times New Roman" w:hAnsi="Times New Roman" w:cs="Times New Roman"/>
          <w:b/>
          <w:i/>
          <w:sz w:val="28"/>
          <w:szCs w:val="28"/>
        </w:rPr>
        <w:t>хорошему шансу поправить дела своей компании.</w:t>
      </w:r>
    </w:p>
    <w:p w:rsidR="001233DF" w:rsidRPr="00A17466" w:rsidRDefault="001233DF" w:rsidP="00A17466">
      <w:pPr>
        <w:spacing w:after="0" w:line="360" w:lineRule="auto"/>
        <w:ind w:firstLine="708"/>
        <w:jc w:val="both"/>
        <w:rPr>
          <w:rFonts w:ascii="Times New Roman" w:hAnsi="Times New Roman" w:cs="Times New Roman"/>
          <w:b/>
          <w:i/>
          <w:sz w:val="28"/>
          <w:szCs w:val="28"/>
        </w:rPr>
      </w:pPr>
      <w:r w:rsidRPr="00DA3104">
        <w:rPr>
          <w:rFonts w:ascii="Times New Roman" w:hAnsi="Times New Roman" w:cs="Times New Roman"/>
          <w:sz w:val="28"/>
          <w:szCs w:val="28"/>
        </w:rPr>
        <w:t xml:space="preserve">6. Демонстрация в действии. В офисе или на складе не всегда можно показать громоздкое оборудование в действии. Часто для этого нужно специально отправляться на производство, в испытательный зал или лабораторию. А на выставках такое оборудование готовится к демонстрации специально. Поэтому посетитель, как бы заодно, видит и сравнивает в действии </w:t>
      </w:r>
      <w:r w:rsidRPr="00A17466">
        <w:rPr>
          <w:rFonts w:ascii="Times New Roman" w:hAnsi="Times New Roman" w:cs="Times New Roman"/>
          <w:b/>
          <w:i/>
          <w:sz w:val="28"/>
          <w:szCs w:val="28"/>
        </w:rPr>
        <w:t>множество оборудования и аппаратуры</w:t>
      </w:r>
      <w:r w:rsidRPr="00DA3104">
        <w:rPr>
          <w:rFonts w:ascii="Times New Roman" w:hAnsi="Times New Roman" w:cs="Times New Roman"/>
          <w:sz w:val="28"/>
          <w:szCs w:val="28"/>
        </w:rPr>
        <w:t xml:space="preserve">. Надо только </w:t>
      </w:r>
      <w:r w:rsidRPr="00A17466">
        <w:rPr>
          <w:rFonts w:ascii="Times New Roman" w:hAnsi="Times New Roman" w:cs="Times New Roman"/>
          <w:b/>
          <w:i/>
          <w:sz w:val="28"/>
          <w:szCs w:val="28"/>
        </w:rPr>
        <w:t>выгодно показать их на фоне множества других</w:t>
      </w:r>
      <w:r w:rsidRPr="00DA3104">
        <w:rPr>
          <w:rFonts w:ascii="Times New Roman" w:hAnsi="Times New Roman" w:cs="Times New Roman"/>
          <w:sz w:val="28"/>
          <w:szCs w:val="28"/>
        </w:rPr>
        <w:t xml:space="preserve">. </w:t>
      </w:r>
      <w:r w:rsidRPr="00A17466">
        <w:rPr>
          <w:rFonts w:ascii="Times New Roman" w:hAnsi="Times New Roman" w:cs="Times New Roman"/>
          <w:b/>
          <w:i/>
          <w:sz w:val="28"/>
          <w:szCs w:val="28"/>
        </w:rPr>
        <w:t>Стендисту приходится учиться и этому искусству.</w:t>
      </w:r>
    </w:p>
    <w:p w:rsidR="00A17466" w:rsidRDefault="001233DF" w:rsidP="00A17466">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 xml:space="preserve">Учет перечисленных особенностей стендиста и различий в условиях его работы немного меняет подход к организации продажи на выставке. Но независимо от того, где это происходит </w:t>
      </w:r>
      <w:r w:rsidR="00A17466">
        <w:rPr>
          <w:rFonts w:ascii="Times New Roman" w:hAnsi="Times New Roman" w:cs="Times New Roman"/>
          <w:sz w:val="28"/>
          <w:szCs w:val="28"/>
        </w:rPr>
        <w:t>–</w:t>
      </w:r>
      <w:r w:rsidRPr="00DA3104">
        <w:rPr>
          <w:rFonts w:ascii="Times New Roman" w:hAnsi="Times New Roman" w:cs="Times New Roman"/>
          <w:sz w:val="28"/>
          <w:szCs w:val="28"/>
        </w:rPr>
        <w:t xml:space="preserve"> на выставке или в офисе, </w:t>
      </w:r>
      <w:r w:rsidR="00A17466">
        <w:rPr>
          <w:rFonts w:ascii="Times New Roman" w:hAnsi="Times New Roman" w:cs="Times New Roman"/>
          <w:sz w:val="28"/>
          <w:szCs w:val="28"/>
        </w:rPr>
        <w:t>–</w:t>
      </w:r>
      <w:r w:rsidRPr="00DA3104">
        <w:rPr>
          <w:rFonts w:ascii="Times New Roman" w:hAnsi="Times New Roman" w:cs="Times New Roman"/>
          <w:sz w:val="28"/>
          <w:szCs w:val="28"/>
        </w:rPr>
        <w:t xml:space="preserve"> продажа есть продажа, а покупатель</w:t>
      </w:r>
      <w:r w:rsidR="00A17466">
        <w:rPr>
          <w:rFonts w:ascii="Times New Roman" w:hAnsi="Times New Roman" w:cs="Times New Roman"/>
          <w:sz w:val="28"/>
          <w:szCs w:val="28"/>
        </w:rPr>
        <w:t xml:space="preserve"> остается покупателем6</w:t>
      </w:r>
    </w:p>
    <w:p w:rsidR="00A17466" w:rsidRDefault="00A17466" w:rsidP="00A1746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1233DF" w:rsidRPr="00DA3104">
        <w:rPr>
          <w:rFonts w:ascii="Times New Roman" w:hAnsi="Times New Roman" w:cs="Times New Roman"/>
          <w:sz w:val="28"/>
          <w:szCs w:val="28"/>
        </w:rPr>
        <w:t xml:space="preserve"> </w:t>
      </w:r>
      <w:r>
        <w:rPr>
          <w:rFonts w:ascii="Times New Roman" w:hAnsi="Times New Roman" w:cs="Times New Roman"/>
          <w:sz w:val="28"/>
          <w:szCs w:val="28"/>
        </w:rPr>
        <w:t>К</w:t>
      </w:r>
      <w:r w:rsidR="001233DF" w:rsidRPr="00DA3104">
        <w:rPr>
          <w:rFonts w:ascii="Times New Roman" w:hAnsi="Times New Roman" w:cs="Times New Roman"/>
          <w:sz w:val="28"/>
          <w:szCs w:val="28"/>
        </w:rPr>
        <w:t xml:space="preserve">руг его интересов более или менее постоянен и он всегда будет интересоваться: известна ли ваша фирма, надежна ли она, надежно ли качество ее товаров, в чем ее преимущества перед другими. </w:t>
      </w:r>
    </w:p>
    <w:p w:rsidR="00A17466" w:rsidRDefault="00A17466" w:rsidP="00A1746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233DF" w:rsidRPr="00DA3104">
        <w:rPr>
          <w:rFonts w:ascii="Times New Roman" w:hAnsi="Times New Roman" w:cs="Times New Roman"/>
          <w:sz w:val="28"/>
          <w:szCs w:val="28"/>
        </w:rPr>
        <w:t xml:space="preserve">Главное, у него постоянная боязнь принять неверное решение, просчитаться. </w:t>
      </w:r>
    </w:p>
    <w:p w:rsidR="00A17466" w:rsidRDefault="00A17466" w:rsidP="00A1746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233DF" w:rsidRPr="00DA3104">
        <w:rPr>
          <w:rFonts w:ascii="Times New Roman" w:hAnsi="Times New Roman" w:cs="Times New Roman"/>
          <w:sz w:val="28"/>
          <w:szCs w:val="28"/>
        </w:rPr>
        <w:t>Непродолжительность контакта, рассеивание внимания может не позволить принять решение о покупке сразу на стенде, но рекламное воздействие все равно оставит след.</w:t>
      </w:r>
    </w:p>
    <w:p w:rsidR="00A17466" w:rsidRDefault="00A17466" w:rsidP="00A1746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233DF" w:rsidRPr="00DA3104">
        <w:rPr>
          <w:rFonts w:ascii="Times New Roman" w:hAnsi="Times New Roman" w:cs="Times New Roman"/>
          <w:sz w:val="28"/>
          <w:szCs w:val="28"/>
        </w:rPr>
        <w:t xml:space="preserve"> И после выставки, как правило, продажа резко возрастает. </w:t>
      </w:r>
    </w:p>
    <w:p w:rsidR="001233DF" w:rsidRPr="00DA3104" w:rsidRDefault="001233DF" w:rsidP="00A17466">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Отсюда для стендиста вытекают две стратегии действий на выставке:</w:t>
      </w:r>
    </w:p>
    <w:p w:rsidR="001233DF" w:rsidRPr="00DA3104" w:rsidRDefault="001233DF" w:rsidP="00A17466">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а) предоставить все судьбе,</w:t>
      </w:r>
    </w:p>
    <w:p w:rsidR="001233DF" w:rsidRPr="00DA3104" w:rsidRDefault="001233DF" w:rsidP="00A17466">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б) попытаться управлять ходом событий.</w:t>
      </w:r>
    </w:p>
    <w:p w:rsidR="001233DF" w:rsidRPr="00DA3104" w:rsidRDefault="001233DF" w:rsidP="00A17466">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 xml:space="preserve">Неопытные стендисты занимают позицию невмешательства по принципу «как получится, так и получится. Главное </w:t>
      </w:r>
      <w:r w:rsidR="00A17466">
        <w:rPr>
          <w:rFonts w:ascii="Times New Roman" w:hAnsi="Times New Roman" w:cs="Times New Roman"/>
          <w:sz w:val="28"/>
          <w:szCs w:val="28"/>
        </w:rPr>
        <w:t>–</w:t>
      </w:r>
      <w:r w:rsidRPr="00DA3104">
        <w:rPr>
          <w:rFonts w:ascii="Times New Roman" w:hAnsi="Times New Roman" w:cs="Times New Roman"/>
          <w:sz w:val="28"/>
          <w:szCs w:val="28"/>
        </w:rPr>
        <w:t xml:space="preserve"> не навредить ходу дел». Опытные стендисты активно вмешиваются в процесс общения с покупателем и добиваются своих целей. А они состоят в следующем:</w:t>
      </w:r>
    </w:p>
    <w:p w:rsidR="001233DF" w:rsidRPr="00DA3104" w:rsidRDefault="001233DF" w:rsidP="00A17466">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 найти своих потенциальных покупателей и встретиться с ними;</w:t>
      </w:r>
    </w:p>
    <w:p w:rsidR="001233DF" w:rsidRPr="00DA3104" w:rsidRDefault="001233DF" w:rsidP="00A17466">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 показать экспонат, переговорить и понять потребности покупателей;</w:t>
      </w:r>
    </w:p>
    <w:p w:rsidR="001233DF" w:rsidRPr="00DA3104" w:rsidRDefault="001233DF" w:rsidP="00A17466">
      <w:pPr>
        <w:spacing w:after="0" w:line="360" w:lineRule="auto"/>
        <w:ind w:firstLine="708"/>
        <w:jc w:val="both"/>
        <w:rPr>
          <w:rFonts w:ascii="Times New Roman" w:hAnsi="Times New Roman" w:cs="Times New Roman"/>
          <w:sz w:val="28"/>
          <w:szCs w:val="28"/>
        </w:rPr>
      </w:pPr>
      <w:r w:rsidRPr="00DA3104">
        <w:rPr>
          <w:rFonts w:ascii="Times New Roman" w:hAnsi="Times New Roman" w:cs="Times New Roman"/>
          <w:sz w:val="28"/>
          <w:szCs w:val="28"/>
        </w:rPr>
        <w:t>• предложить свое решение их проблем.</w:t>
      </w:r>
    </w:p>
    <w:p w:rsidR="001233DF" w:rsidRPr="002542F3" w:rsidRDefault="001233DF" w:rsidP="002542F3">
      <w:pPr>
        <w:jc w:val="center"/>
        <w:rPr>
          <w:rFonts w:ascii="Times New Roman" w:hAnsi="Times New Roman" w:cs="Times New Roman"/>
          <w:b/>
          <w:sz w:val="28"/>
          <w:szCs w:val="28"/>
        </w:rPr>
      </w:pPr>
    </w:p>
    <w:p w:rsidR="002542F3" w:rsidRDefault="002542F3" w:rsidP="002542F3">
      <w:pPr>
        <w:jc w:val="center"/>
        <w:rPr>
          <w:rFonts w:ascii="Times New Roman" w:hAnsi="Times New Roman" w:cs="Times New Roman"/>
          <w:b/>
          <w:sz w:val="28"/>
          <w:szCs w:val="28"/>
        </w:rPr>
      </w:pPr>
      <w:r w:rsidRPr="002542F3">
        <w:rPr>
          <w:rFonts w:ascii="Times New Roman" w:hAnsi="Times New Roman" w:cs="Times New Roman"/>
          <w:b/>
          <w:sz w:val="28"/>
          <w:szCs w:val="28"/>
        </w:rPr>
        <w:t>2.Типы посетителей коммерческих выставок и стратегия работы с ними</w:t>
      </w:r>
    </w:p>
    <w:p w:rsidR="00514586" w:rsidRPr="00B94A58" w:rsidRDefault="00514586" w:rsidP="00B94A58">
      <w:pPr>
        <w:spacing w:after="0" w:line="360" w:lineRule="auto"/>
        <w:ind w:firstLine="708"/>
        <w:jc w:val="both"/>
        <w:rPr>
          <w:rFonts w:ascii="Times New Roman" w:hAnsi="Times New Roman" w:cs="Times New Roman"/>
          <w:sz w:val="28"/>
          <w:szCs w:val="28"/>
        </w:rPr>
      </w:pPr>
      <w:r w:rsidRPr="00B94A58">
        <w:rPr>
          <w:rFonts w:ascii="Times New Roman" w:hAnsi="Times New Roman" w:cs="Times New Roman"/>
          <w:sz w:val="28"/>
          <w:szCs w:val="28"/>
        </w:rPr>
        <w:t xml:space="preserve">Чтобы в огромной массе посетителей найти своих покупателей на выставке, надо знать их типы. Для этого существуют искусство их выделения и дифференциации. Наблюдательность стендиста, умение выслушать и расспросить посетителя и при этом определить, какой тип покупателя он представляет </w:t>
      </w:r>
      <w:r w:rsidR="00B94A58">
        <w:rPr>
          <w:rFonts w:ascii="Times New Roman" w:hAnsi="Times New Roman" w:cs="Times New Roman"/>
          <w:sz w:val="28"/>
          <w:szCs w:val="28"/>
        </w:rPr>
        <w:t xml:space="preserve">– </w:t>
      </w:r>
      <w:r w:rsidRPr="00B94A58">
        <w:rPr>
          <w:rFonts w:ascii="Times New Roman" w:hAnsi="Times New Roman" w:cs="Times New Roman"/>
          <w:sz w:val="28"/>
          <w:szCs w:val="28"/>
        </w:rPr>
        <w:t xml:space="preserve"> это ключ к успеху. Внимательно наблюдайте за посетителями, привлеченными демонстрацией товара или другими эффектами.</w:t>
      </w:r>
    </w:p>
    <w:p w:rsidR="00B94A58" w:rsidRDefault="00514586" w:rsidP="00B94A58">
      <w:pPr>
        <w:spacing w:after="0" w:line="360" w:lineRule="auto"/>
        <w:ind w:firstLine="708"/>
        <w:jc w:val="both"/>
        <w:rPr>
          <w:rFonts w:ascii="Times New Roman" w:hAnsi="Times New Roman" w:cs="Times New Roman"/>
          <w:sz w:val="28"/>
          <w:szCs w:val="28"/>
        </w:rPr>
      </w:pPr>
      <w:r w:rsidRPr="00B94A58">
        <w:rPr>
          <w:rFonts w:ascii="Times New Roman" w:hAnsi="Times New Roman" w:cs="Times New Roman"/>
          <w:sz w:val="28"/>
          <w:szCs w:val="28"/>
        </w:rPr>
        <w:t>Среди них могут быть как потенциальные покупатели, так и люди, только отнимающие ваше время. Задайте несколько вопросов, и вы сразу почувствуете, с кем имеете дело.</w:t>
      </w:r>
    </w:p>
    <w:p w:rsidR="00B94A58" w:rsidRDefault="00514586" w:rsidP="00B94A58">
      <w:pPr>
        <w:spacing w:after="0" w:line="360" w:lineRule="auto"/>
        <w:ind w:firstLine="708"/>
        <w:jc w:val="both"/>
        <w:rPr>
          <w:rFonts w:ascii="Times New Roman" w:hAnsi="Times New Roman" w:cs="Times New Roman"/>
          <w:sz w:val="28"/>
          <w:szCs w:val="28"/>
        </w:rPr>
      </w:pPr>
      <w:r w:rsidRPr="00B94A58">
        <w:rPr>
          <w:rFonts w:ascii="Times New Roman" w:hAnsi="Times New Roman" w:cs="Times New Roman"/>
          <w:sz w:val="28"/>
          <w:szCs w:val="28"/>
        </w:rPr>
        <w:t xml:space="preserve"> Сьюзан Фридман из США в своей книге «Как показать товар лицом?»</w:t>
      </w:r>
      <w:r w:rsidR="00B94A58">
        <w:rPr>
          <w:rFonts w:ascii="Times New Roman" w:hAnsi="Times New Roman" w:cs="Times New Roman"/>
          <w:sz w:val="28"/>
          <w:szCs w:val="28"/>
        </w:rPr>
        <w:t xml:space="preserve"> </w:t>
      </w:r>
      <w:r w:rsidRPr="00B94A58">
        <w:rPr>
          <w:rFonts w:ascii="Times New Roman" w:hAnsi="Times New Roman" w:cs="Times New Roman"/>
          <w:sz w:val="28"/>
          <w:szCs w:val="28"/>
        </w:rPr>
        <w:t xml:space="preserve"> рекомендует всех посетителей выставки </w:t>
      </w:r>
      <w:r w:rsidRPr="00B94A58">
        <w:rPr>
          <w:rFonts w:ascii="Times New Roman" w:hAnsi="Times New Roman" w:cs="Times New Roman"/>
          <w:b/>
          <w:i/>
          <w:sz w:val="28"/>
          <w:szCs w:val="28"/>
        </w:rPr>
        <w:t>с точки зрения продавца</w:t>
      </w:r>
      <w:r w:rsidRPr="00B94A58">
        <w:rPr>
          <w:rFonts w:ascii="Times New Roman" w:hAnsi="Times New Roman" w:cs="Times New Roman"/>
          <w:sz w:val="28"/>
          <w:szCs w:val="28"/>
        </w:rPr>
        <w:t xml:space="preserve"> делить на </w:t>
      </w:r>
      <w:r w:rsidRPr="00B94A58">
        <w:rPr>
          <w:rFonts w:ascii="Times New Roman" w:hAnsi="Times New Roman" w:cs="Times New Roman"/>
          <w:b/>
          <w:i/>
          <w:sz w:val="28"/>
          <w:szCs w:val="28"/>
        </w:rPr>
        <w:t>следующие типы</w:t>
      </w:r>
      <w:r w:rsidR="00EE3FA9">
        <w:rPr>
          <w:rFonts w:ascii="Times New Roman" w:hAnsi="Times New Roman" w:cs="Times New Roman"/>
          <w:b/>
          <w:i/>
          <w:sz w:val="28"/>
          <w:szCs w:val="28"/>
        </w:rPr>
        <w:t xml:space="preserve"> (1</w:t>
      </w:r>
      <w:r w:rsidR="00194399">
        <w:rPr>
          <w:rFonts w:ascii="Times New Roman" w:hAnsi="Times New Roman" w:cs="Times New Roman"/>
          <w:b/>
          <w:i/>
          <w:sz w:val="28"/>
          <w:szCs w:val="28"/>
        </w:rPr>
        <w:t>2</w:t>
      </w:r>
      <w:r w:rsidR="00EE3FA9">
        <w:rPr>
          <w:rFonts w:ascii="Times New Roman" w:hAnsi="Times New Roman" w:cs="Times New Roman"/>
          <w:b/>
          <w:i/>
          <w:sz w:val="28"/>
          <w:szCs w:val="28"/>
        </w:rPr>
        <w:t>)</w:t>
      </w:r>
      <w:r w:rsidRPr="00B94A58">
        <w:rPr>
          <w:rFonts w:ascii="Times New Roman" w:hAnsi="Times New Roman" w:cs="Times New Roman"/>
          <w:sz w:val="28"/>
          <w:szCs w:val="28"/>
        </w:rPr>
        <w:t>: </w:t>
      </w:r>
    </w:p>
    <w:p w:rsidR="00B94A58" w:rsidRPr="00EE3FA9" w:rsidRDefault="00514586" w:rsidP="00B94A58">
      <w:pPr>
        <w:spacing w:after="0" w:line="360" w:lineRule="auto"/>
        <w:ind w:firstLine="708"/>
        <w:jc w:val="both"/>
        <w:rPr>
          <w:rFonts w:ascii="Times New Roman" w:hAnsi="Times New Roman" w:cs="Times New Roman"/>
          <w:b/>
          <w:i/>
          <w:sz w:val="28"/>
          <w:szCs w:val="28"/>
        </w:rPr>
      </w:pPr>
      <w:r w:rsidRPr="00EE3FA9">
        <w:rPr>
          <w:rFonts w:ascii="Times New Roman" w:hAnsi="Times New Roman" w:cs="Times New Roman"/>
          <w:b/>
          <w:i/>
          <w:sz w:val="28"/>
          <w:szCs w:val="28"/>
        </w:rPr>
        <w:t>Зеваки. </w:t>
      </w:r>
    </w:p>
    <w:p w:rsidR="00272567" w:rsidRDefault="00514586" w:rsidP="00B94A58">
      <w:pPr>
        <w:spacing w:after="0" w:line="360" w:lineRule="auto"/>
        <w:ind w:firstLine="708"/>
        <w:jc w:val="both"/>
        <w:rPr>
          <w:rFonts w:ascii="Times New Roman" w:hAnsi="Times New Roman" w:cs="Times New Roman"/>
          <w:sz w:val="28"/>
          <w:szCs w:val="28"/>
        </w:rPr>
      </w:pPr>
      <w:r w:rsidRPr="00B94A58">
        <w:rPr>
          <w:rFonts w:ascii="Times New Roman" w:hAnsi="Times New Roman" w:cs="Times New Roman"/>
          <w:sz w:val="28"/>
          <w:szCs w:val="28"/>
        </w:rPr>
        <w:t xml:space="preserve">Лица, бесцельно бродящие по выставке и реагирующие только на шоу и скопления людей. Их возбуждает только одно: что там случилось? Это дети, молодежь и пенсионеры. </w:t>
      </w:r>
    </w:p>
    <w:p w:rsidR="00514586" w:rsidRPr="00B94A58" w:rsidRDefault="00272567" w:rsidP="00B94A58">
      <w:pPr>
        <w:spacing w:after="0" w:line="360" w:lineRule="auto"/>
        <w:ind w:firstLine="708"/>
        <w:jc w:val="both"/>
        <w:rPr>
          <w:rFonts w:ascii="Times New Roman" w:hAnsi="Times New Roman" w:cs="Times New Roman"/>
          <w:sz w:val="28"/>
          <w:szCs w:val="28"/>
        </w:rPr>
      </w:pPr>
      <w:r w:rsidRPr="00272567">
        <w:rPr>
          <w:rFonts w:ascii="Times New Roman" w:hAnsi="Times New Roman" w:cs="Times New Roman"/>
          <w:i/>
          <w:sz w:val="28"/>
          <w:szCs w:val="28"/>
        </w:rPr>
        <w:t xml:space="preserve">Стратегия: </w:t>
      </w:r>
      <w:r w:rsidR="00514586" w:rsidRPr="00B94A58">
        <w:rPr>
          <w:rFonts w:ascii="Times New Roman" w:hAnsi="Times New Roman" w:cs="Times New Roman"/>
          <w:sz w:val="28"/>
          <w:szCs w:val="28"/>
        </w:rPr>
        <w:t>Игнорируйте их.</w:t>
      </w:r>
    </w:p>
    <w:p w:rsidR="00EE3FA9" w:rsidRDefault="00514586" w:rsidP="00B94A58">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b/>
          <w:i/>
          <w:sz w:val="28"/>
          <w:szCs w:val="28"/>
        </w:rPr>
        <w:t>Любопытствующие.</w:t>
      </w:r>
      <w:r w:rsidRPr="00B94A58">
        <w:rPr>
          <w:rFonts w:ascii="Times New Roman" w:hAnsi="Times New Roman" w:cs="Times New Roman"/>
          <w:sz w:val="28"/>
          <w:szCs w:val="28"/>
        </w:rPr>
        <w:t> </w:t>
      </w:r>
    </w:p>
    <w:p w:rsidR="00272567" w:rsidRDefault="00514586" w:rsidP="00B94A58">
      <w:pPr>
        <w:spacing w:after="0" w:line="360" w:lineRule="auto"/>
        <w:ind w:firstLine="708"/>
        <w:jc w:val="both"/>
        <w:rPr>
          <w:rFonts w:ascii="Times New Roman" w:hAnsi="Times New Roman" w:cs="Times New Roman"/>
          <w:sz w:val="28"/>
          <w:szCs w:val="28"/>
        </w:rPr>
      </w:pPr>
      <w:r w:rsidRPr="00B94A58">
        <w:rPr>
          <w:rFonts w:ascii="Times New Roman" w:hAnsi="Times New Roman" w:cs="Times New Roman"/>
          <w:sz w:val="28"/>
          <w:szCs w:val="28"/>
        </w:rPr>
        <w:t xml:space="preserve">Это люди с туманными и неопределенными целями, интересующиеся происходящим вообще. Это люди разных возрастов и профессий, оказавшиеся на выставке, не имеющей к ним прямого отношения: учащиеся, студенты, военные, отпускники, туристы и т.п. Они интересуются не главным для вас: кто оформлял ваш стенд, кто разработал проект и т.д., но не вашим товаром. </w:t>
      </w:r>
    </w:p>
    <w:p w:rsidR="00514586" w:rsidRPr="00B94A58" w:rsidRDefault="00272567" w:rsidP="00B94A58">
      <w:pPr>
        <w:spacing w:after="0" w:line="360" w:lineRule="auto"/>
        <w:ind w:firstLine="708"/>
        <w:jc w:val="both"/>
        <w:rPr>
          <w:rFonts w:ascii="Times New Roman" w:hAnsi="Times New Roman" w:cs="Times New Roman"/>
          <w:sz w:val="28"/>
          <w:szCs w:val="28"/>
        </w:rPr>
      </w:pPr>
      <w:r w:rsidRPr="00272567">
        <w:rPr>
          <w:rFonts w:ascii="Times New Roman" w:hAnsi="Times New Roman" w:cs="Times New Roman"/>
          <w:i/>
          <w:sz w:val="28"/>
          <w:szCs w:val="28"/>
        </w:rPr>
        <w:t>Стратегия:</w:t>
      </w:r>
      <w:r>
        <w:rPr>
          <w:rFonts w:ascii="Times New Roman" w:hAnsi="Times New Roman" w:cs="Times New Roman"/>
          <w:sz w:val="28"/>
          <w:szCs w:val="28"/>
        </w:rPr>
        <w:t xml:space="preserve"> </w:t>
      </w:r>
      <w:r w:rsidR="00514586" w:rsidRPr="00B94A58">
        <w:rPr>
          <w:rFonts w:ascii="Times New Roman" w:hAnsi="Times New Roman" w:cs="Times New Roman"/>
          <w:sz w:val="28"/>
          <w:szCs w:val="28"/>
        </w:rPr>
        <w:t xml:space="preserve">Не уделяйте много времени тем, кто спрашивает о пустяках, например о дизайне или деталях оформления стенда. Занимайтесь с ними только, если у вас есть время на это. В жизни все случайно и среди них </w:t>
      </w:r>
      <w:r w:rsidR="00514586" w:rsidRPr="00272567">
        <w:rPr>
          <w:rFonts w:ascii="Times New Roman" w:hAnsi="Times New Roman" w:cs="Times New Roman"/>
          <w:b/>
          <w:i/>
          <w:sz w:val="28"/>
          <w:szCs w:val="28"/>
        </w:rPr>
        <w:t>могут</w:t>
      </w:r>
      <w:r w:rsidR="00514586" w:rsidRPr="00B94A58">
        <w:rPr>
          <w:rFonts w:ascii="Times New Roman" w:hAnsi="Times New Roman" w:cs="Times New Roman"/>
          <w:sz w:val="28"/>
          <w:szCs w:val="28"/>
        </w:rPr>
        <w:t xml:space="preserve"> оказаться лица, полезные вам в каком-нибудь отношении.</w:t>
      </w:r>
    </w:p>
    <w:p w:rsidR="00EE3FA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b/>
          <w:i/>
          <w:sz w:val="28"/>
          <w:szCs w:val="28"/>
        </w:rPr>
        <w:t>Любители макулатуры</w:t>
      </w:r>
      <w:r w:rsidRPr="00B94A58">
        <w:rPr>
          <w:rFonts w:ascii="Times New Roman" w:hAnsi="Times New Roman" w:cs="Times New Roman"/>
          <w:sz w:val="28"/>
          <w:szCs w:val="28"/>
        </w:rPr>
        <w:t>.</w:t>
      </w:r>
    </w:p>
    <w:p w:rsidR="00272567" w:rsidRDefault="00514586" w:rsidP="00EE3FA9">
      <w:pPr>
        <w:spacing w:after="0" w:line="360" w:lineRule="auto"/>
        <w:ind w:firstLine="708"/>
        <w:jc w:val="both"/>
        <w:rPr>
          <w:rFonts w:ascii="Times New Roman" w:hAnsi="Times New Roman" w:cs="Times New Roman"/>
          <w:sz w:val="28"/>
          <w:szCs w:val="28"/>
        </w:rPr>
      </w:pPr>
      <w:r w:rsidRPr="00B94A58">
        <w:rPr>
          <w:rFonts w:ascii="Times New Roman" w:hAnsi="Times New Roman" w:cs="Times New Roman"/>
          <w:sz w:val="28"/>
          <w:szCs w:val="28"/>
        </w:rPr>
        <w:t xml:space="preserve"> Это люди, которым нравится коллекционировать проспекты и каталоги, независимо от их содержания. Хотя не исключено, что некоторые из них пришли на выставку по поручению своего начальства собрать документированную информацию и изучить спрос и предложение. </w:t>
      </w:r>
    </w:p>
    <w:p w:rsidR="00514586" w:rsidRPr="00B94A58" w:rsidRDefault="00272567" w:rsidP="00EE3FA9">
      <w:pPr>
        <w:spacing w:after="0" w:line="360" w:lineRule="auto"/>
        <w:ind w:firstLine="708"/>
        <w:jc w:val="both"/>
        <w:rPr>
          <w:rFonts w:ascii="Times New Roman" w:hAnsi="Times New Roman" w:cs="Times New Roman"/>
          <w:sz w:val="28"/>
          <w:szCs w:val="28"/>
        </w:rPr>
      </w:pPr>
      <w:r w:rsidRPr="00272567">
        <w:rPr>
          <w:rFonts w:ascii="Times New Roman" w:hAnsi="Times New Roman" w:cs="Times New Roman"/>
          <w:i/>
          <w:sz w:val="28"/>
          <w:szCs w:val="28"/>
        </w:rPr>
        <w:t>Стратегия:</w:t>
      </w:r>
      <w:r>
        <w:rPr>
          <w:rFonts w:ascii="Times New Roman" w:hAnsi="Times New Roman" w:cs="Times New Roman"/>
          <w:sz w:val="28"/>
          <w:szCs w:val="28"/>
        </w:rPr>
        <w:t xml:space="preserve"> </w:t>
      </w:r>
      <w:r w:rsidR="00514586" w:rsidRPr="00B94A58">
        <w:rPr>
          <w:rFonts w:ascii="Times New Roman" w:hAnsi="Times New Roman" w:cs="Times New Roman"/>
          <w:sz w:val="28"/>
          <w:szCs w:val="28"/>
        </w:rPr>
        <w:t>К такому посетителю уже нужно быть повнимательнее. Несколько незначащих вопросов помогут вам прояснить ситуацию.</w:t>
      </w:r>
    </w:p>
    <w:p w:rsidR="00EE3FA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b/>
          <w:i/>
          <w:sz w:val="28"/>
          <w:szCs w:val="28"/>
        </w:rPr>
        <w:t>Круглые глаза.</w:t>
      </w:r>
    </w:p>
    <w:p w:rsidR="00272567"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sz w:val="28"/>
          <w:szCs w:val="28"/>
        </w:rPr>
        <w:t xml:space="preserve"> Представители этого типа, как правило очень приветливы, дружески улыбаются, удивляются успехам вашей фирмы, вашему товару, демонстрируя готовность вступить в тесный контакт с вами. </w:t>
      </w:r>
    </w:p>
    <w:p w:rsidR="00514586" w:rsidRPr="00EE3FA9" w:rsidRDefault="00272567" w:rsidP="00EE3FA9">
      <w:pPr>
        <w:spacing w:after="0" w:line="360" w:lineRule="auto"/>
        <w:ind w:firstLine="708"/>
        <w:jc w:val="both"/>
        <w:rPr>
          <w:rFonts w:ascii="Times New Roman" w:hAnsi="Times New Roman" w:cs="Times New Roman"/>
          <w:sz w:val="28"/>
          <w:szCs w:val="28"/>
        </w:rPr>
      </w:pPr>
      <w:r w:rsidRPr="00272567">
        <w:rPr>
          <w:rFonts w:ascii="Times New Roman" w:hAnsi="Times New Roman" w:cs="Times New Roman"/>
          <w:i/>
          <w:sz w:val="28"/>
          <w:szCs w:val="28"/>
        </w:rPr>
        <w:t>Стратегия:</w:t>
      </w:r>
      <w:r>
        <w:rPr>
          <w:rFonts w:ascii="Times New Roman" w:hAnsi="Times New Roman" w:cs="Times New Roman"/>
          <w:sz w:val="28"/>
          <w:szCs w:val="28"/>
        </w:rPr>
        <w:t xml:space="preserve"> </w:t>
      </w:r>
      <w:r w:rsidR="00514586" w:rsidRPr="00EE3FA9">
        <w:rPr>
          <w:rFonts w:ascii="Times New Roman" w:hAnsi="Times New Roman" w:cs="Times New Roman"/>
          <w:sz w:val="28"/>
          <w:szCs w:val="28"/>
        </w:rPr>
        <w:t>Бойтесь их. Они могут отнять у вас много времени впустую. Им просто не хватает общения. Они либо одиноки, либо охотники за противоположным полом. Короткая беседа все прояснит.</w:t>
      </w:r>
    </w:p>
    <w:p w:rsidR="00EE3FA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b/>
          <w:i/>
          <w:sz w:val="28"/>
          <w:szCs w:val="28"/>
        </w:rPr>
        <w:t>Игроки.</w:t>
      </w:r>
      <w:r w:rsidRPr="00EE3FA9">
        <w:rPr>
          <w:rFonts w:ascii="Times New Roman" w:hAnsi="Times New Roman" w:cs="Times New Roman"/>
          <w:sz w:val="28"/>
          <w:szCs w:val="28"/>
        </w:rPr>
        <w:t> </w:t>
      </w:r>
    </w:p>
    <w:p w:rsidR="00272567"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sz w:val="28"/>
          <w:szCs w:val="28"/>
        </w:rPr>
        <w:t xml:space="preserve">Их страсть </w:t>
      </w:r>
      <w:r w:rsidR="00EE3FA9">
        <w:rPr>
          <w:rFonts w:ascii="Times New Roman" w:hAnsi="Times New Roman" w:cs="Times New Roman"/>
          <w:sz w:val="28"/>
          <w:szCs w:val="28"/>
        </w:rPr>
        <w:t>–</w:t>
      </w:r>
      <w:r w:rsidRPr="00EE3FA9">
        <w:rPr>
          <w:rFonts w:ascii="Times New Roman" w:hAnsi="Times New Roman" w:cs="Times New Roman"/>
          <w:sz w:val="28"/>
          <w:szCs w:val="28"/>
        </w:rPr>
        <w:t xml:space="preserve"> участвовать в конкурсах, лотереях и тотализаторах на выставках, а не покупать. Они всегда готовы опустить в ящик анкету, визитную карточку, если за это можно хоть что-нибудь выиграть. Но если за участие требуется нечто большее, они моментально исчезают. </w:t>
      </w:r>
    </w:p>
    <w:p w:rsidR="00514586" w:rsidRPr="00EE3FA9" w:rsidRDefault="00272567" w:rsidP="00EE3FA9">
      <w:pPr>
        <w:spacing w:after="0" w:line="360" w:lineRule="auto"/>
        <w:ind w:firstLine="708"/>
        <w:jc w:val="both"/>
        <w:rPr>
          <w:rFonts w:ascii="Times New Roman" w:hAnsi="Times New Roman" w:cs="Times New Roman"/>
          <w:sz w:val="28"/>
          <w:szCs w:val="28"/>
        </w:rPr>
      </w:pPr>
      <w:r w:rsidRPr="00272567">
        <w:rPr>
          <w:rFonts w:ascii="Times New Roman" w:hAnsi="Times New Roman" w:cs="Times New Roman"/>
          <w:i/>
          <w:sz w:val="28"/>
          <w:szCs w:val="28"/>
        </w:rPr>
        <w:t>Стратегия:</w:t>
      </w:r>
      <w:r>
        <w:rPr>
          <w:rFonts w:ascii="Times New Roman" w:hAnsi="Times New Roman" w:cs="Times New Roman"/>
          <w:sz w:val="28"/>
          <w:szCs w:val="28"/>
        </w:rPr>
        <w:t xml:space="preserve"> </w:t>
      </w:r>
      <w:r w:rsidR="00514586" w:rsidRPr="00EE3FA9">
        <w:rPr>
          <w:rFonts w:ascii="Times New Roman" w:hAnsi="Times New Roman" w:cs="Times New Roman"/>
          <w:sz w:val="28"/>
          <w:szCs w:val="28"/>
        </w:rPr>
        <w:t xml:space="preserve"> </w:t>
      </w:r>
      <w:r>
        <w:rPr>
          <w:rFonts w:ascii="Times New Roman" w:hAnsi="Times New Roman" w:cs="Times New Roman"/>
          <w:sz w:val="28"/>
          <w:szCs w:val="28"/>
        </w:rPr>
        <w:t>И</w:t>
      </w:r>
      <w:r w:rsidR="00514586" w:rsidRPr="00EE3FA9">
        <w:rPr>
          <w:rFonts w:ascii="Times New Roman" w:hAnsi="Times New Roman" w:cs="Times New Roman"/>
          <w:sz w:val="28"/>
          <w:szCs w:val="28"/>
        </w:rPr>
        <w:t>х визитная карточка вам никогда больше не пригодится.</w:t>
      </w:r>
      <w:r>
        <w:rPr>
          <w:rFonts w:ascii="Times New Roman" w:hAnsi="Times New Roman" w:cs="Times New Roman"/>
          <w:sz w:val="28"/>
          <w:szCs w:val="28"/>
        </w:rPr>
        <w:t xml:space="preserve"> Пусть участвуют в ваших конкурсных программах для «оживляжа».  Используйте их как привлекающий контингент для нужных вам клиентов.</w:t>
      </w:r>
    </w:p>
    <w:p w:rsidR="00EE3FA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b/>
          <w:i/>
          <w:sz w:val="28"/>
          <w:szCs w:val="28"/>
        </w:rPr>
        <w:t>Крохоборы</w:t>
      </w:r>
      <w:r w:rsidRPr="00EE3FA9">
        <w:rPr>
          <w:rFonts w:ascii="Times New Roman" w:hAnsi="Times New Roman" w:cs="Times New Roman"/>
          <w:sz w:val="28"/>
          <w:szCs w:val="28"/>
        </w:rPr>
        <w:t>. </w:t>
      </w:r>
    </w:p>
    <w:p w:rsidR="00272567"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sz w:val="28"/>
          <w:szCs w:val="28"/>
        </w:rPr>
        <w:t xml:space="preserve">Этих людей интересует только возможность хоть что-нибудь получить даром. Они будут просить образцы, сувениры, значки. И даже по несколько экземпляров </w:t>
      </w:r>
      <w:r w:rsidR="00EE3FA9">
        <w:rPr>
          <w:rFonts w:ascii="Times New Roman" w:hAnsi="Times New Roman" w:cs="Times New Roman"/>
          <w:sz w:val="28"/>
          <w:szCs w:val="28"/>
        </w:rPr>
        <w:t>–</w:t>
      </w:r>
      <w:r w:rsidRPr="00EE3FA9">
        <w:rPr>
          <w:rFonts w:ascii="Times New Roman" w:hAnsi="Times New Roman" w:cs="Times New Roman"/>
          <w:sz w:val="28"/>
          <w:szCs w:val="28"/>
        </w:rPr>
        <w:t xml:space="preserve"> для работы, для начальника, друга, жены, ребенка. </w:t>
      </w:r>
    </w:p>
    <w:p w:rsidR="00514586" w:rsidRPr="00EE3FA9" w:rsidRDefault="00272567" w:rsidP="00EE3FA9">
      <w:pPr>
        <w:spacing w:after="0" w:line="360" w:lineRule="auto"/>
        <w:ind w:firstLine="708"/>
        <w:jc w:val="both"/>
        <w:rPr>
          <w:rFonts w:ascii="Times New Roman" w:hAnsi="Times New Roman" w:cs="Times New Roman"/>
          <w:sz w:val="28"/>
          <w:szCs w:val="28"/>
        </w:rPr>
      </w:pPr>
      <w:r w:rsidRPr="00272567">
        <w:rPr>
          <w:rFonts w:ascii="Times New Roman" w:hAnsi="Times New Roman" w:cs="Times New Roman"/>
          <w:i/>
          <w:sz w:val="28"/>
          <w:szCs w:val="28"/>
        </w:rPr>
        <w:t>Стратегия:</w:t>
      </w:r>
      <w:r>
        <w:rPr>
          <w:rFonts w:ascii="Times New Roman" w:hAnsi="Times New Roman" w:cs="Times New Roman"/>
          <w:sz w:val="28"/>
          <w:szCs w:val="28"/>
        </w:rPr>
        <w:t xml:space="preserve"> </w:t>
      </w:r>
      <w:r w:rsidR="00514586" w:rsidRPr="00EE3FA9">
        <w:rPr>
          <w:rFonts w:ascii="Times New Roman" w:hAnsi="Times New Roman" w:cs="Times New Roman"/>
          <w:sz w:val="28"/>
          <w:szCs w:val="28"/>
        </w:rPr>
        <w:t>Целенаправленные вопросы покажут вам, стоит ли этот человек вашего внимания.</w:t>
      </w:r>
      <w:r>
        <w:rPr>
          <w:rFonts w:ascii="Times New Roman" w:hAnsi="Times New Roman" w:cs="Times New Roman"/>
          <w:sz w:val="28"/>
          <w:szCs w:val="28"/>
        </w:rPr>
        <w:t xml:space="preserve"> Тут может быть и да и нет.</w:t>
      </w:r>
    </w:p>
    <w:p w:rsidR="00EE3FA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b/>
          <w:i/>
          <w:sz w:val="28"/>
          <w:szCs w:val="28"/>
        </w:rPr>
        <w:t>Ястребы.</w:t>
      </w:r>
      <w:r w:rsidRPr="00EE3FA9">
        <w:rPr>
          <w:rFonts w:ascii="Times New Roman" w:hAnsi="Times New Roman" w:cs="Times New Roman"/>
          <w:sz w:val="28"/>
          <w:szCs w:val="28"/>
        </w:rPr>
        <w:t> </w:t>
      </w:r>
    </w:p>
    <w:p w:rsidR="00272567"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sz w:val="28"/>
          <w:szCs w:val="28"/>
        </w:rPr>
        <w:t xml:space="preserve">Эти люди посещают выставки с единственной целью </w:t>
      </w:r>
      <w:r w:rsidR="00EE3FA9">
        <w:rPr>
          <w:rFonts w:ascii="Times New Roman" w:hAnsi="Times New Roman" w:cs="Times New Roman"/>
          <w:sz w:val="28"/>
          <w:szCs w:val="28"/>
        </w:rPr>
        <w:t>–</w:t>
      </w:r>
      <w:r w:rsidRPr="00EE3FA9">
        <w:rPr>
          <w:rFonts w:ascii="Times New Roman" w:hAnsi="Times New Roman" w:cs="Times New Roman"/>
          <w:sz w:val="28"/>
          <w:szCs w:val="28"/>
        </w:rPr>
        <w:t xml:space="preserve"> самим продать что-нибудь из своего товара. Это коммивояжеры и рекламные агенты и т.п. В принципе они никогда не станут вашими клиентами. </w:t>
      </w:r>
    </w:p>
    <w:p w:rsidR="00514586" w:rsidRPr="00EE3FA9" w:rsidRDefault="00272567" w:rsidP="00EE3FA9">
      <w:pPr>
        <w:spacing w:after="0" w:line="360" w:lineRule="auto"/>
        <w:ind w:firstLine="708"/>
        <w:jc w:val="both"/>
        <w:rPr>
          <w:rFonts w:ascii="Times New Roman" w:hAnsi="Times New Roman" w:cs="Times New Roman"/>
          <w:sz w:val="28"/>
          <w:szCs w:val="28"/>
        </w:rPr>
      </w:pPr>
      <w:r w:rsidRPr="00272567">
        <w:rPr>
          <w:rFonts w:ascii="Times New Roman" w:hAnsi="Times New Roman" w:cs="Times New Roman"/>
          <w:i/>
          <w:sz w:val="28"/>
          <w:szCs w:val="28"/>
        </w:rPr>
        <w:t>Стратегия:</w:t>
      </w:r>
      <w:r>
        <w:rPr>
          <w:rFonts w:ascii="Times New Roman" w:hAnsi="Times New Roman" w:cs="Times New Roman"/>
          <w:sz w:val="28"/>
          <w:szCs w:val="28"/>
        </w:rPr>
        <w:t xml:space="preserve">  Так как</w:t>
      </w:r>
      <w:r w:rsidR="00514586" w:rsidRPr="00EE3FA9">
        <w:rPr>
          <w:rFonts w:ascii="Times New Roman" w:hAnsi="Times New Roman" w:cs="Times New Roman"/>
          <w:sz w:val="28"/>
          <w:szCs w:val="28"/>
        </w:rPr>
        <w:t xml:space="preserve"> вы не сможете сказать себе наверняка, что общение с ними не м</w:t>
      </w:r>
      <w:r>
        <w:rPr>
          <w:rFonts w:ascii="Times New Roman" w:hAnsi="Times New Roman" w:cs="Times New Roman"/>
          <w:sz w:val="28"/>
          <w:szCs w:val="28"/>
        </w:rPr>
        <w:t>ожет оказаться для вас полезным, то, е</w:t>
      </w:r>
      <w:r w:rsidR="00514586" w:rsidRPr="00EE3FA9">
        <w:rPr>
          <w:rFonts w:ascii="Times New Roman" w:hAnsi="Times New Roman" w:cs="Times New Roman"/>
          <w:sz w:val="28"/>
          <w:szCs w:val="28"/>
        </w:rPr>
        <w:t>сли обстановка на стенде не очень напряженная, попробуйте выяснить, не могут ли они рассказать другим о вашей фирме и вашем товаре.</w:t>
      </w:r>
    </w:p>
    <w:p w:rsidR="00EE3FA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b/>
          <w:i/>
          <w:sz w:val="28"/>
          <w:szCs w:val="28"/>
        </w:rPr>
        <w:t>Искатели работы.</w:t>
      </w:r>
      <w:r w:rsidRPr="00EE3FA9">
        <w:rPr>
          <w:rFonts w:ascii="Times New Roman" w:hAnsi="Times New Roman" w:cs="Times New Roman"/>
          <w:sz w:val="28"/>
          <w:szCs w:val="28"/>
        </w:rPr>
        <w:t> </w:t>
      </w:r>
    </w:p>
    <w:p w:rsidR="00272567"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sz w:val="28"/>
          <w:szCs w:val="28"/>
        </w:rPr>
        <w:t xml:space="preserve">Выставки </w:t>
      </w:r>
      <w:r w:rsidR="00EE3FA9">
        <w:rPr>
          <w:rFonts w:ascii="Times New Roman" w:hAnsi="Times New Roman" w:cs="Times New Roman"/>
          <w:sz w:val="28"/>
          <w:szCs w:val="28"/>
        </w:rPr>
        <w:t>–</w:t>
      </w:r>
      <w:r w:rsidRPr="00EE3FA9">
        <w:rPr>
          <w:rFonts w:ascii="Times New Roman" w:hAnsi="Times New Roman" w:cs="Times New Roman"/>
          <w:sz w:val="28"/>
          <w:szCs w:val="28"/>
        </w:rPr>
        <w:t xml:space="preserve"> идеальное место для встреч и общения, для поиска фирмы, нуждающейся в работниках. </w:t>
      </w:r>
    </w:p>
    <w:p w:rsidR="00514586" w:rsidRPr="00EE3FA9" w:rsidRDefault="00272567" w:rsidP="00EE3FA9">
      <w:pPr>
        <w:spacing w:after="0" w:line="360" w:lineRule="auto"/>
        <w:ind w:firstLine="708"/>
        <w:jc w:val="both"/>
        <w:rPr>
          <w:rFonts w:ascii="Times New Roman" w:hAnsi="Times New Roman" w:cs="Times New Roman"/>
          <w:sz w:val="28"/>
          <w:szCs w:val="28"/>
        </w:rPr>
      </w:pPr>
      <w:r w:rsidRPr="00272567">
        <w:rPr>
          <w:rFonts w:ascii="Times New Roman" w:hAnsi="Times New Roman" w:cs="Times New Roman"/>
          <w:i/>
          <w:sz w:val="28"/>
          <w:szCs w:val="28"/>
        </w:rPr>
        <w:t>Стратегия:</w:t>
      </w:r>
      <w:r>
        <w:rPr>
          <w:rFonts w:ascii="Times New Roman" w:hAnsi="Times New Roman" w:cs="Times New Roman"/>
          <w:sz w:val="28"/>
          <w:szCs w:val="28"/>
        </w:rPr>
        <w:t xml:space="preserve"> </w:t>
      </w:r>
      <w:r w:rsidR="00514586" w:rsidRPr="00EE3FA9">
        <w:rPr>
          <w:rFonts w:ascii="Times New Roman" w:hAnsi="Times New Roman" w:cs="Times New Roman"/>
          <w:sz w:val="28"/>
          <w:szCs w:val="28"/>
        </w:rPr>
        <w:t>Посмотрите сами, как вы можете использовать предложение такого посетителя.</w:t>
      </w:r>
    </w:p>
    <w:p w:rsidR="00EE3FA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b/>
          <w:i/>
          <w:sz w:val="28"/>
          <w:szCs w:val="28"/>
        </w:rPr>
        <w:t>Индифферентные зрители. </w:t>
      </w:r>
    </w:p>
    <w:p w:rsidR="00272567"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sz w:val="28"/>
          <w:szCs w:val="28"/>
        </w:rPr>
        <w:t xml:space="preserve">Вы увидите на выставке и людей откровенно не заинтересованных ни в вашей продукции, ни в вашей фирме, ни в вас лично. И это видно уже по их лицам. Язык жестов позволяет судить об этом более определенно. Например, если посетитель избегает вашего взгляда или не слушает вас, или разговаривает со спутником. </w:t>
      </w:r>
    </w:p>
    <w:p w:rsidR="00514586" w:rsidRPr="00EE3FA9" w:rsidRDefault="00272567" w:rsidP="00EE3FA9">
      <w:pPr>
        <w:spacing w:after="0" w:line="360" w:lineRule="auto"/>
        <w:ind w:firstLine="708"/>
        <w:jc w:val="both"/>
        <w:rPr>
          <w:rFonts w:ascii="Times New Roman" w:hAnsi="Times New Roman" w:cs="Times New Roman"/>
          <w:sz w:val="28"/>
          <w:szCs w:val="28"/>
        </w:rPr>
      </w:pPr>
      <w:r w:rsidRPr="00272567">
        <w:rPr>
          <w:rFonts w:ascii="Times New Roman" w:hAnsi="Times New Roman" w:cs="Times New Roman"/>
          <w:i/>
          <w:sz w:val="28"/>
          <w:szCs w:val="28"/>
        </w:rPr>
        <w:t>Стратегия:</w:t>
      </w:r>
      <w:r>
        <w:rPr>
          <w:rFonts w:ascii="Times New Roman" w:hAnsi="Times New Roman" w:cs="Times New Roman"/>
          <w:sz w:val="28"/>
          <w:szCs w:val="28"/>
        </w:rPr>
        <w:t xml:space="preserve"> </w:t>
      </w:r>
      <w:r w:rsidR="00514586" w:rsidRPr="00EE3FA9">
        <w:rPr>
          <w:rFonts w:ascii="Times New Roman" w:hAnsi="Times New Roman" w:cs="Times New Roman"/>
          <w:sz w:val="28"/>
          <w:szCs w:val="28"/>
        </w:rPr>
        <w:t>Не тратьте время, не привлекайте внимание таких посетителей, для них это будет излишнее беспокойство.</w:t>
      </w:r>
    </w:p>
    <w:p w:rsidR="00514586" w:rsidRPr="00EE3FA9" w:rsidRDefault="00514586" w:rsidP="00EE3FA9">
      <w:pPr>
        <w:spacing w:after="0" w:line="360" w:lineRule="auto"/>
        <w:jc w:val="both"/>
        <w:rPr>
          <w:rFonts w:ascii="Times New Roman" w:hAnsi="Times New Roman" w:cs="Times New Roman"/>
          <w:sz w:val="28"/>
          <w:szCs w:val="28"/>
        </w:rPr>
      </w:pPr>
      <w:r w:rsidRPr="00EE3FA9">
        <w:rPr>
          <w:rFonts w:ascii="Times New Roman" w:hAnsi="Times New Roman" w:cs="Times New Roman"/>
          <w:sz w:val="28"/>
          <w:szCs w:val="28"/>
        </w:rPr>
        <w:t>Как правило, это помощники, попутчики, телохранители, вынуждено сопровождающие кого-нибудь.</w:t>
      </w:r>
    </w:p>
    <w:p w:rsidR="00EE3FA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b/>
          <w:i/>
          <w:sz w:val="28"/>
          <w:szCs w:val="28"/>
        </w:rPr>
        <w:t>Тихие и незаметные</w:t>
      </w:r>
      <w:r w:rsidRPr="00EE3FA9">
        <w:rPr>
          <w:rFonts w:ascii="Times New Roman" w:hAnsi="Times New Roman" w:cs="Times New Roman"/>
          <w:sz w:val="28"/>
          <w:szCs w:val="28"/>
        </w:rPr>
        <w:t>. </w:t>
      </w:r>
    </w:p>
    <w:p w:rsidR="0019439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sz w:val="28"/>
          <w:szCs w:val="28"/>
        </w:rPr>
        <w:t xml:space="preserve">Эти посетители иногда даже опасны. Ими могут быть мелкие клерки, посланные специально для сбора информации о вас лично или вашей фирме. Но их нельзя недооценивать. Подобные люди могут сильно повлиять на ситуацию. Они обычно знают, с кем из их фирмы вам надо наладить контакт. С одной стороны </w:t>
      </w:r>
      <w:r w:rsidR="00272567">
        <w:rPr>
          <w:rFonts w:ascii="Times New Roman" w:hAnsi="Times New Roman" w:cs="Times New Roman"/>
          <w:sz w:val="28"/>
          <w:szCs w:val="28"/>
        </w:rPr>
        <w:t xml:space="preserve">– </w:t>
      </w:r>
      <w:r w:rsidRPr="00EE3FA9">
        <w:rPr>
          <w:rFonts w:ascii="Times New Roman" w:hAnsi="Times New Roman" w:cs="Times New Roman"/>
          <w:sz w:val="28"/>
          <w:szCs w:val="28"/>
        </w:rPr>
        <w:t xml:space="preserve"> это могут быть просто «шпионы», а с другой, время</w:t>
      </w:r>
      <w:r w:rsidR="00194399">
        <w:rPr>
          <w:rFonts w:ascii="Times New Roman" w:hAnsi="Times New Roman" w:cs="Times New Roman"/>
          <w:sz w:val="28"/>
          <w:szCs w:val="28"/>
        </w:rPr>
        <w:t>,</w:t>
      </w:r>
      <w:r w:rsidRPr="00EE3FA9">
        <w:rPr>
          <w:rFonts w:ascii="Times New Roman" w:hAnsi="Times New Roman" w:cs="Times New Roman"/>
          <w:sz w:val="28"/>
          <w:szCs w:val="28"/>
        </w:rPr>
        <w:t xml:space="preserve"> потраченное на них, может оказаться для вас бесценным. </w:t>
      </w:r>
    </w:p>
    <w:p w:rsidR="00514586" w:rsidRPr="00EE3FA9" w:rsidRDefault="00194399" w:rsidP="00EE3FA9">
      <w:pPr>
        <w:spacing w:after="0" w:line="360" w:lineRule="auto"/>
        <w:ind w:firstLine="708"/>
        <w:jc w:val="both"/>
        <w:rPr>
          <w:rFonts w:ascii="Times New Roman" w:hAnsi="Times New Roman" w:cs="Times New Roman"/>
          <w:sz w:val="28"/>
          <w:szCs w:val="28"/>
        </w:rPr>
      </w:pPr>
      <w:r w:rsidRPr="00194399">
        <w:rPr>
          <w:rFonts w:ascii="Times New Roman" w:hAnsi="Times New Roman" w:cs="Times New Roman"/>
          <w:i/>
          <w:sz w:val="28"/>
          <w:szCs w:val="28"/>
        </w:rPr>
        <w:t>Стратегия:</w:t>
      </w:r>
      <w:r>
        <w:rPr>
          <w:rFonts w:ascii="Times New Roman" w:hAnsi="Times New Roman" w:cs="Times New Roman"/>
          <w:sz w:val="28"/>
          <w:szCs w:val="28"/>
        </w:rPr>
        <w:t xml:space="preserve"> </w:t>
      </w:r>
      <w:r w:rsidR="00514586" w:rsidRPr="00EE3FA9">
        <w:rPr>
          <w:rFonts w:ascii="Times New Roman" w:hAnsi="Times New Roman" w:cs="Times New Roman"/>
          <w:sz w:val="28"/>
          <w:szCs w:val="28"/>
        </w:rPr>
        <w:t>Тут рецепты вашего поведения требуют особенных тонкостей.</w:t>
      </w:r>
      <w:r>
        <w:rPr>
          <w:rFonts w:ascii="Times New Roman" w:hAnsi="Times New Roman" w:cs="Times New Roman"/>
          <w:sz w:val="28"/>
          <w:szCs w:val="28"/>
        </w:rPr>
        <w:t xml:space="preserve"> Работать с ними надо, но аккуратно дозируя информацию и больше расспрашивая о них.</w:t>
      </w:r>
    </w:p>
    <w:p w:rsidR="00EE3FA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b/>
          <w:i/>
          <w:sz w:val="28"/>
          <w:szCs w:val="28"/>
        </w:rPr>
        <w:t>Назойливые мухи.</w:t>
      </w:r>
    </w:p>
    <w:p w:rsidR="00194399" w:rsidRDefault="00514586" w:rsidP="00EE3FA9">
      <w:pPr>
        <w:spacing w:after="0" w:line="360" w:lineRule="auto"/>
        <w:jc w:val="both"/>
        <w:rPr>
          <w:rFonts w:ascii="Times New Roman" w:hAnsi="Times New Roman" w:cs="Times New Roman"/>
          <w:sz w:val="28"/>
          <w:szCs w:val="28"/>
        </w:rPr>
      </w:pPr>
      <w:r w:rsidRPr="00EE3FA9">
        <w:rPr>
          <w:rFonts w:ascii="Times New Roman" w:hAnsi="Times New Roman" w:cs="Times New Roman"/>
          <w:sz w:val="28"/>
          <w:szCs w:val="28"/>
        </w:rPr>
        <w:t> </w:t>
      </w:r>
      <w:r w:rsidR="00194399">
        <w:rPr>
          <w:rFonts w:ascii="Times New Roman" w:hAnsi="Times New Roman" w:cs="Times New Roman"/>
          <w:sz w:val="28"/>
          <w:szCs w:val="28"/>
        </w:rPr>
        <w:tab/>
      </w:r>
      <w:r w:rsidRPr="00EE3FA9">
        <w:rPr>
          <w:rFonts w:ascii="Times New Roman" w:hAnsi="Times New Roman" w:cs="Times New Roman"/>
          <w:sz w:val="28"/>
          <w:szCs w:val="28"/>
        </w:rPr>
        <w:t xml:space="preserve">Берегитесь представителей конкурентов! Они могут вас, буквально, «выпотрошить» по части информации. Обычно этот тип людей выдает себя чрезмерной осведомленностью и детальными вопросами. </w:t>
      </w:r>
    </w:p>
    <w:p w:rsidR="00514586" w:rsidRPr="00EE3FA9" w:rsidRDefault="00194399" w:rsidP="00194399">
      <w:pPr>
        <w:spacing w:after="0" w:line="360" w:lineRule="auto"/>
        <w:ind w:firstLine="708"/>
        <w:jc w:val="both"/>
        <w:rPr>
          <w:rFonts w:ascii="Times New Roman" w:hAnsi="Times New Roman" w:cs="Times New Roman"/>
          <w:sz w:val="28"/>
          <w:szCs w:val="28"/>
        </w:rPr>
      </w:pPr>
      <w:r w:rsidRPr="00194399">
        <w:rPr>
          <w:rFonts w:ascii="Times New Roman" w:hAnsi="Times New Roman" w:cs="Times New Roman"/>
          <w:i/>
          <w:sz w:val="28"/>
          <w:szCs w:val="28"/>
        </w:rPr>
        <w:t>Стратегия:</w:t>
      </w:r>
      <w:r>
        <w:rPr>
          <w:rFonts w:ascii="Times New Roman" w:hAnsi="Times New Roman" w:cs="Times New Roman"/>
          <w:sz w:val="28"/>
          <w:szCs w:val="28"/>
        </w:rPr>
        <w:t xml:space="preserve"> </w:t>
      </w:r>
      <w:r w:rsidR="00514586" w:rsidRPr="00EE3FA9">
        <w:rPr>
          <w:rFonts w:ascii="Times New Roman" w:hAnsi="Times New Roman" w:cs="Times New Roman"/>
          <w:sz w:val="28"/>
          <w:szCs w:val="28"/>
        </w:rPr>
        <w:t>Общаясь с ними, старайтесь сами больше спрашивать, нежели говорить. Тем самым вы уменьшите риск утечки ценной информации.</w:t>
      </w:r>
    </w:p>
    <w:p w:rsidR="00EE3FA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b/>
          <w:i/>
          <w:sz w:val="28"/>
          <w:szCs w:val="28"/>
        </w:rPr>
        <w:t>Реальные покупатели.</w:t>
      </w:r>
    </w:p>
    <w:p w:rsidR="0019439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sz w:val="28"/>
          <w:szCs w:val="28"/>
        </w:rPr>
        <w:t xml:space="preserve"> Это самый желанный для вас тип гостя. Но его надо высмотреть или отфильтровать. И к его встрече нужно готовиться особо. Чем тщательнее вы проведете подготовительный этап, тем выше вероятность успеха, тем выше будет процент реальных покупателей среди тех, кто вступил с вами в контакт на стенде. Реальные покупатели тоже все разные. Правда их объединяет то, что они могут купить ваш товар, но при этом все хотят, чтобы к ним хорошо относились. </w:t>
      </w:r>
    </w:p>
    <w:p w:rsidR="00514586" w:rsidRPr="00EE3FA9" w:rsidRDefault="00194399" w:rsidP="00EE3FA9">
      <w:pPr>
        <w:spacing w:after="0" w:line="360" w:lineRule="auto"/>
        <w:ind w:firstLine="708"/>
        <w:jc w:val="both"/>
        <w:rPr>
          <w:rFonts w:ascii="Times New Roman" w:hAnsi="Times New Roman" w:cs="Times New Roman"/>
          <w:sz w:val="28"/>
          <w:szCs w:val="28"/>
        </w:rPr>
      </w:pPr>
      <w:r w:rsidRPr="00194399">
        <w:rPr>
          <w:rFonts w:ascii="Times New Roman" w:hAnsi="Times New Roman" w:cs="Times New Roman"/>
          <w:i/>
          <w:sz w:val="28"/>
          <w:szCs w:val="28"/>
        </w:rPr>
        <w:t>Стратегия:</w:t>
      </w:r>
      <w:r>
        <w:rPr>
          <w:rFonts w:ascii="Times New Roman" w:hAnsi="Times New Roman" w:cs="Times New Roman"/>
          <w:sz w:val="28"/>
          <w:szCs w:val="28"/>
        </w:rPr>
        <w:t xml:space="preserve"> П</w:t>
      </w:r>
      <w:r w:rsidR="00514586" w:rsidRPr="00EE3FA9">
        <w:rPr>
          <w:rFonts w:ascii="Times New Roman" w:hAnsi="Times New Roman" w:cs="Times New Roman"/>
          <w:sz w:val="28"/>
          <w:szCs w:val="28"/>
        </w:rPr>
        <w:t xml:space="preserve">очувствовав покупателя, отнеситесь к нему так, как он этого хочет. Это «золотое правило» торговли в условиях избытка предложений. Значит, надо научиться понимать покупателя, круг его интересов, приоритеты в нуждах на сегодняшний день, интересуют ли его в товаре технические детали или ему достаточно осветить суть предложения. Хорошо бы понять, как он относится к новшествам, с трудом или спонтанно принимает решения? Понять клиента </w:t>
      </w:r>
      <w:r>
        <w:rPr>
          <w:rFonts w:ascii="Times New Roman" w:hAnsi="Times New Roman" w:cs="Times New Roman"/>
          <w:sz w:val="28"/>
          <w:szCs w:val="28"/>
        </w:rPr>
        <w:t xml:space="preserve">– </w:t>
      </w:r>
      <w:r w:rsidR="00514586" w:rsidRPr="00EE3FA9">
        <w:rPr>
          <w:rFonts w:ascii="Times New Roman" w:hAnsi="Times New Roman" w:cs="Times New Roman"/>
          <w:sz w:val="28"/>
          <w:szCs w:val="28"/>
        </w:rPr>
        <w:t xml:space="preserve"> это значит узнать его потребности, почувствовать, как он мыслит и действует, и найти путь к доверительной беседе. Среди них есть:</w:t>
      </w:r>
    </w:p>
    <w:p w:rsidR="00EE3FA9" w:rsidRDefault="00194399" w:rsidP="00EE3FA9">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u w:val="single"/>
        </w:rPr>
        <w:t>Реальные покупатели-</w:t>
      </w:r>
      <w:r w:rsidR="00514586" w:rsidRPr="00194399">
        <w:rPr>
          <w:rFonts w:ascii="Times New Roman" w:hAnsi="Times New Roman" w:cs="Times New Roman"/>
          <w:b/>
          <w:i/>
          <w:sz w:val="28"/>
          <w:szCs w:val="28"/>
          <w:u w:val="single"/>
        </w:rPr>
        <w:t>Скептики</w:t>
      </w:r>
      <w:r w:rsidR="00514586" w:rsidRPr="00EE3FA9">
        <w:rPr>
          <w:rFonts w:ascii="Times New Roman" w:hAnsi="Times New Roman" w:cs="Times New Roman"/>
          <w:b/>
          <w:i/>
          <w:sz w:val="28"/>
          <w:szCs w:val="28"/>
        </w:rPr>
        <w:t>.</w:t>
      </w:r>
      <w:r w:rsidR="00514586" w:rsidRPr="00EE3FA9">
        <w:rPr>
          <w:rFonts w:ascii="Times New Roman" w:hAnsi="Times New Roman" w:cs="Times New Roman"/>
          <w:sz w:val="28"/>
          <w:szCs w:val="28"/>
        </w:rPr>
        <w:t> </w:t>
      </w:r>
    </w:p>
    <w:p w:rsidR="0019439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sz w:val="28"/>
          <w:szCs w:val="28"/>
        </w:rPr>
        <w:t>Они осторожны, внимательны к деталям, организованы, т.е. не позволяют себе фривольностей, настойчивы и пунктуальны. Работают в своем собственном режиме. Увести их мысли в сторону очень трудно. Принятие решений у них базируется на системном сборе данных и их логическом анализе. Они действуют по какой-нибудь известной только им формуле: «Если это плюс то, повторенное трижды за вычетом четвертого дает нужный результат</w:t>
      </w:r>
      <w:r w:rsidR="00194399">
        <w:rPr>
          <w:rFonts w:ascii="Times New Roman" w:hAnsi="Times New Roman" w:cs="Times New Roman"/>
          <w:sz w:val="28"/>
          <w:szCs w:val="28"/>
        </w:rPr>
        <w:t xml:space="preserve"> – </w:t>
      </w:r>
      <w:r w:rsidRPr="00EE3FA9">
        <w:rPr>
          <w:rFonts w:ascii="Times New Roman" w:hAnsi="Times New Roman" w:cs="Times New Roman"/>
          <w:sz w:val="28"/>
          <w:szCs w:val="28"/>
        </w:rPr>
        <w:t xml:space="preserve"> покупаю». Это самый трудный тип покупателя. </w:t>
      </w:r>
    </w:p>
    <w:p w:rsidR="00514586" w:rsidRPr="00EE3FA9" w:rsidRDefault="00194399" w:rsidP="00EE3FA9">
      <w:pPr>
        <w:spacing w:after="0" w:line="360" w:lineRule="auto"/>
        <w:ind w:firstLine="708"/>
        <w:jc w:val="both"/>
        <w:rPr>
          <w:rFonts w:ascii="Times New Roman" w:hAnsi="Times New Roman" w:cs="Times New Roman"/>
          <w:sz w:val="28"/>
          <w:szCs w:val="28"/>
        </w:rPr>
      </w:pPr>
      <w:r w:rsidRPr="00194399">
        <w:rPr>
          <w:rFonts w:ascii="Times New Roman" w:hAnsi="Times New Roman" w:cs="Times New Roman"/>
          <w:i/>
          <w:sz w:val="28"/>
          <w:szCs w:val="28"/>
        </w:rPr>
        <w:t>Стратегия:</w:t>
      </w:r>
      <w:r>
        <w:rPr>
          <w:rFonts w:ascii="Times New Roman" w:hAnsi="Times New Roman" w:cs="Times New Roman"/>
          <w:sz w:val="28"/>
          <w:szCs w:val="28"/>
        </w:rPr>
        <w:t xml:space="preserve"> </w:t>
      </w:r>
      <w:r w:rsidR="00514586" w:rsidRPr="00EE3FA9">
        <w:rPr>
          <w:rFonts w:ascii="Times New Roman" w:hAnsi="Times New Roman" w:cs="Times New Roman"/>
          <w:sz w:val="28"/>
          <w:szCs w:val="28"/>
        </w:rPr>
        <w:t>Нужно понять или угадать, на что он рассчитывает. Для них наготове должен быть стандартный набор «не пугающих, наводящих» вопросов.</w:t>
      </w:r>
    </w:p>
    <w:p w:rsidR="00EE3FA9" w:rsidRPr="00194399" w:rsidRDefault="00194399" w:rsidP="00EE3FA9">
      <w:pPr>
        <w:spacing w:after="0" w:line="360" w:lineRule="auto"/>
        <w:ind w:firstLine="708"/>
        <w:jc w:val="both"/>
        <w:rPr>
          <w:rFonts w:ascii="Times New Roman" w:hAnsi="Times New Roman" w:cs="Times New Roman"/>
          <w:b/>
          <w:i/>
          <w:sz w:val="28"/>
          <w:szCs w:val="28"/>
          <w:u w:val="single"/>
        </w:rPr>
      </w:pPr>
      <w:r>
        <w:rPr>
          <w:rFonts w:ascii="Times New Roman" w:hAnsi="Times New Roman" w:cs="Times New Roman"/>
          <w:b/>
          <w:i/>
          <w:sz w:val="28"/>
          <w:szCs w:val="28"/>
          <w:u w:val="single"/>
        </w:rPr>
        <w:t>Реальные покупатели-</w:t>
      </w:r>
      <w:r w:rsidR="00514586" w:rsidRPr="00194399">
        <w:rPr>
          <w:rFonts w:ascii="Times New Roman" w:hAnsi="Times New Roman" w:cs="Times New Roman"/>
          <w:b/>
          <w:i/>
          <w:sz w:val="28"/>
          <w:szCs w:val="28"/>
          <w:u w:val="single"/>
        </w:rPr>
        <w:t>Доминирующие.</w:t>
      </w:r>
    </w:p>
    <w:p w:rsidR="00194399"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b/>
          <w:i/>
          <w:sz w:val="28"/>
          <w:szCs w:val="28"/>
        </w:rPr>
        <w:t> </w:t>
      </w:r>
      <w:r w:rsidRPr="00EE3FA9">
        <w:rPr>
          <w:rFonts w:ascii="Times New Roman" w:hAnsi="Times New Roman" w:cs="Times New Roman"/>
          <w:sz w:val="28"/>
          <w:szCs w:val="28"/>
        </w:rPr>
        <w:t xml:space="preserve">Они напористы, динамичны, полны сил, настойчивы, любят управлять мыслями других. Но у них есть слабое место: они нетерпеливы, действуют быстро, уверены, что на ходу схватывают суть, поэтому не отвлекаются по мелочам, заинтересованы в экономии времени и средств. Они высоко ценят открытый взгляд, четкость ответов на вопрос и твердое рукопожатие. С таким покупателем одно удовольствие работать, если вы сам такой же и ваш товар ему более или менее подходит. </w:t>
      </w:r>
    </w:p>
    <w:p w:rsidR="00514586" w:rsidRPr="00EE3FA9" w:rsidRDefault="00194399" w:rsidP="00EE3FA9">
      <w:pPr>
        <w:spacing w:after="0" w:line="360" w:lineRule="auto"/>
        <w:ind w:firstLine="708"/>
        <w:jc w:val="both"/>
        <w:rPr>
          <w:rFonts w:ascii="Times New Roman" w:hAnsi="Times New Roman" w:cs="Times New Roman"/>
          <w:sz w:val="28"/>
          <w:szCs w:val="28"/>
        </w:rPr>
      </w:pPr>
      <w:r w:rsidRPr="00194399">
        <w:rPr>
          <w:rFonts w:ascii="Times New Roman" w:hAnsi="Times New Roman" w:cs="Times New Roman"/>
          <w:i/>
          <w:sz w:val="28"/>
          <w:szCs w:val="28"/>
        </w:rPr>
        <w:t>Стратегия:</w:t>
      </w:r>
      <w:r>
        <w:rPr>
          <w:rFonts w:ascii="Times New Roman" w:hAnsi="Times New Roman" w:cs="Times New Roman"/>
          <w:sz w:val="28"/>
          <w:szCs w:val="28"/>
        </w:rPr>
        <w:t xml:space="preserve"> </w:t>
      </w:r>
      <w:r w:rsidR="00514586" w:rsidRPr="00EE3FA9">
        <w:rPr>
          <w:rFonts w:ascii="Times New Roman" w:hAnsi="Times New Roman" w:cs="Times New Roman"/>
          <w:sz w:val="28"/>
          <w:szCs w:val="28"/>
        </w:rPr>
        <w:t>Задача продавца</w:t>
      </w:r>
      <w:r>
        <w:rPr>
          <w:rFonts w:ascii="Times New Roman" w:hAnsi="Times New Roman" w:cs="Times New Roman"/>
          <w:sz w:val="28"/>
          <w:szCs w:val="28"/>
        </w:rPr>
        <w:t xml:space="preserve"> – </w:t>
      </w:r>
      <w:r w:rsidR="00514586" w:rsidRPr="00EE3FA9">
        <w:rPr>
          <w:rFonts w:ascii="Times New Roman" w:hAnsi="Times New Roman" w:cs="Times New Roman"/>
          <w:sz w:val="28"/>
          <w:szCs w:val="28"/>
        </w:rPr>
        <w:t xml:space="preserve"> не увлечься таким покупателем, успеть донести до его сознания, что у вас как раз то, что ему нужно, намекнуть, что все сверх имеющегося у вас </w:t>
      </w:r>
      <w:r>
        <w:rPr>
          <w:rFonts w:ascii="Times New Roman" w:hAnsi="Times New Roman" w:cs="Times New Roman"/>
          <w:sz w:val="28"/>
          <w:szCs w:val="28"/>
        </w:rPr>
        <w:t>–</w:t>
      </w:r>
      <w:r w:rsidR="00514586" w:rsidRPr="00EE3FA9">
        <w:rPr>
          <w:rFonts w:ascii="Times New Roman" w:hAnsi="Times New Roman" w:cs="Times New Roman"/>
          <w:sz w:val="28"/>
          <w:szCs w:val="28"/>
        </w:rPr>
        <w:t xml:space="preserve"> «накрутки» для снобов, дополнительная трата средств и времени, практически ничего не дающие, кроме удовлетворения амбиций.</w:t>
      </w:r>
    </w:p>
    <w:p w:rsidR="00EE3FA9" w:rsidRPr="00194399" w:rsidRDefault="00194399" w:rsidP="00EE3FA9">
      <w:pPr>
        <w:spacing w:after="0" w:line="360" w:lineRule="auto"/>
        <w:ind w:firstLine="708"/>
        <w:jc w:val="both"/>
        <w:rPr>
          <w:rFonts w:ascii="Times New Roman" w:hAnsi="Times New Roman" w:cs="Times New Roman"/>
          <w:sz w:val="28"/>
          <w:szCs w:val="28"/>
          <w:u w:val="single"/>
        </w:rPr>
      </w:pPr>
      <w:r>
        <w:rPr>
          <w:rFonts w:ascii="Times New Roman" w:hAnsi="Times New Roman" w:cs="Times New Roman"/>
          <w:b/>
          <w:i/>
          <w:sz w:val="28"/>
          <w:szCs w:val="28"/>
          <w:u w:val="single"/>
        </w:rPr>
        <w:t>Реальные покупатели-</w:t>
      </w:r>
      <w:r w:rsidR="00514586" w:rsidRPr="00194399">
        <w:rPr>
          <w:rFonts w:ascii="Times New Roman" w:hAnsi="Times New Roman" w:cs="Times New Roman"/>
          <w:b/>
          <w:i/>
          <w:sz w:val="28"/>
          <w:szCs w:val="28"/>
          <w:u w:val="single"/>
        </w:rPr>
        <w:t>Непосредственные люди.</w:t>
      </w:r>
      <w:r w:rsidR="00514586" w:rsidRPr="00194399">
        <w:rPr>
          <w:rFonts w:ascii="Times New Roman" w:hAnsi="Times New Roman" w:cs="Times New Roman"/>
          <w:sz w:val="28"/>
          <w:szCs w:val="28"/>
          <w:u w:val="single"/>
        </w:rPr>
        <w:t> </w:t>
      </w:r>
    </w:p>
    <w:p w:rsidR="00514586"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sz w:val="28"/>
          <w:szCs w:val="28"/>
        </w:rPr>
        <w:t>Они активны, эмоциональны, импульсивны, но открыты и поддаются убеждению, по природе предрасположены к непродуманному риску. Они не просчитывают, как скептики, все до конца. Любят много поговорить, но плохо слушают. При этом ждут одобрения с вашей стороны. В этом их слабость. Получив поддержку и одобрение, они спонтанно принимают решение.</w:t>
      </w:r>
    </w:p>
    <w:p w:rsidR="00194399" w:rsidRPr="00EE3FA9" w:rsidRDefault="00194399" w:rsidP="00EE3FA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Стратегия: Соответственно поддержите их любую готовность к приобретению, будьте максимально убедительны и настойчивы, подыграйте им в их пристрастиях и слабостях, склоните к риску, убедив в его оправданности.</w:t>
      </w:r>
    </w:p>
    <w:p w:rsidR="00EE3FA9" w:rsidRPr="00194399" w:rsidRDefault="00194399" w:rsidP="00EE3FA9">
      <w:pPr>
        <w:spacing w:after="0" w:line="360" w:lineRule="auto"/>
        <w:ind w:firstLine="708"/>
        <w:jc w:val="both"/>
        <w:rPr>
          <w:rFonts w:ascii="Times New Roman" w:hAnsi="Times New Roman" w:cs="Times New Roman"/>
          <w:sz w:val="28"/>
          <w:szCs w:val="28"/>
          <w:u w:val="single"/>
        </w:rPr>
      </w:pPr>
      <w:r>
        <w:rPr>
          <w:rFonts w:ascii="Times New Roman" w:hAnsi="Times New Roman" w:cs="Times New Roman"/>
          <w:b/>
          <w:i/>
          <w:sz w:val="28"/>
          <w:szCs w:val="28"/>
          <w:u w:val="single"/>
        </w:rPr>
        <w:t>Реальные покупателиз-</w:t>
      </w:r>
      <w:r w:rsidR="00514586" w:rsidRPr="00194399">
        <w:rPr>
          <w:rFonts w:ascii="Times New Roman" w:hAnsi="Times New Roman" w:cs="Times New Roman"/>
          <w:b/>
          <w:i/>
          <w:sz w:val="28"/>
          <w:szCs w:val="28"/>
          <w:u w:val="single"/>
        </w:rPr>
        <w:t>Зависимые личности</w:t>
      </w:r>
      <w:r w:rsidR="00514586" w:rsidRPr="00194399">
        <w:rPr>
          <w:rFonts w:ascii="Times New Roman" w:hAnsi="Times New Roman" w:cs="Times New Roman"/>
          <w:sz w:val="28"/>
          <w:szCs w:val="28"/>
          <w:u w:val="single"/>
        </w:rPr>
        <w:t>. </w:t>
      </w:r>
    </w:p>
    <w:p w:rsidR="00754323" w:rsidRDefault="00514586" w:rsidP="00EE3FA9">
      <w:pPr>
        <w:spacing w:after="0" w:line="360" w:lineRule="auto"/>
        <w:ind w:firstLine="708"/>
        <w:jc w:val="both"/>
        <w:rPr>
          <w:rFonts w:ascii="Times New Roman" w:hAnsi="Times New Roman" w:cs="Times New Roman"/>
          <w:sz w:val="28"/>
          <w:szCs w:val="28"/>
        </w:rPr>
      </w:pPr>
      <w:r w:rsidRPr="00EE3FA9">
        <w:rPr>
          <w:rFonts w:ascii="Times New Roman" w:hAnsi="Times New Roman" w:cs="Times New Roman"/>
          <w:sz w:val="28"/>
          <w:szCs w:val="28"/>
        </w:rPr>
        <w:t>Они общительны, приветливы, доброжелательны. Мало знают, знания не профессиональные, сами информацию не собирают и не систематизируют.</w:t>
      </w:r>
      <w:r w:rsidR="00EE3FA9">
        <w:rPr>
          <w:rFonts w:ascii="Times New Roman" w:hAnsi="Times New Roman" w:cs="Times New Roman"/>
          <w:sz w:val="28"/>
          <w:szCs w:val="28"/>
        </w:rPr>
        <w:t xml:space="preserve"> </w:t>
      </w:r>
      <w:r w:rsidRPr="00EE3FA9">
        <w:rPr>
          <w:rFonts w:ascii="Times New Roman" w:hAnsi="Times New Roman" w:cs="Times New Roman"/>
          <w:sz w:val="28"/>
          <w:szCs w:val="28"/>
        </w:rPr>
        <w:t xml:space="preserve">Но они слушают с исключительным вниманием, ищут поддержки и одобрения у вас для принятия решения. С ними может возникнуть трудность, если они действуют по чьей-то подсказке или у них есть какое-то предварительное мнение. Они его далеко не сразу меняют. </w:t>
      </w:r>
    </w:p>
    <w:p w:rsidR="00514586" w:rsidRPr="00EE3FA9" w:rsidRDefault="00754323" w:rsidP="00EE3FA9">
      <w:pPr>
        <w:spacing w:after="0" w:line="360" w:lineRule="auto"/>
        <w:ind w:firstLine="708"/>
        <w:jc w:val="both"/>
        <w:rPr>
          <w:rFonts w:ascii="Times New Roman" w:hAnsi="Times New Roman" w:cs="Times New Roman"/>
          <w:sz w:val="28"/>
          <w:szCs w:val="28"/>
        </w:rPr>
      </w:pPr>
      <w:r w:rsidRPr="00754323">
        <w:rPr>
          <w:rFonts w:ascii="Times New Roman" w:hAnsi="Times New Roman" w:cs="Times New Roman"/>
          <w:i/>
          <w:sz w:val="28"/>
          <w:szCs w:val="28"/>
        </w:rPr>
        <w:t>Страте</w:t>
      </w:r>
      <w:r>
        <w:rPr>
          <w:rFonts w:ascii="Times New Roman" w:hAnsi="Times New Roman" w:cs="Times New Roman"/>
          <w:i/>
          <w:sz w:val="28"/>
          <w:szCs w:val="28"/>
        </w:rPr>
        <w:t>г</w:t>
      </w:r>
      <w:r w:rsidRPr="00754323">
        <w:rPr>
          <w:rFonts w:ascii="Times New Roman" w:hAnsi="Times New Roman" w:cs="Times New Roman"/>
          <w:i/>
          <w:sz w:val="28"/>
          <w:szCs w:val="28"/>
        </w:rPr>
        <w:t>ия:</w:t>
      </w:r>
      <w:r>
        <w:rPr>
          <w:rFonts w:ascii="Times New Roman" w:hAnsi="Times New Roman" w:cs="Times New Roman"/>
          <w:sz w:val="28"/>
          <w:szCs w:val="28"/>
        </w:rPr>
        <w:t xml:space="preserve">  Ч</w:t>
      </w:r>
      <w:r w:rsidR="00514586" w:rsidRPr="00EE3FA9">
        <w:rPr>
          <w:rFonts w:ascii="Times New Roman" w:hAnsi="Times New Roman" w:cs="Times New Roman"/>
          <w:sz w:val="28"/>
          <w:szCs w:val="28"/>
        </w:rPr>
        <w:t xml:space="preserve">тобы </w:t>
      </w:r>
      <w:r>
        <w:rPr>
          <w:rFonts w:ascii="Times New Roman" w:hAnsi="Times New Roman" w:cs="Times New Roman"/>
          <w:sz w:val="28"/>
          <w:szCs w:val="28"/>
        </w:rPr>
        <w:t xml:space="preserve">убедить или </w:t>
      </w:r>
      <w:r w:rsidR="00514586" w:rsidRPr="00EE3FA9">
        <w:rPr>
          <w:rFonts w:ascii="Times New Roman" w:hAnsi="Times New Roman" w:cs="Times New Roman"/>
          <w:sz w:val="28"/>
          <w:szCs w:val="28"/>
        </w:rPr>
        <w:t>переубедит</w:t>
      </w:r>
      <w:r>
        <w:rPr>
          <w:rFonts w:ascii="Times New Roman" w:hAnsi="Times New Roman" w:cs="Times New Roman"/>
          <w:sz w:val="28"/>
          <w:szCs w:val="28"/>
        </w:rPr>
        <w:t>ь их</w:t>
      </w:r>
      <w:r w:rsidR="00514586" w:rsidRPr="00EE3FA9">
        <w:rPr>
          <w:rFonts w:ascii="Times New Roman" w:hAnsi="Times New Roman" w:cs="Times New Roman"/>
          <w:sz w:val="28"/>
          <w:szCs w:val="28"/>
        </w:rPr>
        <w:t>, сначала с ними нужно вступить в доверительные отношения, показать, что вы друг, никому не желаете зла, никого не собираетесь надурить. В принятии ими решений большое значение имеют для них чувство безопасности и гарантии.</w:t>
      </w:r>
    </w:p>
    <w:p w:rsidR="00514586" w:rsidRPr="00EE3FA9" w:rsidRDefault="00EE3FA9" w:rsidP="00EE3FA9">
      <w:bookmarkStart w:id="1" w:name="srcannot_1"/>
      <w:r>
        <w:t>(</w:t>
      </w:r>
      <w:hyperlink r:id="rId520" w:anchor="annot_1" w:history="1">
        <w:r w:rsidR="00514586" w:rsidRPr="00EE3FA9">
          <w:rPr>
            <w:rStyle w:val="ac"/>
          </w:rPr>
          <w:t>[1]</w:t>
        </w:r>
      </w:hyperlink>
      <w:bookmarkEnd w:id="1"/>
      <w:r w:rsidR="00514586" w:rsidRPr="00EE3FA9">
        <w:t> Фридман С., Как показать товар лицом: выставки и презентации. — М.: Консэ-ко, 1994. - С. 72.</w:t>
      </w:r>
      <w:r>
        <w:t>)</w:t>
      </w:r>
    </w:p>
    <w:p w:rsidR="002542F3" w:rsidRDefault="002542F3" w:rsidP="002542F3">
      <w:pPr>
        <w:jc w:val="center"/>
        <w:rPr>
          <w:rFonts w:ascii="Times New Roman" w:hAnsi="Times New Roman" w:cs="Times New Roman"/>
          <w:b/>
          <w:sz w:val="28"/>
          <w:szCs w:val="28"/>
        </w:rPr>
      </w:pPr>
      <w:r w:rsidRPr="002542F3">
        <w:rPr>
          <w:rFonts w:ascii="Times New Roman" w:hAnsi="Times New Roman" w:cs="Times New Roman"/>
          <w:b/>
          <w:sz w:val="28"/>
          <w:szCs w:val="28"/>
        </w:rPr>
        <w:t>3.Как привлечь на стенд посетителя выставки</w:t>
      </w:r>
    </w:p>
    <w:p w:rsidR="007708A3" w:rsidRDefault="00E65B25" w:rsidP="007708A3">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Заполучить посетителя выставки на стенд</w:t>
      </w:r>
      <w:r w:rsidR="007708A3">
        <w:rPr>
          <w:rFonts w:ascii="Times New Roman" w:hAnsi="Times New Roman" w:cs="Times New Roman"/>
          <w:sz w:val="28"/>
          <w:szCs w:val="28"/>
        </w:rPr>
        <w:t xml:space="preserve"> – </w:t>
      </w:r>
      <w:r w:rsidRPr="00B71ECD">
        <w:rPr>
          <w:rFonts w:ascii="Times New Roman" w:hAnsi="Times New Roman" w:cs="Times New Roman"/>
          <w:sz w:val="28"/>
          <w:szCs w:val="28"/>
        </w:rPr>
        <w:t xml:space="preserve"> не одномоментный акт. Здесь требуется многоплановая, многоэтапная и многошаговая работа. </w:t>
      </w:r>
    </w:p>
    <w:p w:rsidR="00E65B25" w:rsidRPr="00B71ECD" w:rsidRDefault="007708A3" w:rsidP="007708A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w:t>
      </w:r>
      <w:r w:rsidR="00E65B25" w:rsidRPr="00B71ECD">
        <w:rPr>
          <w:rFonts w:ascii="Times New Roman" w:hAnsi="Times New Roman" w:cs="Times New Roman"/>
          <w:sz w:val="28"/>
          <w:szCs w:val="28"/>
        </w:rPr>
        <w:t>ачинается она задолго до открытия выставки.</w:t>
      </w:r>
    </w:p>
    <w:p w:rsidR="00E65B25" w:rsidRPr="00B71ECD" w:rsidRDefault="007708A3" w:rsidP="007708A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В</w:t>
      </w:r>
      <w:r w:rsidR="00E65B25" w:rsidRPr="00B71ECD">
        <w:rPr>
          <w:rFonts w:ascii="Times New Roman" w:hAnsi="Times New Roman" w:cs="Times New Roman"/>
          <w:sz w:val="28"/>
          <w:szCs w:val="28"/>
        </w:rPr>
        <w:t xml:space="preserve"> ней все </w:t>
      </w:r>
      <w:r>
        <w:rPr>
          <w:rFonts w:ascii="Times New Roman" w:hAnsi="Times New Roman" w:cs="Times New Roman"/>
          <w:sz w:val="28"/>
          <w:szCs w:val="28"/>
        </w:rPr>
        <w:t xml:space="preserve">должно  быть </w:t>
      </w:r>
      <w:r w:rsidR="00E65B25" w:rsidRPr="00B71ECD">
        <w:rPr>
          <w:rFonts w:ascii="Times New Roman" w:hAnsi="Times New Roman" w:cs="Times New Roman"/>
          <w:sz w:val="28"/>
          <w:szCs w:val="28"/>
        </w:rPr>
        <w:t>четко отлажено и кажд</w:t>
      </w:r>
      <w:r>
        <w:rPr>
          <w:rFonts w:ascii="Times New Roman" w:hAnsi="Times New Roman" w:cs="Times New Roman"/>
          <w:sz w:val="28"/>
          <w:szCs w:val="28"/>
        </w:rPr>
        <w:t>ое действие буквально расписано. Только тогда</w:t>
      </w:r>
      <w:r w:rsidR="00E65B25" w:rsidRPr="00B71ECD">
        <w:rPr>
          <w:rFonts w:ascii="Times New Roman" w:hAnsi="Times New Roman" w:cs="Times New Roman"/>
          <w:sz w:val="28"/>
          <w:szCs w:val="28"/>
        </w:rPr>
        <w:t xml:space="preserve"> можно рассчитывать привлечь на выставочное мероприятие нужное количество посетителей, из которых определенная часть должна оказаться клиентами конкретного стендиста.</w:t>
      </w:r>
    </w:p>
    <w:p w:rsidR="007708A3" w:rsidRDefault="007708A3" w:rsidP="007708A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Нужно разработать технологии для того, чтобы </w:t>
      </w:r>
    </w:p>
    <w:p w:rsidR="007708A3" w:rsidRDefault="007708A3" w:rsidP="007708A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А)</w:t>
      </w:r>
      <w:r w:rsidR="00E65B25" w:rsidRPr="00B71ECD">
        <w:rPr>
          <w:rFonts w:ascii="Times New Roman" w:hAnsi="Times New Roman" w:cs="Times New Roman"/>
          <w:sz w:val="28"/>
          <w:szCs w:val="28"/>
        </w:rPr>
        <w:t xml:space="preserve"> остановить проходящих мимо стенда посетителей, </w:t>
      </w:r>
    </w:p>
    <w:p w:rsidR="007708A3" w:rsidRDefault="007708A3" w:rsidP="007708A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Б)</w:t>
      </w:r>
      <w:r w:rsidR="00E65B25" w:rsidRPr="00B71ECD">
        <w:rPr>
          <w:rFonts w:ascii="Times New Roman" w:hAnsi="Times New Roman" w:cs="Times New Roman"/>
          <w:sz w:val="28"/>
          <w:szCs w:val="28"/>
        </w:rPr>
        <w:t xml:space="preserve"> выявить среди них потенциального клиента или возможного партнера.</w:t>
      </w:r>
    </w:p>
    <w:p w:rsidR="007708A3" w:rsidRDefault="00E65B25" w:rsidP="007708A3">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 Специальные приемы его остановки и удержания применяются стендистом, </w:t>
      </w:r>
    </w:p>
    <w:p w:rsidR="007708A3" w:rsidRDefault="007708A3" w:rsidP="007708A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w:t>
      </w:r>
      <w:r w:rsidR="00E65B25" w:rsidRPr="00B71ECD">
        <w:rPr>
          <w:rFonts w:ascii="Times New Roman" w:hAnsi="Times New Roman" w:cs="Times New Roman"/>
          <w:sz w:val="28"/>
          <w:szCs w:val="28"/>
        </w:rPr>
        <w:t xml:space="preserve">если его стенд оказался невыразительно вписанным в ряд аналогичных, и посетители не уделяют ему внимания, </w:t>
      </w:r>
    </w:p>
    <w:p w:rsidR="007708A3" w:rsidRDefault="007708A3" w:rsidP="007708A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 </w:t>
      </w:r>
      <w:r w:rsidR="00E65B25" w:rsidRPr="00B71ECD">
        <w:rPr>
          <w:rFonts w:ascii="Times New Roman" w:hAnsi="Times New Roman" w:cs="Times New Roman"/>
          <w:sz w:val="28"/>
          <w:szCs w:val="28"/>
        </w:rPr>
        <w:t xml:space="preserve">если стенд будет неудачно расположен, например, в конце выставки, где утомленный и переполненный впечатлениями посетитель уже ничего не хочет. </w:t>
      </w:r>
    </w:p>
    <w:p w:rsidR="00E65B25" w:rsidRPr="007708A3" w:rsidRDefault="00E65B25" w:rsidP="007708A3">
      <w:pPr>
        <w:spacing w:after="0" w:line="360" w:lineRule="auto"/>
        <w:ind w:firstLine="708"/>
        <w:jc w:val="both"/>
        <w:rPr>
          <w:rFonts w:ascii="Times New Roman" w:hAnsi="Times New Roman" w:cs="Times New Roman"/>
          <w:b/>
          <w:i/>
          <w:sz w:val="28"/>
          <w:szCs w:val="28"/>
        </w:rPr>
      </w:pPr>
      <w:r w:rsidRPr="00B71ECD">
        <w:rPr>
          <w:rFonts w:ascii="Times New Roman" w:hAnsi="Times New Roman" w:cs="Times New Roman"/>
          <w:sz w:val="28"/>
          <w:szCs w:val="28"/>
        </w:rPr>
        <w:t xml:space="preserve">Здесь многое </w:t>
      </w:r>
      <w:r w:rsidRPr="007708A3">
        <w:rPr>
          <w:rFonts w:ascii="Times New Roman" w:hAnsi="Times New Roman" w:cs="Times New Roman"/>
          <w:b/>
          <w:i/>
          <w:sz w:val="28"/>
          <w:szCs w:val="28"/>
        </w:rPr>
        <w:t>зависит как от складывающихся условий, так и от практических навыков стендиста.</w:t>
      </w:r>
    </w:p>
    <w:p w:rsidR="007708A3" w:rsidRDefault="00E65B25" w:rsidP="007708A3">
      <w:pPr>
        <w:spacing w:after="0" w:line="360" w:lineRule="auto"/>
        <w:ind w:firstLine="708"/>
        <w:jc w:val="both"/>
        <w:rPr>
          <w:rFonts w:ascii="Times New Roman" w:hAnsi="Times New Roman" w:cs="Times New Roman"/>
          <w:sz w:val="28"/>
          <w:szCs w:val="28"/>
        </w:rPr>
      </w:pPr>
      <w:r w:rsidRPr="007708A3">
        <w:rPr>
          <w:rFonts w:ascii="Times New Roman" w:hAnsi="Times New Roman" w:cs="Times New Roman"/>
          <w:b/>
          <w:i/>
          <w:sz w:val="28"/>
          <w:szCs w:val="28"/>
        </w:rPr>
        <w:t>Установить контакт с посетителем выставки</w:t>
      </w:r>
      <w:r w:rsidR="007708A3" w:rsidRPr="007708A3">
        <w:rPr>
          <w:rFonts w:ascii="Times New Roman" w:hAnsi="Times New Roman" w:cs="Times New Roman"/>
          <w:b/>
          <w:i/>
          <w:sz w:val="28"/>
          <w:szCs w:val="28"/>
        </w:rPr>
        <w:t xml:space="preserve"> – </w:t>
      </w:r>
      <w:r w:rsidRPr="007708A3">
        <w:rPr>
          <w:rFonts w:ascii="Times New Roman" w:hAnsi="Times New Roman" w:cs="Times New Roman"/>
          <w:b/>
          <w:i/>
          <w:sz w:val="28"/>
          <w:szCs w:val="28"/>
        </w:rPr>
        <w:t xml:space="preserve"> главная задача и первый шаг в непрерывной цепочке действий стендиста</w:t>
      </w:r>
      <w:r w:rsidRPr="00B71ECD">
        <w:rPr>
          <w:rFonts w:ascii="Times New Roman" w:hAnsi="Times New Roman" w:cs="Times New Roman"/>
          <w:sz w:val="28"/>
          <w:szCs w:val="28"/>
        </w:rPr>
        <w:t xml:space="preserve">, ведущей к главному акту </w:t>
      </w:r>
      <w:r w:rsidR="007708A3">
        <w:rPr>
          <w:rFonts w:ascii="Times New Roman" w:hAnsi="Times New Roman" w:cs="Times New Roman"/>
          <w:sz w:val="28"/>
          <w:szCs w:val="28"/>
        </w:rPr>
        <w:t>–</w:t>
      </w:r>
      <w:r w:rsidRPr="00B71ECD">
        <w:rPr>
          <w:rFonts w:ascii="Times New Roman" w:hAnsi="Times New Roman" w:cs="Times New Roman"/>
          <w:sz w:val="28"/>
          <w:szCs w:val="28"/>
        </w:rPr>
        <w:t xml:space="preserve"> заключению сделки или оформлению продажи. Для начинающих стендистов остановить человека и заговорить с потенциальным покупателем </w:t>
      </w:r>
      <w:r w:rsidR="007708A3">
        <w:rPr>
          <w:rFonts w:ascii="Times New Roman" w:hAnsi="Times New Roman" w:cs="Times New Roman"/>
          <w:sz w:val="28"/>
          <w:szCs w:val="28"/>
        </w:rPr>
        <w:t>–</w:t>
      </w:r>
      <w:r w:rsidRPr="00B71ECD">
        <w:rPr>
          <w:rFonts w:ascii="Times New Roman" w:hAnsi="Times New Roman" w:cs="Times New Roman"/>
          <w:sz w:val="28"/>
          <w:szCs w:val="28"/>
        </w:rPr>
        <w:t xml:space="preserve"> может оказаться большой проблемой. Встреча с каждым посетителем, а особенно, появление потенциального покупателя, бросает вызов в борьбе за их внимание. К счастью, часть посетителей останавливается у стендов непроизвольно. Этому может способствовать много факторов: </w:t>
      </w:r>
    </w:p>
    <w:p w:rsidR="007708A3" w:rsidRDefault="007708A3" w:rsidP="007708A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B71ECD">
        <w:rPr>
          <w:rFonts w:ascii="Times New Roman" w:hAnsi="Times New Roman" w:cs="Times New Roman"/>
          <w:sz w:val="28"/>
          <w:szCs w:val="28"/>
        </w:rPr>
        <w:t xml:space="preserve">вид красочного фриза с названием фирмы, </w:t>
      </w:r>
    </w:p>
    <w:p w:rsidR="007708A3" w:rsidRDefault="007708A3" w:rsidP="007708A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B71ECD">
        <w:rPr>
          <w:rFonts w:ascii="Times New Roman" w:hAnsi="Times New Roman" w:cs="Times New Roman"/>
          <w:sz w:val="28"/>
          <w:szCs w:val="28"/>
        </w:rPr>
        <w:t xml:space="preserve">сверкающая витрина и выставленные в ней экспонаты, </w:t>
      </w:r>
    </w:p>
    <w:p w:rsidR="007708A3" w:rsidRDefault="007708A3" w:rsidP="007708A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B71ECD">
        <w:rPr>
          <w:rFonts w:ascii="Times New Roman" w:hAnsi="Times New Roman" w:cs="Times New Roman"/>
          <w:sz w:val="28"/>
          <w:szCs w:val="28"/>
        </w:rPr>
        <w:t xml:space="preserve">толпящиеся у стенда люди, разбирающие проспекты и т.п. </w:t>
      </w:r>
    </w:p>
    <w:p w:rsidR="00DF5174" w:rsidRDefault="00E65B25" w:rsidP="007708A3">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Причиной этой реакции может быть простое любопытство, бытовой или профессиональный интерес. Здесь заговорить с посетителем легче, даже если он сразу не обращается к стендисту. Просто нужно немного выждать и действовать по обстановке. </w:t>
      </w:r>
    </w:p>
    <w:p w:rsidR="00E65B25" w:rsidRPr="00B71ECD" w:rsidRDefault="00E65B25" w:rsidP="007708A3">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Если посетитель сам задаст вопрос или намекнет на желание вступить в контакт, задача стендиста </w:t>
      </w:r>
      <w:r w:rsidR="00DF5174">
        <w:rPr>
          <w:rFonts w:ascii="Times New Roman" w:hAnsi="Times New Roman" w:cs="Times New Roman"/>
          <w:sz w:val="28"/>
          <w:szCs w:val="28"/>
        </w:rPr>
        <w:t>–</w:t>
      </w:r>
      <w:r w:rsidRPr="00B71ECD">
        <w:rPr>
          <w:rFonts w:ascii="Times New Roman" w:hAnsi="Times New Roman" w:cs="Times New Roman"/>
          <w:sz w:val="28"/>
          <w:szCs w:val="28"/>
        </w:rPr>
        <w:t xml:space="preserve"> правильно отреагировать и развивать контакт в нужном направлении. Ориентируйтесь на его актуализированное любопытство, выявленные интерес или потребности и ведите дело к конечной цели.</w:t>
      </w:r>
    </w:p>
    <w:p w:rsidR="00E65B25" w:rsidRPr="00B71ECD" w:rsidRDefault="00DF5174" w:rsidP="00DF5174">
      <w:pPr>
        <w:spacing w:after="0" w:line="360" w:lineRule="auto"/>
        <w:ind w:firstLine="708"/>
        <w:jc w:val="both"/>
        <w:rPr>
          <w:rFonts w:ascii="Times New Roman" w:hAnsi="Times New Roman" w:cs="Times New Roman"/>
          <w:sz w:val="28"/>
          <w:szCs w:val="28"/>
        </w:rPr>
      </w:pPr>
      <w:r w:rsidRPr="00DF5174">
        <w:rPr>
          <w:rFonts w:ascii="Times New Roman" w:hAnsi="Times New Roman" w:cs="Times New Roman"/>
          <w:b/>
          <w:i/>
          <w:sz w:val="28"/>
          <w:szCs w:val="28"/>
        </w:rPr>
        <w:t>Н</w:t>
      </w:r>
      <w:r w:rsidR="00E65B25" w:rsidRPr="00DF5174">
        <w:rPr>
          <w:rFonts w:ascii="Times New Roman" w:hAnsi="Times New Roman" w:cs="Times New Roman"/>
          <w:b/>
          <w:i/>
          <w:sz w:val="28"/>
          <w:szCs w:val="28"/>
        </w:rPr>
        <w:t>есколько способов овладения вниманием посетителя</w:t>
      </w:r>
      <w:r w:rsidR="00E65B25" w:rsidRPr="00B71ECD">
        <w:rPr>
          <w:rFonts w:ascii="Times New Roman" w:hAnsi="Times New Roman" w:cs="Times New Roman"/>
          <w:sz w:val="28"/>
          <w:szCs w:val="28"/>
        </w:rPr>
        <w:t>:</w:t>
      </w:r>
    </w:p>
    <w:p w:rsidR="00DF5174"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E65B25" w:rsidRPr="00DF5174">
        <w:rPr>
          <w:rFonts w:ascii="Times New Roman" w:hAnsi="Times New Roman" w:cs="Times New Roman"/>
          <w:b/>
          <w:i/>
          <w:sz w:val="28"/>
          <w:szCs w:val="28"/>
        </w:rPr>
        <w:t>Прямое приглашение на стенд</w:t>
      </w:r>
      <w:r w:rsidR="00E65B25" w:rsidRPr="00B71ECD">
        <w:rPr>
          <w:rFonts w:ascii="Times New Roman" w:hAnsi="Times New Roman" w:cs="Times New Roman"/>
          <w:sz w:val="28"/>
          <w:szCs w:val="28"/>
        </w:rPr>
        <w:t>. </w:t>
      </w:r>
    </w:p>
    <w:p w:rsidR="00E65B25" w:rsidRPr="00B71ECD"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Оно должно быть корректным: «Пожалуйста, проходите прямо на стенд!», или «Не забудьте про нас, пожалуйста заходите!» или «Будьте добры, не оставляйте нас вниманием!»</w:t>
      </w:r>
    </w:p>
    <w:p w:rsidR="00E65B25" w:rsidRPr="00B71ECD"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Но здесь есть опасность, что посетитель просто отмахнется или скажет, что он торопится, что ему некогда т.п.</w:t>
      </w:r>
    </w:p>
    <w:p w:rsidR="00DF5174"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E65B25" w:rsidRPr="00DF5174">
        <w:rPr>
          <w:rFonts w:ascii="Times New Roman" w:hAnsi="Times New Roman" w:cs="Times New Roman"/>
          <w:b/>
          <w:i/>
          <w:sz w:val="28"/>
          <w:szCs w:val="28"/>
        </w:rPr>
        <w:t>Обращение к посетителю по ассоциации с его обликом, аксессуарами и деталями одежды.</w:t>
      </w:r>
      <w:r w:rsidR="00E65B25" w:rsidRPr="00B71ECD">
        <w:rPr>
          <w:rFonts w:ascii="Times New Roman" w:hAnsi="Times New Roman" w:cs="Times New Roman"/>
          <w:sz w:val="28"/>
          <w:szCs w:val="28"/>
        </w:rPr>
        <w:t> </w:t>
      </w:r>
    </w:p>
    <w:p w:rsidR="00E65B25" w:rsidRPr="00B71ECD"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00E65B25" w:rsidRPr="00B71ECD">
        <w:rPr>
          <w:rFonts w:ascii="Times New Roman" w:hAnsi="Times New Roman" w:cs="Times New Roman"/>
          <w:sz w:val="28"/>
          <w:szCs w:val="28"/>
        </w:rPr>
        <w:t>Например, если мимо проходит мужчина с полным пакетом рекламных проспектов, с ним можно пошутить по поводу его тяжести: «Ну, вам теперь разбирать это целый год!» Он тоже постарается отшутиться, и вы продолжаете разговор.</w:t>
      </w:r>
    </w:p>
    <w:p w:rsidR="00E65B25" w:rsidRPr="00B71ECD"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2.2 </w:t>
      </w:r>
      <w:r w:rsidR="00E65B25" w:rsidRPr="00B71ECD">
        <w:rPr>
          <w:rFonts w:ascii="Times New Roman" w:hAnsi="Times New Roman" w:cs="Times New Roman"/>
          <w:sz w:val="28"/>
          <w:szCs w:val="28"/>
        </w:rPr>
        <w:t>Если проходящая мимо женщина держит в руке цветы, ей можно улыбнуться и сказать «С днем рождения! Поздравляю!» или «Как я вам завидую, вы, наверное, идете в гости? Приятного вечера!»</w:t>
      </w:r>
    </w:p>
    <w:p w:rsidR="00E65B25" w:rsidRPr="00B71ECD"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Не важно, что вы не угадали мотива хорошего настроения. Ваша добрая улыбка и теплые пожелания обязательно сработают. Посетитель непременно откликнется улыбкой и словами благодарности. А стендист, в зависимости от интонации и выражения благодарности, должен мгновенно соответствующе отреагировать.</w:t>
      </w:r>
    </w:p>
    <w:p w:rsidR="00E65B25" w:rsidRPr="00B71ECD"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2.3 </w:t>
      </w:r>
      <w:r w:rsidR="00E65B25" w:rsidRPr="00B71ECD">
        <w:rPr>
          <w:rFonts w:ascii="Times New Roman" w:hAnsi="Times New Roman" w:cs="Times New Roman"/>
          <w:sz w:val="28"/>
          <w:szCs w:val="28"/>
        </w:rPr>
        <w:t>Обращение к человеку с сияющим лицом должно звучать примерно так: «Вас можно поздравить? У вас удачные переговоры? Вы прямо светитесь!» или «Вы так счастливы! Приятная встреча? Примите мои наилучшие пожелания...».</w:t>
      </w:r>
    </w:p>
    <w:p w:rsidR="00E65B25" w:rsidRPr="00B71ECD"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На выставке это хорошо проходит. Это галантно, а человек в хорошем настроении (особенно женщина) обязательно откликается на галантность и комплимент.</w:t>
      </w:r>
    </w:p>
    <w:p w:rsidR="00E65B25" w:rsidRPr="00B71ECD"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2.4 </w:t>
      </w:r>
      <w:r w:rsidR="00E65B25" w:rsidRPr="00B71ECD">
        <w:rPr>
          <w:rFonts w:ascii="Times New Roman" w:hAnsi="Times New Roman" w:cs="Times New Roman"/>
          <w:sz w:val="28"/>
          <w:szCs w:val="28"/>
        </w:rPr>
        <w:t xml:space="preserve">Обращение к человеку огорченному или с задумчивым взглядом лучше произнести доверительно: «Что-то не так? Вы что-то ищите?». Огорченный чем-то человек </w:t>
      </w:r>
      <w:r>
        <w:rPr>
          <w:rFonts w:ascii="Times New Roman" w:hAnsi="Times New Roman" w:cs="Times New Roman"/>
          <w:sz w:val="28"/>
          <w:szCs w:val="28"/>
        </w:rPr>
        <w:t>–</w:t>
      </w:r>
      <w:r w:rsidR="00E65B25" w:rsidRPr="00B71ECD">
        <w:rPr>
          <w:rFonts w:ascii="Times New Roman" w:hAnsi="Times New Roman" w:cs="Times New Roman"/>
          <w:sz w:val="28"/>
          <w:szCs w:val="28"/>
        </w:rPr>
        <w:t xml:space="preserve"> трудный объект, но и его можно вниманием, сочувствием и соучастием разговорить.</w:t>
      </w:r>
    </w:p>
    <w:p w:rsidR="00E65B25" w:rsidRPr="00B71ECD"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Если он ответит: «Нет, спасибо!» </w:t>
      </w:r>
      <w:r w:rsidR="00DF5174">
        <w:rPr>
          <w:rFonts w:ascii="Times New Roman" w:hAnsi="Times New Roman" w:cs="Times New Roman"/>
          <w:sz w:val="28"/>
          <w:szCs w:val="28"/>
        </w:rPr>
        <w:t>–</w:t>
      </w:r>
      <w:r w:rsidRPr="00B71ECD">
        <w:rPr>
          <w:rFonts w:ascii="Times New Roman" w:hAnsi="Times New Roman" w:cs="Times New Roman"/>
          <w:sz w:val="28"/>
          <w:szCs w:val="28"/>
        </w:rPr>
        <w:t xml:space="preserve"> оставьте его в покое. Но если он замешкался и медленно говорит: «Да нет, мне нужны те-то, а их никого нет...», или «Мне назначили встречу и перенесли...» </w:t>
      </w:r>
      <w:r w:rsidR="00DF5174">
        <w:rPr>
          <w:rFonts w:ascii="Times New Roman" w:hAnsi="Times New Roman" w:cs="Times New Roman"/>
          <w:sz w:val="28"/>
          <w:szCs w:val="28"/>
        </w:rPr>
        <w:t>–</w:t>
      </w:r>
      <w:r w:rsidRPr="00B71ECD">
        <w:rPr>
          <w:rFonts w:ascii="Times New Roman" w:hAnsi="Times New Roman" w:cs="Times New Roman"/>
          <w:sz w:val="28"/>
          <w:szCs w:val="28"/>
        </w:rPr>
        <w:t xml:space="preserve"> он у вас в руках. Осторожно начинайте подводить его к своей проблеме. В вашем голосе должны быть интонации соучастия и одновременно желания пообщаться; и вы продолжаете: «Я тоже в замешательстве... Не знаю, как быть...».</w:t>
      </w:r>
    </w:p>
    <w:p w:rsidR="00E65B25" w:rsidRPr="00B71ECD"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Тут обычно следует участливый вопрос: «А у вас что?»</w:t>
      </w:r>
    </w:p>
    <w:p w:rsidR="00E65B25" w:rsidRPr="00B71ECD" w:rsidRDefault="00E65B25" w:rsidP="00B71ECD">
      <w:pPr>
        <w:spacing w:after="0" w:line="360" w:lineRule="auto"/>
        <w:jc w:val="both"/>
        <w:rPr>
          <w:rFonts w:ascii="Times New Roman" w:hAnsi="Times New Roman" w:cs="Times New Roman"/>
          <w:sz w:val="28"/>
          <w:szCs w:val="28"/>
        </w:rPr>
      </w:pPr>
      <w:r w:rsidRPr="00B71ECD">
        <w:rPr>
          <w:rFonts w:ascii="Times New Roman" w:hAnsi="Times New Roman" w:cs="Times New Roman"/>
          <w:sz w:val="28"/>
          <w:szCs w:val="28"/>
        </w:rPr>
        <w:t>Вы что-нибудь отвечаете, например: «Да вот кончились проспекты, не знаю, как я буду встречать людей...?!»</w:t>
      </w:r>
    </w:p>
    <w:p w:rsidR="00E65B25" w:rsidRPr="00B71ECD"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Неважно, что человек не может вам помочь. Но он будет задавать вопросы, чтобы успокоить вас и поддержать морально. А вы включаете свое искусство слушать вопросы и умение отвечать на них так, как вам выгодно в данной ситуации. Это может быть что угодно: «Не могу, дождаться своего напарника» или «Не могу отойти позвонить» или «Не могу найти карандаш» и т.п.</w:t>
      </w:r>
    </w:p>
    <w:p w:rsidR="00E65B25" w:rsidRPr="00B71ECD"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Так вы сочувствием связываете свои цели с проблемами и заботами посетителя. А дальше разговор может пойти в любом, умело выбранном вами, направлении.</w:t>
      </w:r>
    </w:p>
    <w:p w:rsidR="00DF5174"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Но вот </w:t>
      </w:r>
      <w:r w:rsidRPr="00DF5174">
        <w:rPr>
          <w:rFonts w:ascii="Times New Roman" w:hAnsi="Times New Roman" w:cs="Times New Roman"/>
          <w:b/>
          <w:i/>
          <w:sz w:val="28"/>
          <w:szCs w:val="28"/>
        </w:rPr>
        <w:t>посетитель остановился у вашего стенда</w:t>
      </w:r>
      <w:r w:rsidRPr="00B71ECD">
        <w:rPr>
          <w:rFonts w:ascii="Times New Roman" w:hAnsi="Times New Roman" w:cs="Times New Roman"/>
          <w:sz w:val="28"/>
          <w:szCs w:val="28"/>
        </w:rPr>
        <w:t xml:space="preserve">. Ваш внешний вид и начало разговора решающим образом определяют, захочет ли он пообщаться именно с вами или выберет другого стендиста. Иногда даже вид персонала может спровоцировать посетителя покинуть стенд, едва бросив на него беглый взгляд. Многим неудобно врываться в беседу стендистов, уютно разместившихся за витринами. Многие испытывают неловкость при необходимости прервать их чаепитие или прием пищи. </w:t>
      </w:r>
    </w:p>
    <w:p w:rsidR="00DF5174"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Поэтому сотрудникам не стоит, находясь на стенде, </w:t>
      </w:r>
    </w:p>
    <w:p w:rsidR="00DF5174"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B71ECD">
        <w:rPr>
          <w:rFonts w:ascii="Times New Roman" w:hAnsi="Times New Roman" w:cs="Times New Roman"/>
          <w:sz w:val="28"/>
          <w:szCs w:val="28"/>
        </w:rPr>
        <w:t xml:space="preserve">увлеченно читать, </w:t>
      </w:r>
    </w:p>
    <w:p w:rsidR="00DF5174"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B71ECD">
        <w:rPr>
          <w:rFonts w:ascii="Times New Roman" w:hAnsi="Times New Roman" w:cs="Times New Roman"/>
          <w:sz w:val="28"/>
          <w:szCs w:val="28"/>
        </w:rPr>
        <w:t xml:space="preserve">сидеть, развалившись по барски в кресле, </w:t>
      </w:r>
    </w:p>
    <w:p w:rsidR="00DF5174"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с</w:t>
      </w:r>
      <w:r w:rsidR="00E65B25" w:rsidRPr="00B71ECD">
        <w:rPr>
          <w:rFonts w:ascii="Times New Roman" w:hAnsi="Times New Roman" w:cs="Times New Roman"/>
          <w:sz w:val="28"/>
          <w:szCs w:val="28"/>
        </w:rPr>
        <w:t xml:space="preserve">тоять, широко расставив ноги и уперев «руки в боки». </w:t>
      </w:r>
    </w:p>
    <w:p w:rsidR="00E65B25"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E65B25" w:rsidRPr="00DF5174">
        <w:rPr>
          <w:rFonts w:ascii="Times New Roman" w:hAnsi="Times New Roman" w:cs="Times New Roman"/>
          <w:i/>
          <w:sz w:val="28"/>
          <w:szCs w:val="28"/>
        </w:rPr>
        <w:t>У нормального человека это вызывает негативную реакцию</w:t>
      </w:r>
      <w:r>
        <w:rPr>
          <w:rFonts w:ascii="Times New Roman" w:hAnsi="Times New Roman" w:cs="Times New Roman"/>
          <w:sz w:val="28"/>
          <w:szCs w:val="28"/>
        </w:rPr>
        <w:t>)</w:t>
      </w:r>
      <w:r w:rsidR="00E65B25" w:rsidRPr="00B71ECD">
        <w:rPr>
          <w:rFonts w:ascii="Times New Roman" w:hAnsi="Times New Roman" w:cs="Times New Roman"/>
          <w:sz w:val="28"/>
          <w:szCs w:val="28"/>
        </w:rPr>
        <w:t>.</w:t>
      </w:r>
    </w:p>
    <w:p w:rsidR="00DF5174" w:rsidRPr="00B71ECD"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Посетители не любят излишней назойливости, поэтому не стоит:</w:t>
      </w:r>
    </w:p>
    <w:p w:rsidR="00DF5174"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B71ECD">
        <w:rPr>
          <w:rFonts w:ascii="Times New Roman" w:hAnsi="Times New Roman" w:cs="Times New Roman"/>
          <w:sz w:val="28"/>
          <w:szCs w:val="28"/>
        </w:rPr>
        <w:t xml:space="preserve"> ходит</w:t>
      </w:r>
      <w:r>
        <w:rPr>
          <w:rFonts w:ascii="Times New Roman" w:hAnsi="Times New Roman" w:cs="Times New Roman"/>
          <w:sz w:val="28"/>
          <w:szCs w:val="28"/>
        </w:rPr>
        <w:t>ь</w:t>
      </w:r>
      <w:r w:rsidR="00E65B25" w:rsidRPr="00B71ECD">
        <w:rPr>
          <w:rFonts w:ascii="Times New Roman" w:hAnsi="Times New Roman" w:cs="Times New Roman"/>
          <w:sz w:val="28"/>
          <w:szCs w:val="28"/>
        </w:rPr>
        <w:t xml:space="preserve"> по пятам за посетителем, самостоятельно осматривающим вашу экспозицию, </w:t>
      </w:r>
    </w:p>
    <w:p w:rsidR="00DF5174"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B71ECD">
        <w:rPr>
          <w:rFonts w:ascii="Times New Roman" w:hAnsi="Times New Roman" w:cs="Times New Roman"/>
          <w:sz w:val="28"/>
          <w:szCs w:val="28"/>
        </w:rPr>
        <w:t>сто</w:t>
      </w:r>
      <w:r>
        <w:rPr>
          <w:rFonts w:ascii="Times New Roman" w:hAnsi="Times New Roman" w:cs="Times New Roman"/>
          <w:sz w:val="28"/>
          <w:szCs w:val="28"/>
        </w:rPr>
        <w:t>ять</w:t>
      </w:r>
      <w:r w:rsidR="00E65B25" w:rsidRPr="00B71ECD">
        <w:rPr>
          <w:rFonts w:ascii="Times New Roman" w:hAnsi="Times New Roman" w:cs="Times New Roman"/>
          <w:sz w:val="28"/>
          <w:szCs w:val="28"/>
        </w:rPr>
        <w:t xml:space="preserve"> у него за спиной, </w:t>
      </w:r>
    </w:p>
    <w:p w:rsidR="00E65B25" w:rsidRPr="00B71ECD" w:rsidRDefault="00DF5174"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B71ECD">
        <w:rPr>
          <w:rFonts w:ascii="Times New Roman" w:hAnsi="Times New Roman" w:cs="Times New Roman"/>
          <w:sz w:val="28"/>
          <w:szCs w:val="28"/>
        </w:rPr>
        <w:t>заглядывайт</w:t>
      </w:r>
      <w:r w:rsidR="00C749AF">
        <w:rPr>
          <w:rFonts w:ascii="Times New Roman" w:hAnsi="Times New Roman" w:cs="Times New Roman"/>
          <w:sz w:val="28"/>
          <w:szCs w:val="28"/>
        </w:rPr>
        <w:t>е</w:t>
      </w:r>
      <w:r w:rsidR="00E65B25" w:rsidRPr="00B71ECD">
        <w:rPr>
          <w:rFonts w:ascii="Times New Roman" w:hAnsi="Times New Roman" w:cs="Times New Roman"/>
          <w:sz w:val="28"/>
          <w:szCs w:val="28"/>
        </w:rPr>
        <w:t xml:space="preserve"> через плечо в его блокнот, если он что-то записывает.</w:t>
      </w:r>
    </w:p>
    <w:p w:rsidR="00C749AF" w:rsidRPr="00C749AF" w:rsidRDefault="00DF5174" w:rsidP="00DF5174">
      <w:pPr>
        <w:spacing w:after="0" w:line="360" w:lineRule="auto"/>
        <w:ind w:firstLine="708"/>
        <w:jc w:val="both"/>
        <w:rPr>
          <w:rFonts w:ascii="Times New Roman" w:hAnsi="Times New Roman" w:cs="Times New Roman"/>
          <w:b/>
          <w:i/>
          <w:sz w:val="28"/>
          <w:szCs w:val="28"/>
        </w:rPr>
      </w:pPr>
      <w:r>
        <w:rPr>
          <w:rFonts w:ascii="Times New Roman" w:hAnsi="Times New Roman" w:cs="Times New Roman"/>
          <w:sz w:val="28"/>
          <w:szCs w:val="28"/>
        </w:rPr>
        <w:t xml:space="preserve">- </w:t>
      </w:r>
      <w:r w:rsidRPr="00C749AF">
        <w:rPr>
          <w:rFonts w:ascii="Times New Roman" w:hAnsi="Times New Roman" w:cs="Times New Roman"/>
          <w:b/>
          <w:i/>
          <w:sz w:val="28"/>
          <w:szCs w:val="28"/>
        </w:rPr>
        <w:t>н</w:t>
      </w:r>
      <w:r w:rsidR="00E65B25" w:rsidRPr="00C749AF">
        <w:rPr>
          <w:rFonts w:ascii="Times New Roman" w:hAnsi="Times New Roman" w:cs="Times New Roman"/>
          <w:b/>
          <w:i/>
          <w:sz w:val="28"/>
          <w:szCs w:val="28"/>
        </w:rPr>
        <w:t xml:space="preserve">икогда не оставляйте стенд без присмотра. </w:t>
      </w:r>
    </w:p>
    <w:p w:rsidR="00C749AF"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Попросите кого- нибудь побыть вместо вас. И не потому, что могут унести ваши образцы. Просто пустой стенд оставляет неприятное впечатление и досаду у вечно спешащего посетителя. </w:t>
      </w:r>
    </w:p>
    <w:p w:rsidR="00C749AF"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Помните, товар продают живые люди, а не витрины и проспекты. </w:t>
      </w:r>
    </w:p>
    <w:p w:rsidR="00C749AF" w:rsidRPr="00C749AF" w:rsidRDefault="00C749AF" w:rsidP="00DF5174">
      <w:pPr>
        <w:spacing w:after="0" w:line="360" w:lineRule="auto"/>
        <w:ind w:firstLine="708"/>
        <w:jc w:val="both"/>
        <w:rPr>
          <w:rFonts w:ascii="Times New Roman" w:hAnsi="Times New Roman" w:cs="Times New Roman"/>
          <w:i/>
          <w:sz w:val="28"/>
          <w:szCs w:val="28"/>
        </w:rPr>
      </w:pPr>
      <w:r w:rsidRPr="00C749AF">
        <w:rPr>
          <w:rFonts w:ascii="Times New Roman" w:hAnsi="Times New Roman" w:cs="Times New Roman"/>
          <w:i/>
          <w:sz w:val="28"/>
          <w:szCs w:val="28"/>
        </w:rPr>
        <w:t>Статистика такова.</w:t>
      </w:r>
    </w:p>
    <w:p w:rsidR="00C749AF"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Только </w:t>
      </w:r>
      <w:r w:rsidRPr="00C749AF">
        <w:rPr>
          <w:rFonts w:ascii="Times New Roman" w:hAnsi="Times New Roman" w:cs="Times New Roman"/>
          <w:b/>
          <w:sz w:val="28"/>
          <w:szCs w:val="28"/>
        </w:rPr>
        <w:t>30% посетителей</w:t>
      </w:r>
      <w:r w:rsidRPr="00B71ECD">
        <w:rPr>
          <w:rFonts w:ascii="Times New Roman" w:hAnsi="Times New Roman" w:cs="Times New Roman"/>
          <w:sz w:val="28"/>
          <w:szCs w:val="28"/>
        </w:rPr>
        <w:t xml:space="preserve"> выдерживают в режиме ожидания от двух до пяти минут. </w:t>
      </w:r>
    </w:p>
    <w:p w:rsidR="00C749AF"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Большинство посетителей (</w:t>
      </w:r>
      <w:r w:rsidRPr="00C749AF">
        <w:rPr>
          <w:rFonts w:ascii="Times New Roman" w:hAnsi="Times New Roman" w:cs="Times New Roman"/>
          <w:b/>
          <w:sz w:val="28"/>
          <w:szCs w:val="28"/>
        </w:rPr>
        <w:t>свыше 60%)</w:t>
      </w:r>
      <w:r w:rsidRPr="00B71ECD">
        <w:rPr>
          <w:rFonts w:ascii="Times New Roman" w:hAnsi="Times New Roman" w:cs="Times New Roman"/>
          <w:sz w:val="28"/>
          <w:szCs w:val="28"/>
        </w:rPr>
        <w:t xml:space="preserve"> ждут появления стендиста не более одной минуты. Даже, если стендист на месте, но занят, не все будут терпеливо ждать, когда он освободится и уделит им внимание.</w:t>
      </w:r>
    </w:p>
    <w:p w:rsidR="00C749AF"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 Более </w:t>
      </w:r>
      <w:r w:rsidRPr="00C749AF">
        <w:rPr>
          <w:rFonts w:ascii="Times New Roman" w:hAnsi="Times New Roman" w:cs="Times New Roman"/>
          <w:b/>
          <w:sz w:val="28"/>
          <w:szCs w:val="28"/>
        </w:rPr>
        <w:t>6%</w:t>
      </w:r>
      <w:r w:rsidRPr="00B71ECD">
        <w:rPr>
          <w:rFonts w:ascii="Times New Roman" w:hAnsi="Times New Roman" w:cs="Times New Roman"/>
          <w:sz w:val="28"/>
          <w:szCs w:val="28"/>
        </w:rPr>
        <w:t xml:space="preserve"> посетителей уходят сразу, не ожидая ни секунды. </w:t>
      </w:r>
    </w:p>
    <w:p w:rsidR="00C749AF"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До </w:t>
      </w:r>
      <w:r w:rsidRPr="00C749AF">
        <w:rPr>
          <w:rFonts w:ascii="Times New Roman" w:hAnsi="Times New Roman" w:cs="Times New Roman"/>
          <w:b/>
          <w:sz w:val="28"/>
          <w:szCs w:val="28"/>
        </w:rPr>
        <w:t>11 %</w:t>
      </w:r>
      <w:r w:rsidRPr="00B71ECD">
        <w:rPr>
          <w:rFonts w:ascii="Times New Roman" w:hAnsi="Times New Roman" w:cs="Times New Roman"/>
          <w:sz w:val="28"/>
          <w:szCs w:val="28"/>
        </w:rPr>
        <w:t xml:space="preserve"> посетителей стоят у стенда не более 30 секунд и уходят в надежде вернуться, если у них есть вопросы. Но, как правило, уже не возвращаются.</w:t>
      </w:r>
    </w:p>
    <w:p w:rsidR="00C749AF" w:rsidRDefault="00E65B25" w:rsidP="00DF5174">
      <w:pPr>
        <w:spacing w:after="0" w:line="360" w:lineRule="auto"/>
        <w:ind w:firstLine="708"/>
        <w:jc w:val="both"/>
        <w:rPr>
          <w:rFonts w:ascii="Times New Roman" w:hAnsi="Times New Roman" w:cs="Times New Roman"/>
          <w:b/>
          <w:sz w:val="28"/>
          <w:szCs w:val="28"/>
        </w:rPr>
      </w:pPr>
      <w:r w:rsidRPr="00B71ECD">
        <w:rPr>
          <w:rFonts w:ascii="Times New Roman" w:hAnsi="Times New Roman" w:cs="Times New Roman"/>
          <w:sz w:val="28"/>
          <w:szCs w:val="28"/>
        </w:rPr>
        <w:t xml:space="preserve"> Одну минуту ждут до </w:t>
      </w:r>
      <w:r w:rsidR="00C749AF">
        <w:rPr>
          <w:rFonts w:ascii="Times New Roman" w:hAnsi="Times New Roman" w:cs="Times New Roman"/>
          <w:b/>
          <w:sz w:val="28"/>
          <w:szCs w:val="28"/>
        </w:rPr>
        <w:t>41%.</w:t>
      </w:r>
    </w:p>
    <w:p w:rsidR="00C749AF" w:rsidRDefault="00C749AF" w:rsidP="00DF5174">
      <w:pPr>
        <w:spacing w:after="0" w:line="360" w:lineRule="auto"/>
        <w:ind w:firstLine="708"/>
        <w:jc w:val="both"/>
        <w:rPr>
          <w:rFonts w:ascii="Times New Roman" w:hAnsi="Times New Roman" w:cs="Times New Roman"/>
          <w:b/>
          <w:sz w:val="28"/>
          <w:szCs w:val="28"/>
        </w:rPr>
      </w:pPr>
      <w:r>
        <w:rPr>
          <w:rFonts w:ascii="Times New Roman" w:hAnsi="Times New Roman" w:cs="Times New Roman"/>
          <w:sz w:val="28"/>
          <w:szCs w:val="28"/>
        </w:rPr>
        <w:t>Т</w:t>
      </w:r>
      <w:r w:rsidR="00E65B25" w:rsidRPr="00B71ECD">
        <w:rPr>
          <w:rFonts w:ascii="Times New Roman" w:hAnsi="Times New Roman" w:cs="Times New Roman"/>
          <w:sz w:val="28"/>
          <w:szCs w:val="28"/>
        </w:rPr>
        <w:t xml:space="preserve">ри минуты терпеливо ожидают внимания к себе </w:t>
      </w:r>
      <w:r>
        <w:rPr>
          <w:rFonts w:ascii="Times New Roman" w:hAnsi="Times New Roman" w:cs="Times New Roman"/>
          <w:b/>
          <w:sz w:val="28"/>
          <w:szCs w:val="28"/>
        </w:rPr>
        <w:t>.</w:t>
      </w:r>
    </w:p>
    <w:p w:rsidR="00C749AF" w:rsidRDefault="00C749AF" w:rsidP="00DF51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E65B25" w:rsidRPr="00B71ECD">
        <w:rPr>
          <w:rFonts w:ascii="Times New Roman" w:hAnsi="Times New Roman" w:cs="Times New Roman"/>
          <w:sz w:val="28"/>
          <w:szCs w:val="28"/>
        </w:rPr>
        <w:t xml:space="preserve">ять минут выдерживают только </w:t>
      </w:r>
      <w:r w:rsidR="00E65B25" w:rsidRPr="00C749AF">
        <w:rPr>
          <w:rFonts w:ascii="Times New Roman" w:hAnsi="Times New Roman" w:cs="Times New Roman"/>
          <w:b/>
          <w:sz w:val="28"/>
          <w:szCs w:val="28"/>
        </w:rPr>
        <w:t xml:space="preserve">14%. </w:t>
      </w:r>
    </w:p>
    <w:p w:rsidR="00E65B25" w:rsidRPr="00B71ECD" w:rsidRDefault="00E65B25" w:rsidP="00DF5174">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Хорошо бы иметь напарников, когда к стендисту скапливается очередь. Иначе нормальный режим общения нарушается.</w:t>
      </w:r>
    </w:p>
    <w:p w:rsidR="00E65B25" w:rsidRPr="00C749AF" w:rsidRDefault="00E65B25" w:rsidP="00C749AF">
      <w:pPr>
        <w:spacing w:after="0" w:line="360" w:lineRule="auto"/>
        <w:ind w:firstLine="708"/>
        <w:jc w:val="both"/>
        <w:rPr>
          <w:rFonts w:ascii="Times New Roman" w:hAnsi="Times New Roman" w:cs="Times New Roman"/>
          <w:b/>
          <w:i/>
          <w:sz w:val="28"/>
          <w:szCs w:val="28"/>
        </w:rPr>
      </w:pPr>
      <w:r w:rsidRPr="00C749AF">
        <w:rPr>
          <w:rFonts w:ascii="Times New Roman" w:hAnsi="Times New Roman" w:cs="Times New Roman"/>
          <w:b/>
          <w:i/>
          <w:sz w:val="28"/>
          <w:szCs w:val="28"/>
        </w:rPr>
        <w:t>На стандартные вопросы вы получите стандартные ответы</w:t>
      </w:r>
      <w:r w:rsidRPr="00B71ECD">
        <w:rPr>
          <w:rFonts w:ascii="Times New Roman" w:hAnsi="Times New Roman" w:cs="Times New Roman"/>
          <w:sz w:val="28"/>
          <w:szCs w:val="28"/>
        </w:rPr>
        <w:t xml:space="preserve">. Чаще всего, отрицательные. Они не помогут вам завязать предметный разговор об интересах и потребностях посетителя, а только отнимут время. Ваши вопросы </w:t>
      </w:r>
      <w:r w:rsidRPr="00C749AF">
        <w:rPr>
          <w:rFonts w:ascii="Times New Roman" w:hAnsi="Times New Roman" w:cs="Times New Roman"/>
          <w:b/>
          <w:i/>
          <w:sz w:val="28"/>
          <w:szCs w:val="28"/>
        </w:rPr>
        <w:t>должны быть ловушкой для посетителя.</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 1. Задавайте профессиональные вопросы, заставляющие судить о ваших товарах, обсуждать их преимущества и недостатки.</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2. Задавайте открытые вопросы, не стесняйтесь начинать со слов: что? где? когда? почему? как? Они заставляют задуматься и могут привести к началу разговора. Такие вопросы придумайте и продумайте заранее.</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C749AF">
        <w:rPr>
          <w:rFonts w:ascii="Times New Roman" w:hAnsi="Times New Roman" w:cs="Times New Roman"/>
          <w:b/>
          <w:i/>
          <w:sz w:val="28"/>
          <w:szCs w:val="28"/>
        </w:rPr>
        <w:t>Особенно продумайте приветствия и обращения</w:t>
      </w:r>
      <w:r w:rsidRPr="00B71ECD">
        <w:rPr>
          <w:rFonts w:ascii="Times New Roman" w:hAnsi="Times New Roman" w:cs="Times New Roman"/>
          <w:sz w:val="28"/>
          <w:szCs w:val="28"/>
        </w:rPr>
        <w:t>, которые невольно заставляют посетителя обратить на вас внимание. Имейте всегда в запасе несколько типовых фраз и по обстановке варьируйте их. Тут нет ничего страшного или циничного.</w:t>
      </w:r>
    </w:p>
    <w:p w:rsidR="00C749AF" w:rsidRDefault="00E65B25" w:rsidP="00C749AF">
      <w:pPr>
        <w:spacing w:after="0" w:line="360" w:lineRule="auto"/>
        <w:ind w:firstLine="708"/>
        <w:jc w:val="both"/>
        <w:rPr>
          <w:rFonts w:ascii="Times New Roman" w:hAnsi="Times New Roman" w:cs="Times New Roman"/>
          <w:sz w:val="28"/>
          <w:szCs w:val="28"/>
        </w:rPr>
      </w:pPr>
      <w:r w:rsidRPr="00C749AF">
        <w:rPr>
          <w:rFonts w:ascii="Times New Roman" w:hAnsi="Times New Roman" w:cs="Times New Roman"/>
          <w:b/>
          <w:i/>
          <w:sz w:val="28"/>
          <w:szCs w:val="28"/>
        </w:rPr>
        <w:t>Ключом к успеху поиска вероятных покупателей являются</w:t>
      </w:r>
      <w:r w:rsidRPr="00B71ECD">
        <w:rPr>
          <w:rFonts w:ascii="Times New Roman" w:hAnsi="Times New Roman" w:cs="Times New Roman"/>
          <w:sz w:val="28"/>
          <w:szCs w:val="28"/>
        </w:rPr>
        <w:t xml:space="preserve"> </w:t>
      </w:r>
    </w:p>
    <w:p w:rsidR="00C749AF" w:rsidRDefault="00C749AF" w:rsidP="00C749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B71ECD">
        <w:rPr>
          <w:rFonts w:ascii="Times New Roman" w:hAnsi="Times New Roman" w:cs="Times New Roman"/>
          <w:sz w:val="28"/>
          <w:szCs w:val="28"/>
        </w:rPr>
        <w:t>правильно поставленные вопросы</w:t>
      </w:r>
      <w:r>
        <w:rPr>
          <w:rFonts w:ascii="Times New Roman" w:hAnsi="Times New Roman" w:cs="Times New Roman"/>
          <w:sz w:val="28"/>
          <w:szCs w:val="28"/>
        </w:rPr>
        <w:t>,</w:t>
      </w:r>
    </w:p>
    <w:p w:rsidR="00C749AF" w:rsidRDefault="00C749AF" w:rsidP="00C749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E65B25" w:rsidRPr="00B71ECD">
        <w:rPr>
          <w:rFonts w:ascii="Times New Roman" w:hAnsi="Times New Roman" w:cs="Times New Roman"/>
          <w:sz w:val="28"/>
          <w:szCs w:val="28"/>
        </w:rPr>
        <w:t xml:space="preserve"> умение слушать партнера по беседе активно. </w:t>
      </w:r>
    </w:p>
    <w:p w:rsidR="00C749AF"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Неважно, задаете ли вы первым вопрос, а потом слушаете, или наоборот</w:t>
      </w:r>
      <w:r w:rsidR="00C749AF">
        <w:rPr>
          <w:rFonts w:ascii="Times New Roman" w:hAnsi="Times New Roman" w:cs="Times New Roman"/>
          <w:sz w:val="28"/>
          <w:szCs w:val="28"/>
        </w:rPr>
        <w:t xml:space="preserve"> – </w:t>
      </w:r>
      <w:r w:rsidRPr="00B71ECD">
        <w:rPr>
          <w:rFonts w:ascii="Times New Roman" w:hAnsi="Times New Roman" w:cs="Times New Roman"/>
          <w:sz w:val="28"/>
          <w:szCs w:val="28"/>
        </w:rPr>
        <w:t xml:space="preserve"> сначала выслушиваете собеседника, а затем спрашиваете. Весь секрет </w:t>
      </w:r>
      <w:r w:rsidR="00C749AF">
        <w:rPr>
          <w:rFonts w:ascii="Times New Roman" w:hAnsi="Times New Roman" w:cs="Times New Roman"/>
          <w:sz w:val="28"/>
          <w:szCs w:val="28"/>
        </w:rPr>
        <w:t xml:space="preserve">– </w:t>
      </w:r>
      <w:r w:rsidRPr="00B71ECD">
        <w:rPr>
          <w:rFonts w:ascii="Times New Roman" w:hAnsi="Times New Roman" w:cs="Times New Roman"/>
          <w:sz w:val="28"/>
          <w:szCs w:val="28"/>
        </w:rPr>
        <w:t>в умении</w:t>
      </w:r>
    </w:p>
    <w:p w:rsidR="00C749AF" w:rsidRDefault="00C749AF" w:rsidP="00C749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B71ECD">
        <w:rPr>
          <w:rFonts w:ascii="Times New Roman" w:hAnsi="Times New Roman" w:cs="Times New Roman"/>
          <w:sz w:val="28"/>
          <w:szCs w:val="28"/>
        </w:rPr>
        <w:t xml:space="preserve"> задавать вопросы, </w:t>
      </w:r>
    </w:p>
    <w:p w:rsidR="00C749AF" w:rsidRDefault="00C749AF" w:rsidP="00C749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B71ECD">
        <w:rPr>
          <w:rFonts w:ascii="Times New Roman" w:hAnsi="Times New Roman" w:cs="Times New Roman"/>
          <w:sz w:val="28"/>
          <w:szCs w:val="28"/>
        </w:rPr>
        <w:t>внимательно слушать</w:t>
      </w:r>
      <w:r>
        <w:rPr>
          <w:rFonts w:ascii="Times New Roman" w:hAnsi="Times New Roman" w:cs="Times New Roman"/>
          <w:sz w:val="28"/>
          <w:szCs w:val="28"/>
        </w:rPr>
        <w:t>,</w:t>
      </w:r>
    </w:p>
    <w:p w:rsidR="00C749AF" w:rsidRDefault="00C749AF" w:rsidP="00C749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B71ECD">
        <w:rPr>
          <w:rFonts w:ascii="Times New Roman" w:hAnsi="Times New Roman" w:cs="Times New Roman"/>
          <w:sz w:val="28"/>
          <w:szCs w:val="28"/>
        </w:rPr>
        <w:t xml:space="preserve">направлять беседу в нужное русло. </w:t>
      </w:r>
    </w:p>
    <w:p w:rsidR="00C749AF"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Настоящий профессионал знает, что искусство продажи состоит в умении затронуть «живую струнку» покупателя. Помните, когда вы задаете вопросы или отвечаете в русле ожиданий собеседника, вы управляете ходом беседы. </w:t>
      </w:r>
    </w:p>
    <w:p w:rsidR="00C749AF"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Тренируйте свое мастерство задавать вопросы. А оно заключается в том, чтобы заставить посетителя расслабиться и довериться вам. </w:t>
      </w:r>
    </w:p>
    <w:p w:rsidR="00C749AF" w:rsidRDefault="00C749AF" w:rsidP="00C749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B71ECD">
        <w:rPr>
          <w:rFonts w:ascii="Times New Roman" w:hAnsi="Times New Roman" w:cs="Times New Roman"/>
          <w:sz w:val="28"/>
          <w:szCs w:val="28"/>
        </w:rPr>
        <w:t>Сначала, естественно, нужно привлечь внимание клиента,</w:t>
      </w:r>
    </w:p>
    <w:p w:rsidR="00C749AF" w:rsidRDefault="00C749AF" w:rsidP="00C749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З</w:t>
      </w:r>
      <w:r w:rsidR="00E65B25" w:rsidRPr="00B71ECD">
        <w:rPr>
          <w:rFonts w:ascii="Times New Roman" w:hAnsi="Times New Roman" w:cs="Times New Roman"/>
          <w:sz w:val="28"/>
          <w:szCs w:val="28"/>
        </w:rPr>
        <w:t>атем установить контакт и поддерживать его 2—3 минуты для того, чтобы расположить к себе.</w:t>
      </w:r>
    </w:p>
    <w:p w:rsidR="00C749AF"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 Действуйте сдержанно, не атакуйте его градом вопросов, не создавайте впечатления допроса. Это может вызвать у собеседника защитную реакцию. «У человека два уха и одни уста, </w:t>
      </w:r>
      <w:r w:rsidR="00C749AF">
        <w:rPr>
          <w:rFonts w:ascii="Times New Roman" w:hAnsi="Times New Roman" w:cs="Times New Roman"/>
          <w:sz w:val="28"/>
          <w:szCs w:val="28"/>
        </w:rPr>
        <w:t>–</w:t>
      </w:r>
      <w:r w:rsidRPr="00B71ECD">
        <w:rPr>
          <w:rFonts w:ascii="Times New Roman" w:hAnsi="Times New Roman" w:cs="Times New Roman"/>
          <w:sz w:val="28"/>
          <w:szCs w:val="28"/>
        </w:rPr>
        <w:t xml:space="preserve"> говорит С. Фридман, </w:t>
      </w:r>
      <w:r w:rsidR="00C749AF">
        <w:rPr>
          <w:rFonts w:ascii="Times New Roman" w:hAnsi="Times New Roman" w:cs="Times New Roman"/>
          <w:sz w:val="28"/>
          <w:szCs w:val="28"/>
        </w:rPr>
        <w:t>–</w:t>
      </w:r>
      <w:r w:rsidRPr="00B71ECD">
        <w:rPr>
          <w:rFonts w:ascii="Times New Roman" w:hAnsi="Times New Roman" w:cs="Times New Roman"/>
          <w:sz w:val="28"/>
          <w:szCs w:val="28"/>
        </w:rPr>
        <w:t xml:space="preserve"> Их так и надо использовать в соотношении 2:1». Начинайте с предложений и вопросов </w:t>
      </w:r>
      <w:r w:rsidR="00C749AF">
        <w:rPr>
          <w:rFonts w:ascii="Times New Roman" w:hAnsi="Times New Roman" w:cs="Times New Roman"/>
          <w:sz w:val="28"/>
          <w:szCs w:val="28"/>
        </w:rPr>
        <w:t>–</w:t>
      </w:r>
      <w:r w:rsidRPr="00B71ECD">
        <w:rPr>
          <w:rFonts w:ascii="Times New Roman" w:hAnsi="Times New Roman" w:cs="Times New Roman"/>
          <w:sz w:val="28"/>
          <w:szCs w:val="28"/>
        </w:rPr>
        <w:t xml:space="preserve"> ловушек:</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Рады вас видеть на нашем стенде! Здравствуйте! Давайте познакомимся! Я представляю московскую фирму....</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Кажется, вы имеете отношение к дизайну, или мне показалось?</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Добрый день! Проходите на стенд, не стесняйтесь, осматривайте. Это наша продукция.</w:t>
      </w:r>
    </w:p>
    <w:p w:rsidR="00E65B25" w:rsidRPr="00B71ECD" w:rsidRDefault="00E65B25" w:rsidP="00B71ECD">
      <w:pPr>
        <w:spacing w:after="0" w:line="360" w:lineRule="auto"/>
        <w:jc w:val="both"/>
        <w:rPr>
          <w:rFonts w:ascii="Times New Roman" w:hAnsi="Times New Roman" w:cs="Times New Roman"/>
          <w:sz w:val="28"/>
          <w:szCs w:val="28"/>
        </w:rPr>
      </w:pPr>
      <w:r w:rsidRPr="00B71ECD">
        <w:rPr>
          <w:rFonts w:ascii="Times New Roman" w:hAnsi="Times New Roman" w:cs="Times New Roman"/>
          <w:sz w:val="28"/>
          <w:szCs w:val="28"/>
        </w:rPr>
        <w:t>Но нужно суметь почувствовать и не пропустить момент, когда пора переходить на откровенный разговор или на открытые вопросы и предложения.</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Извините за закрытую витрину. Я вам сейчас ее открою.</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Простите, а что вас интересует сегодня?</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Что вам здесь показалось незнакомым?</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Предлагаем справочники, но я отвечу на все ваши вопросы.</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Что-нибудь не так? Не стесняйтесь, скажите! Я поясню.</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Что для вас важнее? Цена? Гарантии? Скидки?</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Чему бы вы сейчас отдали предпочтение?</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Правда, здесь вам могут помешать ваши вредные привычки. Сьюзан Фридман приводит 20 вредных привычек, которые мешают стендисту налаживать контакты и правильно действовать. Их надо знать и по возможности освобождаться от них.</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1. Не разглядывайте человека пристально. Это смущает.</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2. Не осматривайте гостя с ног до головы. Это пугает.</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3. Не лезьте к собеседнику вплотную грудь в грудь.</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4. Не удаляйтесь от слушателя дальше вытянутой руки.</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5. Не увлекайтесь монологами.</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6. Не говорите слишком эмоционально, не оглушайте.</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7. Не вертите ничего в руках, не бренчите монетами в кармане.</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8. Не задавайте вопросов невпопад.</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9. Не кивайте все время головой.</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10. Не злоупотребляйте бесконечными «угу», «ага», «да-да» и т.п.</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11. Не прерывайте собеседника, даже если все, что он говорит вам давно известно.</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12. Не заканчивайте фразы за собеседника, если его пауза затягивается.</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13. Не отклоняйтесь от темы разговора.</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14. Не выказывайте снисходительности к людям младше или старше вас.</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15. Не делайте непроницаемое лицо.</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16. Не смотрите мимо собеседника.</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17. Не делайте вид, что задумались и ничего слышите.</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18. Не дослушав собеседника до конца, не делайте поспешных выводов.</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19. Не толкуйте слов говорящего произвольно, верьте ему как можно дольше.</w:t>
      </w:r>
    </w:p>
    <w:p w:rsidR="00E65B25" w:rsidRPr="00B71ECD"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20. Не перескакивайте с пятого на десятое. Будьте логичны и последовательны.</w:t>
      </w:r>
    </w:p>
    <w:p w:rsidR="00C749AF" w:rsidRDefault="00E65B25" w:rsidP="00C749AF">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Изменить свои привычки непросто. </w:t>
      </w:r>
      <w:r w:rsidR="00C749AF">
        <w:rPr>
          <w:rFonts w:ascii="Times New Roman" w:hAnsi="Times New Roman" w:cs="Times New Roman"/>
          <w:sz w:val="28"/>
          <w:szCs w:val="28"/>
        </w:rPr>
        <w:t>Их еще нужно выявить и признать.</w:t>
      </w:r>
    </w:p>
    <w:p w:rsidR="00E65B25" w:rsidRPr="00B71ECD" w:rsidRDefault="00C749AF" w:rsidP="00C749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E65B25" w:rsidRPr="00B71ECD">
        <w:rPr>
          <w:rFonts w:ascii="Times New Roman" w:hAnsi="Times New Roman" w:cs="Times New Roman"/>
          <w:sz w:val="28"/>
          <w:szCs w:val="28"/>
        </w:rPr>
        <w:t>оветы помогут вам в этом.</w:t>
      </w:r>
    </w:p>
    <w:p w:rsidR="00E65B25" w:rsidRPr="00B71ECD" w:rsidRDefault="0057199C" w:rsidP="0057199C">
      <w:pPr>
        <w:spacing w:after="0" w:line="360" w:lineRule="auto"/>
        <w:ind w:firstLine="708"/>
        <w:jc w:val="both"/>
        <w:rPr>
          <w:rFonts w:ascii="Times New Roman" w:hAnsi="Times New Roman" w:cs="Times New Roman"/>
          <w:sz w:val="28"/>
          <w:szCs w:val="28"/>
        </w:rPr>
      </w:pPr>
      <w:r>
        <w:rPr>
          <w:rFonts w:ascii="Times New Roman" w:hAnsi="Times New Roman" w:cs="Times New Roman"/>
          <w:i/>
          <w:sz w:val="28"/>
          <w:szCs w:val="28"/>
        </w:rPr>
        <w:t xml:space="preserve">- </w:t>
      </w:r>
      <w:r w:rsidR="00E65B25" w:rsidRPr="0057199C">
        <w:rPr>
          <w:rFonts w:ascii="Times New Roman" w:hAnsi="Times New Roman" w:cs="Times New Roman"/>
          <w:i/>
          <w:sz w:val="28"/>
          <w:szCs w:val="28"/>
        </w:rPr>
        <w:t>Надо уметь слушать</w:t>
      </w:r>
      <w:r w:rsidR="00E65B25" w:rsidRPr="00B71ECD">
        <w:rPr>
          <w:rFonts w:ascii="Times New Roman" w:hAnsi="Times New Roman" w:cs="Times New Roman"/>
          <w:sz w:val="28"/>
          <w:szCs w:val="28"/>
        </w:rPr>
        <w:t>. Чрезвычайно важно научиться активно слушать собеседника. Без этого многое из диалога между покупателем и продавцом может быть утеряно, неправильно истолковано или привести к ошибочным выводам. Умение активно слушать требует концентрации воли и усилий. Активный слушатель концентрирует внимание не только на словах, но и улавливает смысл «языка жестов», отражающий мысли и чувства, которые возникают под действием слов или которые порождаются определенными словами. Активный слушатель удерживается от сиюминутной оценки сообщений и пытается понять отношение говорящего к сути проговариваемого, старается уяснить себе точку зрения собеседника.</w:t>
      </w:r>
    </w:p>
    <w:p w:rsidR="00E65B25" w:rsidRPr="00B71ECD" w:rsidRDefault="00E65B25" w:rsidP="0057199C">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К сожалению, у большинства людей эффективность слушания достигает лишь 50%. Отсюда, чаще всего, и недопонимание людьми друг друга.</w:t>
      </w:r>
    </w:p>
    <w:p w:rsidR="0057199C" w:rsidRDefault="0057199C" w:rsidP="005719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65B25" w:rsidRPr="0057199C">
        <w:rPr>
          <w:rFonts w:ascii="Times New Roman" w:hAnsi="Times New Roman" w:cs="Times New Roman"/>
          <w:i/>
          <w:sz w:val="28"/>
          <w:szCs w:val="28"/>
        </w:rPr>
        <w:t>Надо уметь показывать товар различным покупателям</w:t>
      </w:r>
      <w:r w:rsidR="00E65B25" w:rsidRPr="00B71ECD">
        <w:rPr>
          <w:rFonts w:ascii="Times New Roman" w:hAnsi="Times New Roman" w:cs="Times New Roman"/>
          <w:sz w:val="28"/>
          <w:szCs w:val="28"/>
        </w:rPr>
        <w:t>. </w:t>
      </w:r>
    </w:p>
    <w:p w:rsidR="00E65B25" w:rsidRPr="00B71ECD" w:rsidRDefault="00E65B25" w:rsidP="0057199C">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Доминирующему демонстрируйте только преимущества, экономию средств и времени. Будьте точны и кратки. Обсуждая, акцентируйте внимание на сути предложения. Избегайте показа технических деталей и тонкостей химических процессов, механизма действия, если вас об этом не спрашивают.</w:t>
      </w:r>
    </w:p>
    <w:p w:rsidR="00E65B25" w:rsidRPr="00B71ECD" w:rsidRDefault="00E65B25" w:rsidP="0057199C">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Непосредственному подчеркивайте, что покупка поднимет престиж посетителя. Дайте ему почувствовать себя свободно и получить удовольствие от процесса демонстрации, втягивайте в обсуждение.</w:t>
      </w:r>
    </w:p>
    <w:p w:rsidR="00E65B25" w:rsidRPr="00B71ECD" w:rsidRDefault="00E65B25" w:rsidP="0057199C">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Зависимому больше показывайте товар. Не перегружайте его словесной информацией. Отмечайте качества товара, позволяющие улучшить жизненные условия и положение человека дома или на службе. Дайте ему гарантии и личные заверения.</w:t>
      </w:r>
    </w:p>
    <w:p w:rsidR="00E65B25" w:rsidRPr="00B71ECD" w:rsidRDefault="00E65B25" w:rsidP="0057199C">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Скептику показывайте все особо внимательно. Действия при показе товара скептику должны подтверждаться ссылкой на авторитеты или логичностью утверждений, выводов и предложений. Подчеркните значение, качество, уникальность и надежность преимуществ предлагаемого товара. При демонстрации слушайте не только концепт вопросов, но и интонацию, особенно обращайте внимание на жестикуляцию, выражение лица и непроизвольные движения гостя.</w:t>
      </w:r>
    </w:p>
    <w:p w:rsidR="00E65B25" w:rsidRPr="00B71ECD" w:rsidRDefault="0057199C" w:rsidP="0057199C">
      <w:pPr>
        <w:spacing w:after="0" w:line="360" w:lineRule="auto"/>
        <w:ind w:firstLine="708"/>
        <w:jc w:val="both"/>
        <w:rPr>
          <w:rFonts w:ascii="Times New Roman" w:hAnsi="Times New Roman" w:cs="Times New Roman"/>
          <w:sz w:val="28"/>
          <w:szCs w:val="28"/>
        </w:rPr>
      </w:pPr>
      <w:r>
        <w:rPr>
          <w:rFonts w:ascii="Times New Roman" w:hAnsi="Times New Roman" w:cs="Times New Roman"/>
          <w:i/>
          <w:sz w:val="28"/>
          <w:szCs w:val="28"/>
        </w:rPr>
        <w:t xml:space="preserve">- </w:t>
      </w:r>
      <w:r w:rsidR="00E65B25" w:rsidRPr="0057199C">
        <w:rPr>
          <w:rFonts w:ascii="Times New Roman" w:hAnsi="Times New Roman" w:cs="Times New Roman"/>
          <w:i/>
          <w:sz w:val="28"/>
          <w:szCs w:val="28"/>
        </w:rPr>
        <w:t>Завершение контакта</w:t>
      </w:r>
      <w:r w:rsidR="00E65B25" w:rsidRPr="00B71ECD">
        <w:rPr>
          <w:rFonts w:ascii="Times New Roman" w:hAnsi="Times New Roman" w:cs="Times New Roman"/>
          <w:sz w:val="28"/>
          <w:szCs w:val="28"/>
        </w:rPr>
        <w:t xml:space="preserve">. Очень важно также освоить искусство завершения контакта. В условиях лимита времени это достаточно тонкое дело. Чаще всего разговор оканчивается сам собой, естественным путем, но случается, что клиент не спешит покинуть стенд. В этом случае приходится использовать намек, язык жестов или хорошо продуманные завершающие фразы, чтобы дать понять посетителю, что пора прощаться. </w:t>
      </w:r>
      <w:r>
        <w:rPr>
          <w:rFonts w:ascii="Times New Roman" w:hAnsi="Times New Roman" w:cs="Times New Roman"/>
          <w:sz w:val="28"/>
          <w:szCs w:val="28"/>
        </w:rPr>
        <w:t>(</w:t>
      </w:r>
      <w:r w:rsidR="00E65B25" w:rsidRPr="0057199C">
        <w:rPr>
          <w:rFonts w:ascii="Times New Roman" w:hAnsi="Times New Roman" w:cs="Times New Roman"/>
          <w:i/>
          <w:sz w:val="28"/>
          <w:szCs w:val="28"/>
        </w:rPr>
        <w:t>Например, измените позу и как бы выразите сожаление, что вас ждут другие люди. Или назовите собеседника по имени и вручите ему проспект, используя это как повод прервать беседу. Отведите взгляд и обратите озабоченное внимание на толпу у стенда. Будьте уверены, собеседник поймет намек</w:t>
      </w:r>
      <w:r>
        <w:rPr>
          <w:rFonts w:ascii="Times New Roman" w:hAnsi="Times New Roman" w:cs="Times New Roman"/>
          <w:i/>
          <w:sz w:val="28"/>
          <w:szCs w:val="28"/>
        </w:rPr>
        <w:t>)</w:t>
      </w:r>
      <w:r w:rsidR="00E65B25" w:rsidRPr="00B71ECD">
        <w:rPr>
          <w:rFonts w:ascii="Times New Roman" w:hAnsi="Times New Roman" w:cs="Times New Roman"/>
          <w:sz w:val="28"/>
          <w:szCs w:val="28"/>
        </w:rPr>
        <w:t>.</w:t>
      </w:r>
    </w:p>
    <w:p w:rsidR="0057199C" w:rsidRDefault="00E65B25" w:rsidP="0057199C">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Стендисту часто приходится встречаться с любителями вести праздные разговоры, нисколько не думающими о вашем времени</w:t>
      </w:r>
      <w:r w:rsidR="0057199C">
        <w:rPr>
          <w:rFonts w:ascii="Times New Roman" w:hAnsi="Times New Roman" w:cs="Times New Roman"/>
          <w:sz w:val="28"/>
          <w:szCs w:val="28"/>
        </w:rPr>
        <w:t xml:space="preserve">, </w:t>
      </w:r>
      <w:r w:rsidRPr="00B71ECD">
        <w:rPr>
          <w:rFonts w:ascii="Times New Roman" w:hAnsi="Times New Roman" w:cs="Times New Roman"/>
          <w:sz w:val="28"/>
          <w:szCs w:val="28"/>
        </w:rPr>
        <w:t xml:space="preserve"> </w:t>
      </w:r>
      <w:r w:rsidR="0057199C">
        <w:rPr>
          <w:rFonts w:ascii="Times New Roman" w:hAnsi="Times New Roman" w:cs="Times New Roman"/>
          <w:sz w:val="28"/>
          <w:szCs w:val="28"/>
        </w:rPr>
        <w:t xml:space="preserve"> или </w:t>
      </w:r>
      <w:r w:rsidRPr="00B71ECD">
        <w:rPr>
          <w:rFonts w:ascii="Times New Roman" w:hAnsi="Times New Roman" w:cs="Times New Roman"/>
          <w:sz w:val="28"/>
          <w:szCs w:val="28"/>
        </w:rPr>
        <w:t>обнаруживат</w:t>
      </w:r>
      <w:r w:rsidR="0057199C">
        <w:rPr>
          <w:rFonts w:ascii="Times New Roman" w:hAnsi="Times New Roman" w:cs="Times New Roman"/>
          <w:sz w:val="28"/>
          <w:szCs w:val="28"/>
        </w:rPr>
        <w:t>ь</w:t>
      </w:r>
      <w:r w:rsidRPr="00B71ECD">
        <w:rPr>
          <w:rFonts w:ascii="Times New Roman" w:hAnsi="Times New Roman" w:cs="Times New Roman"/>
          <w:sz w:val="28"/>
          <w:szCs w:val="28"/>
        </w:rPr>
        <w:t xml:space="preserve"> представителя конкурента, шныряющего у экспонатов и задающего массу каверзных вопросов. </w:t>
      </w:r>
    </w:p>
    <w:p w:rsidR="00E65B25" w:rsidRPr="00B71ECD" w:rsidRDefault="00E65B25" w:rsidP="0057199C">
      <w:pPr>
        <w:spacing w:after="0" w:line="360" w:lineRule="auto"/>
        <w:ind w:firstLine="708"/>
        <w:jc w:val="both"/>
        <w:rPr>
          <w:rFonts w:ascii="Times New Roman" w:hAnsi="Times New Roman" w:cs="Times New Roman"/>
          <w:sz w:val="28"/>
          <w:szCs w:val="28"/>
        </w:rPr>
      </w:pPr>
      <w:r w:rsidRPr="00B71ECD">
        <w:rPr>
          <w:rFonts w:ascii="Times New Roman" w:hAnsi="Times New Roman" w:cs="Times New Roman"/>
          <w:sz w:val="28"/>
          <w:szCs w:val="28"/>
        </w:rPr>
        <w:t xml:space="preserve">В таком случае обычно возникает естественное желание поскорее избавиться от его присутствия. Но стендист должен помнить заповедь: «Все нужно делать корректно и еще попытаться обратить в свою пользу состоявшийся контакт, если не теперь, то в будущем». Будет звучать вполне корректно, если он скажет клиенту: «Спасибо за ваше внимание к нашей фирме. Понимаю, в настоящий момент мы вряд ли можем быть вам чем-то полезны. Давайте сделаем так. Если ситуация изменится, свяжитесь со мной. Вот моя визитная карточка». Пожмите посетителю руку и дружелюбно попрощайтесь, если, конечно, вам не пришло в голову какое-нибудь поручение, которое гость может без труда выполнить во время осмотра выставки или позже. Действуйте неторопливо, но </w:t>
      </w:r>
      <w:r w:rsidR="0057199C">
        <w:rPr>
          <w:rFonts w:ascii="Times New Roman" w:hAnsi="Times New Roman" w:cs="Times New Roman"/>
          <w:sz w:val="28"/>
          <w:szCs w:val="28"/>
        </w:rPr>
        <w:t>не медля</w:t>
      </w:r>
      <w:r w:rsidRPr="00B71ECD">
        <w:rPr>
          <w:rFonts w:ascii="Times New Roman" w:hAnsi="Times New Roman" w:cs="Times New Roman"/>
          <w:sz w:val="28"/>
          <w:szCs w:val="28"/>
        </w:rPr>
        <w:t>, ибо за то время, которое вы ему уделили, может быть упущено несколько действительно стоящих клиентов.</w:t>
      </w:r>
    </w:p>
    <w:p w:rsidR="00E65B25" w:rsidRPr="002542F3" w:rsidRDefault="00E65B25" w:rsidP="002542F3">
      <w:pPr>
        <w:jc w:val="center"/>
        <w:rPr>
          <w:rFonts w:ascii="Times New Roman" w:hAnsi="Times New Roman" w:cs="Times New Roman"/>
          <w:b/>
          <w:sz w:val="28"/>
          <w:szCs w:val="28"/>
        </w:rPr>
      </w:pPr>
    </w:p>
    <w:p w:rsidR="00BE1C1B" w:rsidRPr="002542F3" w:rsidRDefault="002542F3" w:rsidP="002542F3">
      <w:pPr>
        <w:jc w:val="center"/>
        <w:rPr>
          <w:rFonts w:ascii="Times New Roman" w:hAnsi="Times New Roman" w:cs="Times New Roman"/>
          <w:b/>
          <w:sz w:val="28"/>
          <w:szCs w:val="28"/>
        </w:rPr>
      </w:pPr>
      <w:r w:rsidRPr="002542F3">
        <w:rPr>
          <w:rFonts w:ascii="Times New Roman" w:hAnsi="Times New Roman" w:cs="Times New Roman"/>
          <w:b/>
          <w:sz w:val="28"/>
          <w:szCs w:val="28"/>
        </w:rPr>
        <w:t>4. Учёт продаж, контроль результатов и координация усилий</w:t>
      </w:r>
    </w:p>
    <w:p w:rsidR="0057199C" w:rsidRDefault="00D94C80" w:rsidP="0057199C">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 xml:space="preserve">Держите в голове ваш план продаж, постоянно учитывайте почасовые и суточные результаты, и вскоре вы научитесь управлять ситуацией. </w:t>
      </w:r>
    </w:p>
    <w:p w:rsidR="0057199C" w:rsidRDefault="0057199C" w:rsidP="005719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D94C80" w:rsidRPr="0057199C">
        <w:rPr>
          <w:rFonts w:ascii="Times New Roman" w:hAnsi="Times New Roman" w:cs="Times New Roman"/>
          <w:sz w:val="28"/>
          <w:szCs w:val="28"/>
        </w:rPr>
        <w:t xml:space="preserve">Вы обнаружите, что в течение вашего рабочего дня плотности потоков посетителей и активность покупок постоянно меняются. </w:t>
      </w:r>
    </w:p>
    <w:p w:rsidR="00D94C80" w:rsidRPr="0057199C" w:rsidRDefault="0057199C" w:rsidP="005719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D94C80" w:rsidRPr="0057199C">
        <w:rPr>
          <w:rFonts w:ascii="Times New Roman" w:hAnsi="Times New Roman" w:cs="Times New Roman"/>
          <w:sz w:val="28"/>
          <w:szCs w:val="28"/>
        </w:rPr>
        <w:t xml:space="preserve"> </w:t>
      </w:r>
      <w:r>
        <w:rPr>
          <w:rFonts w:ascii="Times New Roman" w:hAnsi="Times New Roman" w:cs="Times New Roman"/>
          <w:sz w:val="28"/>
          <w:szCs w:val="28"/>
        </w:rPr>
        <w:t>П</w:t>
      </w:r>
      <w:r w:rsidR="00D94C80" w:rsidRPr="0057199C">
        <w:rPr>
          <w:rFonts w:ascii="Times New Roman" w:hAnsi="Times New Roman" w:cs="Times New Roman"/>
          <w:sz w:val="28"/>
          <w:szCs w:val="28"/>
        </w:rPr>
        <w:t>онаблюдав за уровнями покупательской активности, обнаружите наиболее интересные для вас часы суток, дни недели или месяца,</w:t>
      </w:r>
      <w:r>
        <w:rPr>
          <w:rFonts w:ascii="Times New Roman" w:hAnsi="Times New Roman" w:cs="Times New Roman"/>
          <w:sz w:val="28"/>
          <w:szCs w:val="28"/>
        </w:rPr>
        <w:t xml:space="preserve"> – </w:t>
      </w:r>
      <w:r w:rsidR="00D94C80" w:rsidRPr="0057199C">
        <w:rPr>
          <w:rFonts w:ascii="Times New Roman" w:hAnsi="Times New Roman" w:cs="Times New Roman"/>
          <w:sz w:val="28"/>
          <w:szCs w:val="28"/>
        </w:rPr>
        <w:t xml:space="preserve"> т.е. время и периодичность, привязанные к постоянно повторяющимся событиям: то к отправке детей в школу, то к обеденному перерыву, то к возвращению людей с работы, то к зарплате, то к праздничным дням и т.п.</w:t>
      </w:r>
    </w:p>
    <w:p w:rsidR="0057199C" w:rsidRDefault="0057199C" w:rsidP="005719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 Поймете, что к</w:t>
      </w:r>
      <w:r w:rsidR="00D94C80" w:rsidRPr="0057199C">
        <w:rPr>
          <w:rFonts w:ascii="Times New Roman" w:hAnsi="Times New Roman" w:cs="Times New Roman"/>
          <w:sz w:val="28"/>
          <w:szCs w:val="28"/>
        </w:rPr>
        <w:t>лючом к достижению коммерческого успеха стендистом является концентрация внимания на последней стадии делового контакта</w:t>
      </w:r>
      <w:r w:rsidR="004D0056">
        <w:rPr>
          <w:rFonts w:ascii="Times New Roman" w:hAnsi="Times New Roman" w:cs="Times New Roman"/>
          <w:sz w:val="28"/>
          <w:szCs w:val="28"/>
        </w:rPr>
        <w:t xml:space="preserve"> </w:t>
      </w:r>
      <w:r w:rsidR="00D94C80" w:rsidRPr="0057199C">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57199C" w:rsidRDefault="0057199C" w:rsidP="005719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94C80" w:rsidRPr="0057199C">
        <w:rPr>
          <w:rFonts w:ascii="Times New Roman" w:hAnsi="Times New Roman" w:cs="Times New Roman"/>
          <w:sz w:val="28"/>
          <w:szCs w:val="28"/>
        </w:rPr>
        <w:t xml:space="preserve"> заключении сделки сейчас </w:t>
      </w:r>
    </w:p>
    <w:p w:rsidR="0057199C" w:rsidRDefault="0057199C" w:rsidP="005719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94C80" w:rsidRPr="0057199C">
        <w:rPr>
          <w:rFonts w:ascii="Times New Roman" w:hAnsi="Times New Roman" w:cs="Times New Roman"/>
          <w:sz w:val="28"/>
          <w:szCs w:val="28"/>
        </w:rPr>
        <w:t xml:space="preserve">или на получении согласия клиента на ее оформление в ближайшее после выставки время. </w:t>
      </w:r>
    </w:p>
    <w:p w:rsidR="0057199C" w:rsidRDefault="00D94C80" w:rsidP="0057199C">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 xml:space="preserve">В первом случае нужно превратить контакт на стенде в акт продажи или подписания договора. </w:t>
      </w:r>
    </w:p>
    <w:p w:rsidR="00D94C80" w:rsidRPr="0057199C" w:rsidRDefault="0057199C" w:rsidP="005719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Во</w:t>
      </w:r>
      <w:r w:rsidR="00D94C80" w:rsidRPr="0057199C">
        <w:rPr>
          <w:rFonts w:ascii="Times New Roman" w:hAnsi="Times New Roman" w:cs="Times New Roman"/>
          <w:sz w:val="28"/>
          <w:szCs w:val="28"/>
        </w:rPr>
        <w:t xml:space="preserve"> </w:t>
      </w:r>
      <w:r>
        <w:rPr>
          <w:rFonts w:ascii="Times New Roman" w:hAnsi="Times New Roman" w:cs="Times New Roman"/>
          <w:sz w:val="28"/>
          <w:szCs w:val="28"/>
        </w:rPr>
        <w:t>втор</w:t>
      </w:r>
      <w:r w:rsidR="00D94C80" w:rsidRPr="0057199C">
        <w:rPr>
          <w:rFonts w:ascii="Times New Roman" w:hAnsi="Times New Roman" w:cs="Times New Roman"/>
          <w:sz w:val="28"/>
          <w:szCs w:val="28"/>
        </w:rPr>
        <w:t xml:space="preserve">ом варианте </w:t>
      </w:r>
      <w:r>
        <w:rPr>
          <w:rFonts w:ascii="Times New Roman" w:hAnsi="Times New Roman" w:cs="Times New Roman"/>
          <w:sz w:val="28"/>
          <w:szCs w:val="28"/>
        </w:rPr>
        <w:t xml:space="preserve">– </w:t>
      </w:r>
      <w:r w:rsidR="00D94C80" w:rsidRPr="0057199C">
        <w:rPr>
          <w:rFonts w:ascii="Times New Roman" w:hAnsi="Times New Roman" w:cs="Times New Roman"/>
          <w:sz w:val="28"/>
          <w:szCs w:val="28"/>
        </w:rPr>
        <w:t xml:space="preserve"> стендист должен оперативно организовать последующие контакты с потенциальным покупателем для того, чтобы торговый отдел его предприятия или он сам лично мог оформить акт продажи и не дать конкурентам перехватить инициативу.</w:t>
      </w:r>
    </w:p>
    <w:p w:rsidR="004D0056" w:rsidRPr="0057199C" w:rsidRDefault="0057199C" w:rsidP="004D0056">
      <w:pPr>
        <w:spacing w:after="0" w:line="360" w:lineRule="auto"/>
        <w:ind w:firstLine="708"/>
        <w:jc w:val="both"/>
        <w:rPr>
          <w:rFonts w:ascii="Times New Roman" w:hAnsi="Times New Roman" w:cs="Times New Roman"/>
          <w:i/>
          <w:sz w:val="28"/>
          <w:szCs w:val="28"/>
        </w:rPr>
      </w:pPr>
      <w:r>
        <w:rPr>
          <w:rFonts w:ascii="Times New Roman" w:hAnsi="Times New Roman" w:cs="Times New Roman"/>
          <w:sz w:val="28"/>
          <w:szCs w:val="28"/>
        </w:rPr>
        <w:t xml:space="preserve">4. </w:t>
      </w:r>
      <w:r w:rsidR="00D94C80" w:rsidRPr="0057199C">
        <w:rPr>
          <w:rFonts w:ascii="Times New Roman" w:hAnsi="Times New Roman" w:cs="Times New Roman"/>
          <w:sz w:val="28"/>
          <w:szCs w:val="28"/>
        </w:rPr>
        <w:t>Стендисту теперь нередко приходится оф</w:t>
      </w:r>
      <w:r w:rsidR="004D0056">
        <w:rPr>
          <w:rFonts w:ascii="Times New Roman" w:hAnsi="Times New Roman" w:cs="Times New Roman"/>
          <w:sz w:val="28"/>
          <w:szCs w:val="28"/>
        </w:rPr>
        <w:t>ормлять продажу товара на месте, поэтому ему нужно учиться это делать (</w:t>
      </w:r>
      <w:r w:rsidR="004D0056" w:rsidRPr="0057199C">
        <w:rPr>
          <w:rFonts w:ascii="Times New Roman" w:hAnsi="Times New Roman" w:cs="Times New Roman"/>
          <w:i/>
          <w:sz w:val="28"/>
          <w:szCs w:val="28"/>
        </w:rPr>
        <w:t>Только совсем недавно разрешено на выставках продавать экспонаты и товары со стенда. Только теперь стало возможным торговать на выставках оптом и в розницу. До самого последнего времени выставка была только местом переговоров и оформления договоренностей о последующих действиях. Непосредственное заключение договоров и контрактов, торговля и продажа осуществлялись в основном после выставки</w:t>
      </w:r>
      <w:r w:rsidR="004D0056">
        <w:rPr>
          <w:rFonts w:ascii="Times New Roman" w:hAnsi="Times New Roman" w:cs="Times New Roman"/>
          <w:i/>
          <w:sz w:val="28"/>
          <w:szCs w:val="28"/>
        </w:rPr>
        <w:t>)</w:t>
      </w:r>
      <w:r w:rsidR="004D0056" w:rsidRPr="0057199C">
        <w:rPr>
          <w:rFonts w:ascii="Times New Roman" w:hAnsi="Times New Roman" w:cs="Times New Roman"/>
          <w:i/>
          <w:sz w:val="28"/>
          <w:szCs w:val="28"/>
        </w:rPr>
        <w:t>.</w:t>
      </w:r>
    </w:p>
    <w:p w:rsidR="00D94C80" w:rsidRPr="0057199C" w:rsidRDefault="00D94C80" w:rsidP="0057199C">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 xml:space="preserve">Что </w:t>
      </w:r>
      <w:r w:rsidR="004D0056">
        <w:rPr>
          <w:rFonts w:ascii="Times New Roman" w:hAnsi="Times New Roman" w:cs="Times New Roman"/>
          <w:sz w:val="28"/>
          <w:szCs w:val="28"/>
        </w:rPr>
        <w:t>для этого нужно:</w:t>
      </w:r>
    </w:p>
    <w:p w:rsidR="00D94C80" w:rsidRPr="0057199C" w:rsidRDefault="004D0056" w:rsidP="004D005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D94C80" w:rsidRPr="0057199C">
        <w:rPr>
          <w:rFonts w:ascii="Times New Roman" w:hAnsi="Times New Roman" w:cs="Times New Roman"/>
          <w:sz w:val="28"/>
          <w:szCs w:val="28"/>
        </w:rPr>
        <w:t xml:space="preserve"> Прежде всего, обратит</w:t>
      </w:r>
      <w:r>
        <w:rPr>
          <w:rFonts w:ascii="Times New Roman" w:hAnsi="Times New Roman" w:cs="Times New Roman"/>
          <w:sz w:val="28"/>
          <w:szCs w:val="28"/>
        </w:rPr>
        <w:t>ь</w:t>
      </w:r>
      <w:r w:rsidR="00D94C80" w:rsidRPr="0057199C">
        <w:rPr>
          <w:rFonts w:ascii="Times New Roman" w:hAnsi="Times New Roman" w:cs="Times New Roman"/>
          <w:sz w:val="28"/>
          <w:szCs w:val="28"/>
        </w:rPr>
        <w:t xml:space="preserve"> внимание на массу коммерсантов вокруг вас, которые всего этого не боятся и работают в свое удовольствие.</w:t>
      </w:r>
    </w:p>
    <w:p w:rsidR="004D0056" w:rsidRDefault="00D94C80" w:rsidP="004D0056">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Заве</w:t>
      </w:r>
      <w:r w:rsidR="004D0056">
        <w:rPr>
          <w:rFonts w:ascii="Times New Roman" w:hAnsi="Times New Roman" w:cs="Times New Roman"/>
          <w:sz w:val="28"/>
          <w:szCs w:val="28"/>
        </w:rPr>
        <w:t>сти</w:t>
      </w:r>
      <w:r w:rsidRPr="0057199C">
        <w:rPr>
          <w:rFonts w:ascii="Times New Roman" w:hAnsi="Times New Roman" w:cs="Times New Roman"/>
          <w:sz w:val="28"/>
          <w:szCs w:val="28"/>
        </w:rPr>
        <w:t xml:space="preserve"> журнал, тетрадь или просто блокнот. Делат</w:t>
      </w:r>
      <w:r w:rsidR="004D0056">
        <w:rPr>
          <w:rFonts w:ascii="Times New Roman" w:hAnsi="Times New Roman" w:cs="Times New Roman"/>
          <w:sz w:val="28"/>
          <w:szCs w:val="28"/>
        </w:rPr>
        <w:t>ь</w:t>
      </w:r>
      <w:r w:rsidRPr="0057199C">
        <w:rPr>
          <w:rFonts w:ascii="Times New Roman" w:hAnsi="Times New Roman" w:cs="Times New Roman"/>
          <w:sz w:val="28"/>
          <w:szCs w:val="28"/>
        </w:rPr>
        <w:t xml:space="preserve"> периодически коротенькие записи о состоявшихся контактах, возникавших проблемах и осуществленных или отложенных продажах. </w:t>
      </w:r>
    </w:p>
    <w:p w:rsidR="004D0056" w:rsidRDefault="00D94C80" w:rsidP="004D0056">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 xml:space="preserve">Во-первых, это удобно для подведения итогов, </w:t>
      </w:r>
    </w:p>
    <w:p w:rsidR="00D94C80" w:rsidRPr="0057199C" w:rsidRDefault="00D94C80" w:rsidP="004D0056">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во-вторых, набл</w:t>
      </w:r>
      <w:r w:rsidR="004D0056">
        <w:rPr>
          <w:rFonts w:ascii="Times New Roman" w:hAnsi="Times New Roman" w:cs="Times New Roman"/>
          <w:sz w:val="28"/>
          <w:szCs w:val="28"/>
        </w:rPr>
        <w:t>юдая ритмичность удач и сбоев, можно быстро найти</w:t>
      </w:r>
      <w:r w:rsidRPr="0057199C">
        <w:rPr>
          <w:rFonts w:ascii="Times New Roman" w:hAnsi="Times New Roman" w:cs="Times New Roman"/>
          <w:sz w:val="28"/>
          <w:szCs w:val="28"/>
        </w:rPr>
        <w:t xml:space="preserve"> ключ к проблеме, как бороться с нестабильностью процессов и как повысить успешность решения  конкретных задач.</w:t>
      </w:r>
    </w:p>
    <w:p w:rsidR="00D94C80" w:rsidRPr="0057199C" w:rsidRDefault="004D0056" w:rsidP="004D005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94C80" w:rsidRPr="0057199C">
        <w:rPr>
          <w:rFonts w:ascii="Times New Roman" w:hAnsi="Times New Roman" w:cs="Times New Roman"/>
          <w:sz w:val="28"/>
          <w:szCs w:val="28"/>
        </w:rPr>
        <w:t xml:space="preserve">Если вы не специалист по торговле и раньше не участвовали при оформлении продаж, </w:t>
      </w:r>
      <w:r>
        <w:rPr>
          <w:rFonts w:ascii="Times New Roman" w:hAnsi="Times New Roman" w:cs="Times New Roman"/>
          <w:sz w:val="28"/>
          <w:szCs w:val="28"/>
        </w:rPr>
        <w:t xml:space="preserve">  нужно постарат</w:t>
      </w:r>
      <w:r w:rsidR="00D94C80" w:rsidRPr="0057199C">
        <w:rPr>
          <w:rFonts w:ascii="Times New Roman" w:hAnsi="Times New Roman" w:cs="Times New Roman"/>
          <w:sz w:val="28"/>
          <w:szCs w:val="28"/>
        </w:rPr>
        <w:t>ь</w:t>
      </w:r>
      <w:r>
        <w:rPr>
          <w:rFonts w:ascii="Times New Roman" w:hAnsi="Times New Roman" w:cs="Times New Roman"/>
          <w:sz w:val="28"/>
          <w:szCs w:val="28"/>
        </w:rPr>
        <w:t>ся</w:t>
      </w:r>
      <w:r w:rsidR="00D94C80" w:rsidRPr="0057199C">
        <w:rPr>
          <w:rFonts w:ascii="Times New Roman" w:hAnsi="Times New Roman" w:cs="Times New Roman"/>
          <w:sz w:val="28"/>
          <w:szCs w:val="28"/>
        </w:rPr>
        <w:t xml:space="preserve"> получить соответствующие инструкции у руководства или проконсультир</w:t>
      </w:r>
      <w:r>
        <w:rPr>
          <w:rFonts w:ascii="Times New Roman" w:hAnsi="Times New Roman" w:cs="Times New Roman"/>
          <w:sz w:val="28"/>
          <w:szCs w:val="28"/>
        </w:rPr>
        <w:t>оваться</w:t>
      </w:r>
      <w:r w:rsidR="00D94C80" w:rsidRPr="0057199C">
        <w:rPr>
          <w:rFonts w:ascii="Times New Roman" w:hAnsi="Times New Roman" w:cs="Times New Roman"/>
          <w:sz w:val="28"/>
          <w:szCs w:val="28"/>
        </w:rPr>
        <w:t xml:space="preserve"> с опытными сотрудниками, и попроб</w:t>
      </w:r>
      <w:r>
        <w:rPr>
          <w:rFonts w:ascii="Times New Roman" w:hAnsi="Times New Roman" w:cs="Times New Roman"/>
          <w:sz w:val="28"/>
          <w:szCs w:val="28"/>
        </w:rPr>
        <w:t>овать</w:t>
      </w:r>
      <w:r w:rsidR="00D94C80" w:rsidRPr="0057199C">
        <w:rPr>
          <w:rFonts w:ascii="Times New Roman" w:hAnsi="Times New Roman" w:cs="Times New Roman"/>
          <w:sz w:val="28"/>
          <w:szCs w:val="28"/>
        </w:rPr>
        <w:t xml:space="preserve"> оформить несколько условных сделок с полным комплектом документов. Пока</w:t>
      </w:r>
      <w:r>
        <w:rPr>
          <w:rFonts w:ascii="Times New Roman" w:hAnsi="Times New Roman" w:cs="Times New Roman"/>
          <w:sz w:val="28"/>
          <w:szCs w:val="28"/>
        </w:rPr>
        <w:t>зать</w:t>
      </w:r>
      <w:r w:rsidR="00D94C80" w:rsidRPr="0057199C">
        <w:rPr>
          <w:rFonts w:ascii="Times New Roman" w:hAnsi="Times New Roman" w:cs="Times New Roman"/>
          <w:sz w:val="28"/>
          <w:szCs w:val="28"/>
        </w:rPr>
        <w:t xml:space="preserve"> обработанные документы опытным коллегам. Действуя методом проб и выявления ошибок,  преодол</w:t>
      </w:r>
      <w:r>
        <w:rPr>
          <w:rFonts w:ascii="Times New Roman" w:hAnsi="Times New Roman" w:cs="Times New Roman"/>
          <w:sz w:val="28"/>
          <w:szCs w:val="28"/>
        </w:rPr>
        <w:t>еть</w:t>
      </w:r>
      <w:r w:rsidR="00D94C80" w:rsidRPr="0057199C">
        <w:rPr>
          <w:rFonts w:ascii="Times New Roman" w:hAnsi="Times New Roman" w:cs="Times New Roman"/>
          <w:sz w:val="28"/>
          <w:szCs w:val="28"/>
        </w:rPr>
        <w:t xml:space="preserve"> психологический барьер к бумаготворчеству и освоит</w:t>
      </w:r>
      <w:r>
        <w:rPr>
          <w:rFonts w:ascii="Times New Roman" w:hAnsi="Times New Roman" w:cs="Times New Roman"/>
          <w:sz w:val="28"/>
          <w:szCs w:val="28"/>
        </w:rPr>
        <w:t>ь</w:t>
      </w:r>
      <w:r w:rsidR="00D94C80" w:rsidRPr="0057199C">
        <w:rPr>
          <w:rFonts w:ascii="Times New Roman" w:hAnsi="Times New Roman" w:cs="Times New Roman"/>
          <w:sz w:val="28"/>
          <w:szCs w:val="28"/>
        </w:rPr>
        <w:t xml:space="preserve"> это, в принципе нехитрое, но требующее внимания и терпения дело.</w:t>
      </w:r>
    </w:p>
    <w:p w:rsidR="00D94C80" w:rsidRDefault="004D0056" w:rsidP="004D005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94C80" w:rsidRPr="0057199C">
        <w:rPr>
          <w:rFonts w:ascii="Times New Roman" w:hAnsi="Times New Roman" w:cs="Times New Roman"/>
          <w:sz w:val="28"/>
          <w:szCs w:val="28"/>
        </w:rPr>
        <w:t>Сразу же начинат</w:t>
      </w:r>
      <w:r>
        <w:rPr>
          <w:rFonts w:ascii="Times New Roman" w:hAnsi="Times New Roman" w:cs="Times New Roman"/>
          <w:sz w:val="28"/>
          <w:szCs w:val="28"/>
        </w:rPr>
        <w:t>ь</w:t>
      </w:r>
      <w:r w:rsidR="00D94C80" w:rsidRPr="0057199C">
        <w:rPr>
          <w:rFonts w:ascii="Times New Roman" w:hAnsi="Times New Roman" w:cs="Times New Roman"/>
          <w:sz w:val="28"/>
          <w:szCs w:val="28"/>
        </w:rPr>
        <w:t xml:space="preserve"> готовиться к продажам после выставки. Самая большая ошибка, кот</w:t>
      </w:r>
      <w:r>
        <w:rPr>
          <w:rFonts w:ascii="Times New Roman" w:hAnsi="Times New Roman" w:cs="Times New Roman"/>
          <w:sz w:val="28"/>
          <w:szCs w:val="28"/>
        </w:rPr>
        <w:t xml:space="preserve">орую делают участники выставок, – </w:t>
      </w:r>
      <w:r w:rsidR="00D94C80" w:rsidRPr="0057199C">
        <w:rPr>
          <w:rFonts w:ascii="Times New Roman" w:hAnsi="Times New Roman" w:cs="Times New Roman"/>
          <w:sz w:val="28"/>
          <w:szCs w:val="28"/>
        </w:rPr>
        <w:t xml:space="preserve"> игнорировать сотни установленных на ней контактов. </w:t>
      </w:r>
    </w:p>
    <w:p w:rsidR="00D94C80" w:rsidRPr="0057199C" w:rsidRDefault="00D94C80" w:rsidP="004D0056">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Надо помнить, что с продажами после выставки к разным покупателям нужно подходить по-разному и что решающим фактором здесь является время, в течение которого вы свяжитесь с ними. Поэтому к окончанию выставки нужно наметить план такой работы.</w:t>
      </w:r>
    </w:p>
    <w:p w:rsidR="00D94C80" w:rsidRPr="0057199C" w:rsidRDefault="004D0056" w:rsidP="004D005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94C80" w:rsidRPr="0057199C">
        <w:rPr>
          <w:rFonts w:ascii="Times New Roman" w:hAnsi="Times New Roman" w:cs="Times New Roman"/>
          <w:sz w:val="28"/>
          <w:szCs w:val="28"/>
        </w:rPr>
        <w:t xml:space="preserve">Разбирая свои записи, </w:t>
      </w:r>
      <w:r>
        <w:rPr>
          <w:rFonts w:ascii="Times New Roman" w:hAnsi="Times New Roman" w:cs="Times New Roman"/>
          <w:sz w:val="28"/>
          <w:szCs w:val="28"/>
        </w:rPr>
        <w:t xml:space="preserve">нужно </w:t>
      </w:r>
      <w:r w:rsidR="00D94C80" w:rsidRPr="0057199C">
        <w:rPr>
          <w:rFonts w:ascii="Times New Roman" w:hAnsi="Times New Roman" w:cs="Times New Roman"/>
          <w:sz w:val="28"/>
          <w:szCs w:val="28"/>
        </w:rPr>
        <w:t>сгруппир</w:t>
      </w:r>
      <w:r>
        <w:rPr>
          <w:rFonts w:ascii="Times New Roman" w:hAnsi="Times New Roman" w:cs="Times New Roman"/>
          <w:sz w:val="28"/>
          <w:szCs w:val="28"/>
        </w:rPr>
        <w:t>овать</w:t>
      </w:r>
      <w:r w:rsidR="00D94C80" w:rsidRPr="0057199C">
        <w:rPr>
          <w:rFonts w:ascii="Times New Roman" w:hAnsi="Times New Roman" w:cs="Times New Roman"/>
          <w:sz w:val="28"/>
          <w:szCs w:val="28"/>
        </w:rPr>
        <w:t xml:space="preserve"> всех потенциальных клиентов по каким-либо признакам, например:</w:t>
      </w:r>
    </w:p>
    <w:p w:rsidR="00D94C80" w:rsidRPr="0057199C" w:rsidRDefault="00D94C80" w:rsidP="004D0056">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 отличные покупатели,</w:t>
      </w:r>
    </w:p>
    <w:p w:rsidR="00D94C80" w:rsidRPr="0057199C" w:rsidRDefault="00D94C80" w:rsidP="004D0056">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 хорошие покупатели,</w:t>
      </w:r>
    </w:p>
    <w:p w:rsidR="00D94C80" w:rsidRPr="0057199C" w:rsidRDefault="00D94C80" w:rsidP="004D0056">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 средние покупатели,</w:t>
      </w:r>
    </w:p>
    <w:p w:rsidR="00D94C80" w:rsidRPr="0057199C" w:rsidRDefault="00D94C80" w:rsidP="004D0056">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 сомнительные покупатели,</w:t>
      </w:r>
    </w:p>
    <w:p w:rsidR="00D94C80" w:rsidRPr="0057199C" w:rsidRDefault="00D94C80" w:rsidP="004D0056">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 труднодоступные покупатели и т.п.</w:t>
      </w:r>
    </w:p>
    <w:p w:rsidR="00D94C80" w:rsidRPr="0057199C" w:rsidRDefault="00D94C80" w:rsidP="004D0056">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 xml:space="preserve">Отличных и хороших покупателей </w:t>
      </w:r>
      <w:r w:rsidR="004D0056">
        <w:rPr>
          <w:rFonts w:ascii="Times New Roman" w:hAnsi="Times New Roman" w:cs="Times New Roman"/>
          <w:sz w:val="28"/>
          <w:szCs w:val="28"/>
        </w:rPr>
        <w:t xml:space="preserve">нужно </w:t>
      </w:r>
      <w:r w:rsidRPr="0057199C">
        <w:rPr>
          <w:rFonts w:ascii="Times New Roman" w:hAnsi="Times New Roman" w:cs="Times New Roman"/>
          <w:sz w:val="28"/>
          <w:szCs w:val="28"/>
        </w:rPr>
        <w:t>обзвонит</w:t>
      </w:r>
      <w:r w:rsidR="004D0056">
        <w:rPr>
          <w:rFonts w:ascii="Times New Roman" w:hAnsi="Times New Roman" w:cs="Times New Roman"/>
          <w:sz w:val="28"/>
          <w:szCs w:val="28"/>
        </w:rPr>
        <w:t>ь</w:t>
      </w:r>
      <w:r w:rsidRPr="0057199C">
        <w:rPr>
          <w:rFonts w:ascii="Times New Roman" w:hAnsi="Times New Roman" w:cs="Times New Roman"/>
          <w:sz w:val="28"/>
          <w:szCs w:val="28"/>
        </w:rPr>
        <w:t xml:space="preserve"> по телефону и проинтервьюир</w:t>
      </w:r>
      <w:r w:rsidR="004D0056">
        <w:rPr>
          <w:rFonts w:ascii="Times New Roman" w:hAnsi="Times New Roman" w:cs="Times New Roman"/>
          <w:sz w:val="28"/>
          <w:szCs w:val="28"/>
        </w:rPr>
        <w:t xml:space="preserve">овать </w:t>
      </w:r>
      <w:r w:rsidRPr="0057199C">
        <w:rPr>
          <w:rFonts w:ascii="Times New Roman" w:hAnsi="Times New Roman" w:cs="Times New Roman"/>
          <w:sz w:val="28"/>
          <w:szCs w:val="28"/>
        </w:rPr>
        <w:t xml:space="preserve"> лично. Это самый простой способ оценить истинную заинтересованность тех, кто при встрече на выставке произвел на вас «хорошее впечатление». От остальных можно подождать письменного ответа.</w:t>
      </w:r>
    </w:p>
    <w:p w:rsidR="004D0056" w:rsidRDefault="004D0056" w:rsidP="004D005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94C80" w:rsidRPr="0057199C">
        <w:rPr>
          <w:rFonts w:ascii="Times New Roman" w:hAnsi="Times New Roman" w:cs="Times New Roman"/>
          <w:sz w:val="28"/>
          <w:szCs w:val="28"/>
        </w:rPr>
        <w:t xml:space="preserve">Сразу же после выставки </w:t>
      </w:r>
      <w:r>
        <w:rPr>
          <w:rFonts w:ascii="Times New Roman" w:hAnsi="Times New Roman" w:cs="Times New Roman"/>
          <w:sz w:val="28"/>
          <w:szCs w:val="28"/>
        </w:rPr>
        <w:t xml:space="preserve">нужно </w:t>
      </w:r>
      <w:r w:rsidR="00D94C80" w:rsidRPr="0057199C">
        <w:rPr>
          <w:rFonts w:ascii="Times New Roman" w:hAnsi="Times New Roman" w:cs="Times New Roman"/>
          <w:sz w:val="28"/>
          <w:szCs w:val="28"/>
        </w:rPr>
        <w:t>разо</w:t>
      </w:r>
      <w:r>
        <w:rPr>
          <w:rFonts w:ascii="Times New Roman" w:hAnsi="Times New Roman" w:cs="Times New Roman"/>
          <w:sz w:val="28"/>
          <w:szCs w:val="28"/>
        </w:rPr>
        <w:t>слать</w:t>
      </w:r>
      <w:r w:rsidR="00D94C80" w:rsidRPr="0057199C">
        <w:rPr>
          <w:rFonts w:ascii="Times New Roman" w:hAnsi="Times New Roman" w:cs="Times New Roman"/>
          <w:sz w:val="28"/>
          <w:szCs w:val="28"/>
        </w:rPr>
        <w:t xml:space="preserve"> всем посетителям, оставившим сведения о себе, письма с выражением благодарности за интерес, проявленный к вашей экспозиции; напомнит</w:t>
      </w:r>
      <w:r>
        <w:rPr>
          <w:rFonts w:ascii="Times New Roman" w:hAnsi="Times New Roman" w:cs="Times New Roman"/>
          <w:sz w:val="28"/>
          <w:szCs w:val="28"/>
        </w:rPr>
        <w:t>ь</w:t>
      </w:r>
      <w:r w:rsidR="00D94C80" w:rsidRPr="0057199C">
        <w:rPr>
          <w:rFonts w:ascii="Times New Roman" w:hAnsi="Times New Roman" w:cs="Times New Roman"/>
          <w:sz w:val="28"/>
          <w:szCs w:val="28"/>
        </w:rPr>
        <w:t xml:space="preserve"> о переговорах, сообщит</w:t>
      </w:r>
      <w:r>
        <w:rPr>
          <w:rFonts w:ascii="Times New Roman" w:hAnsi="Times New Roman" w:cs="Times New Roman"/>
          <w:sz w:val="28"/>
          <w:szCs w:val="28"/>
        </w:rPr>
        <w:t>ь</w:t>
      </w:r>
      <w:r w:rsidR="00D94C80" w:rsidRPr="0057199C">
        <w:rPr>
          <w:rFonts w:ascii="Times New Roman" w:hAnsi="Times New Roman" w:cs="Times New Roman"/>
          <w:sz w:val="28"/>
          <w:szCs w:val="28"/>
        </w:rPr>
        <w:t>, что вы помните об их проблемах, и пообеща</w:t>
      </w:r>
      <w:r>
        <w:rPr>
          <w:rFonts w:ascii="Times New Roman" w:hAnsi="Times New Roman" w:cs="Times New Roman"/>
          <w:sz w:val="28"/>
          <w:szCs w:val="28"/>
        </w:rPr>
        <w:t>ть</w:t>
      </w:r>
      <w:r w:rsidR="00D94C80" w:rsidRPr="0057199C">
        <w:rPr>
          <w:rFonts w:ascii="Times New Roman" w:hAnsi="Times New Roman" w:cs="Times New Roman"/>
          <w:sz w:val="28"/>
          <w:szCs w:val="28"/>
        </w:rPr>
        <w:t xml:space="preserve"> в недельный срок связаться с каждым лично. </w:t>
      </w:r>
    </w:p>
    <w:p w:rsidR="00D94C80" w:rsidRPr="0057199C" w:rsidRDefault="00D94C80" w:rsidP="004D0056">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 xml:space="preserve">Если стендист хочет, чтобы имя его фирмы осталось в памяти потенциального покупателя, эти письма должны поступить клиенту в течение 48 часов после закрытия выставки или не позднее, чем через неделю после состоявшегося на выставке контакта. </w:t>
      </w:r>
    </w:p>
    <w:p w:rsidR="00D94C80" w:rsidRPr="0057199C" w:rsidRDefault="00810B59" w:rsidP="00810B5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94C80" w:rsidRPr="0057199C">
        <w:rPr>
          <w:rFonts w:ascii="Times New Roman" w:hAnsi="Times New Roman" w:cs="Times New Roman"/>
          <w:sz w:val="28"/>
          <w:szCs w:val="28"/>
        </w:rPr>
        <w:t>Установит</w:t>
      </w:r>
      <w:r>
        <w:rPr>
          <w:rFonts w:ascii="Times New Roman" w:hAnsi="Times New Roman" w:cs="Times New Roman"/>
          <w:sz w:val="28"/>
          <w:szCs w:val="28"/>
        </w:rPr>
        <w:t>ь</w:t>
      </w:r>
      <w:r w:rsidR="00D94C80" w:rsidRPr="0057199C">
        <w:rPr>
          <w:rFonts w:ascii="Times New Roman" w:hAnsi="Times New Roman" w:cs="Times New Roman"/>
          <w:sz w:val="28"/>
          <w:szCs w:val="28"/>
        </w:rPr>
        <w:t xml:space="preserve"> себе срок, к которому нужно иметь более или менее ясную картину по возможным продажам. Проранжир</w:t>
      </w:r>
      <w:r>
        <w:rPr>
          <w:rFonts w:ascii="Times New Roman" w:hAnsi="Times New Roman" w:cs="Times New Roman"/>
          <w:sz w:val="28"/>
          <w:szCs w:val="28"/>
        </w:rPr>
        <w:t>овать</w:t>
      </w:r>
      <w:r w:rsidR="00D94C80" w:rsidRPr="0057199C">
        <w:rPr>
          <w:rFonts w:ascii="Times New Roman" w:hAnsi="Times New Roman" w:cs="Times New Roman"/>
          <w:sz w:val="28"/>
          <w:szCs w:val="28"/>
        </w:rPr>
        <w:t xml:space="preserve"> полученную по телефону информацию и ответы на ваши письма и снова распределит</w:t>
      </w:r>
      <w:r>
        <w:rPr>
          <w:rFonts w:ascii="Times New Roman" w:hAnsi="Times New Roman" w:cs="Times New Roman"/>
          <w:sz w:val="28"/>
          <w:szCs w:val="28"/>
        </w:rPr>
        <w:t>ь</w:t>
      </w:r>
      <w:r w:rsidR="00D94C80" w:rsidRPr="0057199C">
        <w:rPr>
          <w:rFonts w:ascii="Times New Roman" w:hAnsi="Times New Roman" w:cs="Times New Roman"/>
          <w:sz w:val="28"/>
          <w:szCs w:val="28"/>
        </w:rPr>
        <w:t xml:space="preserve"> их по группам, например:</w:t>
      </w:r>
    </w:p>
    <w:p w:rsidR="00D94C80" w:rsidRPr="0057199C" w:rsidRDefault="00D94C80" w:rsidP="00810B59">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Горячий уголек (сгорают от нетерпения встретиться и все оформить).</w:t>
      </w:r>
    </w:p>
    <w:p w:rsidR="00D94C80" w:rsidRPr="0057199C" w:rsidRDefault="00D94C80" w:rsidP="00810B59">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Хорошее топливо (намереваются заключить сделку в течение месяца).</w:t>
      </w:r>
    </w:p>
    <w:p w:rsidR="00D94C80" w:rsidRPr="0057199C" w:rsidRDefault="00D94C80" w:rsidP="00810B59">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 xml:space="preserve">Задел на будущее (заинтересованы в приобретении товара, но позже </w:t>
      </w:r>
      <w:r w:rsidR="00810B59">
        <w:rPr>
          <w:rFonts w:ascii="Times New Roman" w:hAnsi="Times New Roman" w:cs="Times New Roman"/>
          <w:sz w:val="28"/>
          <w:szCs w:val="28"/>
        </w:rPr>
        <w:t>–</w:t>
      </w:r>
      <w:r w:rsidRPr="0057199C">
        <w:rPr>
          <w:rFonts w:ascii="Times New Roman" w:hAnsi="Times New Roman" w:cs="Times New Roman"/>
          <w:sz w:val="28"/>
          <w:szCs w:val="28"/>
        </w:rPr>
        <w:t xml:space="preserve"> в течение двух-трех месяцев).</w:t>
      </w:r>
    </w:p>
    <w:p w:rsidR="00D94C80" w:rsidRPr="0057199C" w:rsidRDefault="00D94C80" w:rsidP="00810B59">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Вещь в себе (пока покупают у конкурентов, но в будущем могут стать клиентами и есть смысл поддерживать контакты).</w:t>
      </w:r>
    </w:p>
    <w:p w:rsidR="00D94C80" w:rsidRPr="0057199C" w:rsidRDefault="00D94C80" w:rsidP="00810B59">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Пепел (уже не заинтересованы, что-то изменилось в их планах).</w:t>
      </w:r>
    </w:p>
    <w:p w:rsidR="00810B59" w:rsidRDefault="00D94C80" w:rsidP="00810B59">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Далее действ</w:t>
      </w:r>
      <w:r w:rsidR="00810B59">
        <w:rPr>
          <w:rFonts w:ascii="Times New Roman" w:hAnsi="Times New Roman" w:cs="Times New Roman"/>
          <w:sz w:val="28"/>
          <w:szCs w:val="28"/>
        </w:rPr>
        <w:t>овать</w:t>
      </w:r>
      <w:r w:rsidRPr="0057199C">
        <w:rPr>
          <w:rFonts w:ascii="Times New Roman" w:hAnsi="Times New Roman" w:cs="Times New Roman"/>
          <w:sz w:val="28"/>
          <w:szCs w:val="28"/>
        </w:rPr>
        <w:t xml:space="preserve"> методично со всей энергией согласно приоритетности покупателей. Но </w:t>
      </w:r>
      <w:r w:rsidR="00810B59">
        <w:rPr>
          <w:rFonts w:ascii="Times New Roman" w:hAnsi="Times New Roman" w:cs="Times New Roman"/>
          <w:sz w:val="28"/>
          <w:szCs w:val="28"/>
        </w:rPr>
        <w:t xml:space="preserve">нужно </w:t>
      </w:r>
      <w:r w:rsidRPr="0057199C">
        <w:rPr>
          <w:rFonts w:ascii="Times New Roman" w:hAnsi="Times New Roman" w:cs="Times New Roman"/>
          <w:sz w:val="28"/>
          <w:szCs w:val="28"/>
        </w:rPr>
        <w:t>продума</w:t>
      </w:r>
      <w:r w:rsidR="00810B59">
        <w:rPr>
          <w:rFonts w:ascii="Times New Roman" w:hAnsi="Times New Roman" w:cs="Times New Roman"/>
          <w:sz w:val="28"/>
          <w:szCs w:val="28"/>
        </w:rPr>
        <w:t>ть</w:t>
      </w:r>
      <w:r w:rsidRPr="0057199C">
        <w:rPr>
          <w:rFonts w:ascii="Times New Roman" w:hAnsi="Times New Roman" w:cs="Times New Roman"/>
          <w:sz w:val="28"/>
          <w:szCs w:val="28"/>
        </w:rPr>
        <w:t xml:space="preserve"> систему учета успешно проведенных сделок, заключенных по результатам выставки, чтобы ваши заслуги случайно не приписали кому-нибудь другому.</w:t>
      </w:r>
      <w:r w:rsidR="00810B59">
        <w:rPr>
          <w:rFonts w:ascii="Times New Roman" w:hAnsi="Times New Roman" w:cs="Times New Roman"/>
          <w:sz w:val="28"/>
          <w:szCs w:val="28"/>
        </w:rPr>
        <w:t xml:space="preserve">  Е</w:t>
      </w:r>
      <w:r w:rsidRPr="0057199C">
        <w:rPr>
          <w:rFonts w:ascii="Times New Roman" w:hAnsi="Times New Roman" w:cs="Times New Roman"/>
          <w:sz w:val="28"/>
          <w:szCs w:val="28"/>
        </w:rPr>
        <w:t xml:space="preserve">сли  имидж или оплата труда зависят от количества обслуженных  покупателей, </w:t>
      </w:r>
      <w:r w:rsidR="00810B59">
        <w:rPr>
          <w:rFonts w:ascii="Times New Roman" w:hAnsi="Times New Roman" w:cs="Times New Roman"/>
          <w:sz w:val="28"/>
          <w:szCs w:val="28"/>
        </w:rPr>
        <w:t xml:space="preserve">нужно </w:t>
      </w:r>
      <w:r w:rsidRPr="0057199C">
        <w:rPr>
          <w:rFonts w:ascii="Times New Roman" w:hAnsi="Times New Roman" w:cs="Times New Roman"/>
          <w:sz w:val="28"/>
          <w:szCs w:val="28"/>
        </w:rPr>
        <w:t>продума</w:t>
      </w:r>
      <w:r w:rsidR="00810B59">
        <w:rPr>
          <w:rFonts w:ascii="Times New Roman" w:hAnsi="Times New Roman" w:cs="Times New Roman"/>
          <w:sz w:val="28"/>
          <w:szCs w:val="28"/>
        </w:rPr>
        <w:t>ть</w:t>
      </w:r>
      <w:r w:rsidRPr="0057199C">
        <w:rPr>
          <w:rFonts w:ascii="Times New Roman" w:hAnsi="Times New Roman" w:cs="Times New Roman"/>
          <w:sz w:val="28"/>
          <w:szCs w:val="28"/>
        </w:rPr>
        <w:t xml:space="preserve">, как организовать их учет «на свой счет». </w:t>
      </w:r>
    </w:p>
    <w:p w:rsidR="00810B59" w:rsidRDefault="00D94C80" w:rsidP="00810B59">
      <w:pPr>
        <w:spacing w:after="0" w:line="360" w:lineRule="auto"/>
        <w:ind w:firstLine="708"/>
        <w:jc w:val="both"/>
        <w:rPr>
          <w:rFonts w:ascii="Times New Roman" w:hAnsi="Times New Roman" w:cs="Times New Roman"/>
          <w:sz w:val="28"/>
          <w:szCs w:val="28"/>
        </w:rPr>
      </w:pPr>
      <w:r w:rsidRPr="0057199C">
        <w:rPr>
          <w:rFonts w:ascii="Times New Roman" w:hAnsi="Times New Roman" w:cs="Times New Roman"/>
          <w:sz w:val="28"/>
          <w:szCs w:val="28"/>
        </w:rPr>
        <w:t>Можно предоставить обработанный список покупателей в торговый отдел и договориться об их учете отдельной строкой; а можно договориться</w:t>
      </w:r>
      <w:r w:rsidR="00810B59">
        <w:rPr>
          <w:rFonts w:ascii="Times New Roman" w:hAnsi="Times New Roman" w:cs="Times New Roman"/>
          <w:sz w:val="28"/>
          <w:szCs w:val="28"/>
        </w:rPr>
        <w:t xml:space="preserve"> – </w:t>
      </w:r>
      <w:r w:rsidRPr="0057199C">
        <w:rPr>
          <w:rFonts w:ascii="Times New Roman" w:hAnsi="Times New Roman" w:cs="Times New Roman"/>
          <w:sz w:val="28"/>
          <w:szCs w:val="28"/>
        </w:rPr>
        <w:t xml:space="preserve">лично оформить продажи или хотя бы участвовать при оформлении покупок с вашей подачи. </w:t>
      </w:r>
    </w:p>
    <w:p w:rsidR="00D94C80" w:rsidRPr="0057199C" w:rsidRDefault="00810B59" w:rsidP="00810B5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Нужно в</w:t>
      </w:r>
      <w:r w:rsidR="00D94C80" w:rsidRPr="0057199C">
        <w:rPr>
          <w:rFonts w:ascii="Times New Roman" w:hAnsi="Times New Roman" w:cs="Times New Roman"/>
          <w:sz w:val="28"/>
          <w:szCs w:val="28"/>
        </w:rPr>
        <w:t>ыбр</w:t>
      </w:r>
      <w:r>
        <w:rPr>
          <w:rFonts w:ascii="Times New Roman" w:hAnsi="Times New Roman" w:cs="Times New Roman"/>
          <w:sz w:val="28"/>
          <w:szCs w:val="28"/>
        </w:rPr>
        <w:t>ать</w:t>
      </w:r>
      <w:r w:rsidR="00D94C80" w:rsidRPr="0057199C">
        <w:rPr>
          <w:rFonts w:ascii="Times New Roman" w:hAnsi="Times New Roman" w:cs="Times New Roman"/>
          <w:sz w:val="28"/>
          <w:szCs w:val="28"/>
        </w:rPr>
        <w:t xml:space="preserve"> наиболее реальный способ контроля результатов </w:t>
      </w:r>
      <w:r>
        <w:rPr>
          <w:rFonts w:ascii="Times New Roman" w:hAnsi="Times New Roman" w:cs="Times New Roman"/>
          <w:sz w:val="28"/>
          <w:szCs w:val="28"/>
        </w:rPr>
        <w:t>сво</w:t>
      </w:r>
      <w:r w:rsidR="00D94C80" w:rsidRPr="0057199C">
        <w:rPr>
          <w:rFonts w:ascii="Times New Roman" w:hAnsi="Times New Roman" w:cs="Times New Roman"/>
          <w:sz w:val="28"/>
          <w:szCs w:val="28"/>
        </w:rPr>
        <w:t>их усилий, а дальше прилага</w:t>
      </w:r>
      <w:r>
        <w:rPr>
          <w:rFonts w:ascii="Times New Roman" w:hAnsi="Times New Roman" w:cs="Times New Roman"/>
          <w:sz w:val="28"/>
          <w:szCs w:val="28"/>
        </w:rPr>
        <w:t>ть</w:t>
      </w:r>
      <w:r w:rsidR="00D94C80" w:rsidRPr="0057199C">
        <w:rPr>
          <w:rFonts w:ascii="Times New Roman" w:hAnsi="Times New Roman" w:cs="Times New Roman"/>
          <w:sz w:val="28"/>
          <w:szCs w:val="28"/>
        </w:rPr>
        <w:t xml:space="preserve"> волю и энер</w:t>
      </w:r>
      <w:r w:rsidR="00BF261A" w:rsidRPr="0057199C">
        <w:rPr>
          <w:rFonts w:ascii="Times New Roman" w:hAnsi="Times New Roman" w:cs="Times New Roman"/>
          <w:sz w:val="28"/>
          <w:szCs w:val="28"/>
        </w:rPr>
        <w:t>гию, чтобы закреплять, стабилизировать или наращивать результаты и успех.</w:t>
      </w:r>
    </w:p>
    <w:p w:rsidR="00BE1C1B" w:rsidRPr="0057199C" w:rsidRDefault="00BE1C1B" w:rsidP="0057199C">
      <w:pPr>
        <w:spacing w:after="0" w:line="360" w:lineRule="auto"/>
        <w:jc w:val="both"/>
        <w:rPr>
          <w:rFonts w:ascii="Times New Roman" w:hAnsi="Times New Roman" w:cs="Times New Roman"/>
          <w:sz w:val="28"/>
          <w:szCs w:val="28"/>
        </w:rPr>
      </w:pPr>
    </w:p>
    <w:p w:rsidR="00BE1C1B" w:rsidRPr="0057199C" w:rsidRDefault="00BE1C1B" w:rsidP="0057199C">
      <w:pPr>
        <w:spacing w:after="0" w:line="360" w:lineRule="auto"/>
        <w:jc w:val="both"/>
        <w:rPr>
          <w:rFonts w:ascii="Times New Roman" w:hAnsi="Times New Roman" w:cs="Times New Roman"/>
          <w:sz w:val="28"/>
          <w:szCs w:val="28"/>
        </w:rPr>
      </w:pPr>
    </w:p>
    <w:p w:rsidR="00BE1C1B" w:rsidRPr="0057199C" w:rsidRDefault="00BE1C1B" w:rsidP="0057199C">
      <w:pPr>
        <w:spacing w:after="0" w:line="360" w:lineRule="auto"/>
        <w:jc w:val="both"/>
        <w:rPr>
          <w:rFonts w:ascii="Times New Roman" w:hAnsi="Times New Roman" w:cs="Times New Roman"/>
          <w:sz w:val="28"/>
          <w:szCs w:val="28"/>
        </w:rPr>
      </w:pPr>
    </w:p>
    <w:p w:rsidR="00BE1C1B" w:rsidRDefault="00BE1C1B" w:rsidP="00BE1C1B">
      <w:pPr>
        <w:rPr>
          <w:rFonts w:ascii="Times New Roman" w:hAnsi="Times New Roman" w:cs="Times New Roman"/>
          <w:b/>
          <w:sz w:val="28"/>
          <w:szCs w:val="28"/>
        </w:rPr>
      </w:pPr>
    </w:p>
    <w:p w:rsidR="00BE1C1B" w:rsidRDefault="00BE1C1B" w:rsidP="00BE1C1B">
      <w:pPr>
        <w:rPr>
          <w:rFonts w:ascii="Times New Roman" w:hAnsi="Times New Roman" w:cs="Times New Roman"/>
          <w:b/>
          <w:sz w:val="28"/>
          <w:szCs w:val="28"/>
        </w:rPr>
      </w:pPr>
    </w:p>
    <w:p w:rsidR="00BE1C1B" w:rsidRDefault="00BE1C1B" w:rsidP="00BE1C1B">
      <w:pPr>
        <w:rPr>
          <w:rFonts w:ascii="Times New Roman" w:hAnsi="Times New Roman" w:cs="Times New Roman"/>
          <w:b/>
          <w:sz w:val="28"/>
          <w:szCs w:val="28"/>
        </w:rPr>
      </w:pPr>
    </w:p>
    <w:p w:rsidR="00BE1C1B" w:rsidRDefault="00BE1C1B" w:rsidP="00BE1C1B">
      <w:pPr>
        <w:rPr>
          <w:rFonts w:ascii="Times New Roman" w:hAnsi="Times New Roman" w:cs="Times New Roman"/>
          <w:b/>
          <w:sz w:val="28"/>
          <w:szCs w:val="28"/>
        </w:rPr>
      </w:pPr>
    </w:p>
    <w:p w:rsidR="00BE1C1B" w:rsidRDefault="00BE1C1B" w:rsidP="00BE1C1B">
      <w:pPr>
        <w:rPr>
          <w:rFonts w:ascii="Times New Roman" w:hAnsi="Times New Roman" w:cs="Times New Roman"/>
          <w:b/>
          <w:sz w:val="28"/>
          <w:szCs w:val="28"/>
        </w:rPr>
      </w:pPr>
    </w:p>
    <w:p w:rsidR="00BE1C1B" w:rsidRDefault="00BE1C1B" w:rsidP="00BE1C1B">
      <w:pPr>
        <w:rPr>
          <w:rFonts w:ascii="Times New Roman" w:hAnsi="Times New Roman" w:cs="Times New Roman"/>
          <w:b/>
          <w:sz w:val="28"/>
          <w:szCs w:val="28"/>
        </w:rPr>
      </w:pPr>
    </w:p>
    <w:p w:rsidR="00BE1C1B" w:rsidRDefault="00BE1C1B" w:rsidP="00BE1C1B">
      <w:pPr>
        <w:rPr>
          <w:rFonts w:ascii="Times New Roman" w:hAnsi="Times New Roman" w:cs="Times New Roman"/>
          <w:b/>
          <w:sz w:val="28"/>
          <w:szCs w:val="28"/>
        </w:rPr>
      </w:pPr>
    </w:p>
    <w:p w:rsidR="00BE1C1B" w:rsidRDefault="00BE1C1B" w:rsidP="00BE1C1B">
      <w:pPr>
        <w:rPr>
          <w:rFonts w:ascii="Times New Roman" w:hAnsi="Times New Roman" w:cs="Times New Roman"/>
          <w:b/>
          <w:sz w:val="28"/>
          <w:szCs w:val="28"/>
        </w:rPr>
      </w:pPr>
    </w:p>
    <w:p w:rsidR="00BE1C1B" w:rsidRDefault="00BE1C1B" w:rsidP="00BE1C1B">
      <w:pPr>
        <w:rPr>
          <w:rFonts w:ascii="Times New Roman" w:hAnsi="Times New Roman" w:cs="Times New Roman"/>
          <w:b/>
          <w:sz w:val="28"/>
          <w:szCs w:val="28"/>
        </w:rPr>
      </w:pPr>
    </w:p>
    <w:p w:rsidR="00350131" w:rsidRDefault="00350131" w:rsidP="00BE1C1B">
      <w:pPr>
        <w:rPr>
          <w:rFonts w:ascii="Times New Roman" w:hAnsi="Times New Roman" w:cs="Times New Roman"/>
          <w:b/>
          <w:sz w:val="28"/>
          <w:szCs w:val="28"/>
        </w:rPr>
      </w:pPr>
      <w:r>
        <w:rPr>
          <w:rFonts w:ascii="Times New Roman" w:hAnsi="Times New Roman" w:cs="Times New Roman"/>
          <w:b/>
          <w:sz w:val="28"/>
          <w:szCs w:val="28"/>
        </w:rPr>
        <w:t xml:space="preserve">ЛЕКЦИЯ  11 </w:t>
      </w:r>
      <w:r w:rsidR="000438A7">
        <w:rPr>
          <w:rFonts w:ascii="Times New Roman" w:hAnsi="Times New Roman" w:cs="Times New Roman"/>
          <w:b/>
          <w:sz w:val="28"/>
          <w:szCs w:val="28"/>
        </w:rPr>
        <w:t xml:space="preserve">УСТНОЕ МАСТЕРСТВО В </w:t>
      </w:r>
      <w:r w:rsidR="00BE1C1B">
        <w:rPr>
          <w:rFonts w:ascii="Times New Roman" w:hAnsi="Times New Roman" w:cs="Times New Roman"/>
          <w:b/>
          <w:sz w:val="28"/>
          <w:szCs w:val="28"/>
        </w:rPr>
        <w:t>РАБОТ</w:t>
      </w:r>
      <w:r w:rsidR="000438A7">
        <w:rPr>
          <w:rFonts w:ascii="Times New Roman" w:hAnsi="Times New Roman" w:cs="Times New Roman"/>
          <w:b/>
          <w:sz w:val="28"/>
          <w:szCs w:val="28"/>
        </w:rPr>
        <w:t xml:space="preserve">Е </w:t>
      </w:r>
      <w:r w:rsidR="00BE1C1B">
        <w:rPr>
          <w:rFonts w:ascii="Times New Roman" w:hAnsi="Times New Roman" w:cs="Times New Roman"/>
          <w:b/>
          <w:sz w:val="28"/>
          <w:szCs w:val="28"/>
        </w:rPr>
        <w:t xml:space="preserve"> СТЕНДИСТА.</w:t>
      </w:r>
    </w:p>
    <w:p w:rsidR="00BE1C1B" w:rsidRDefault="00BE1C1B" w:rsidP="00BE1C1B">
      <w:pPr>
        <w:rPr>
          <w:rFonts w:ascii="Times New Roman" w:hAnsi="Times New Roman" w:cs="Times New Roman"/>
          <w:b/>
          <w:sz w:val="28"/>
          <w:szCs w:val="28"/>
        </w:rPr>
      </w:pPr>
      <w:r>
        <w:rPr>
          <w:rFonts w:ascii="Times New Roman" w:hAnsi="Times New Roman" w:cs="Times New Roman"/>
          <w:b/>
          <w:sz w:val="28"/>
          <w:szCs w:val="28"/>
        </w:rPr>
        <w:t xml:space="preserve"> </w:t>
      </w:r>
      <w:r w:rsidR="00350131">
        <w:rPr>
          <w:rFonts w:ascii="Times New Roman" w:hAnsi="Times New Roman" w:cs="Times New Roman"/>
          <w:b/>
          <w:sz w:val="28"/>
          <w:szCs w:val="28"/>
        </w:rPr>
        <w:t>(4 лекционных часа)</w:t>
      </w:r>
    </w:p>
    <w:p w:rsidR="00BE1C1B" w:rsidRDefault="00BE1C1B" w:rsidP="00BE1C1B">
      <w:pPr>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План:</w:t>
      </w:r>
    </w:p>
    <w:p w:rsidR="00BE1C1B" w:rsidRDefault="00BE1C1B" w:rsidP="000438A7">
      <w:pPr>
        <w:pStyle w:val="a8"/>
        <w:numPr>
          <w:ilvl w:val="0"/>
          <w:numId w:val="8"/>
        </w:numPr>
        <w:spacing w:after="0" w:line="360" w:lineRule="auto"/>
        <w:rPr>
          <w:rFonts w:ascii="Times New Roman" w:hAnsi="Times New Roman" w:cs="Times New Roman"/>
          <w:sz w:val="28"/>
          <w:szCs w:val="28"/>
        </w:rPr>
      </w:pPr>
      <w:r>
        <w:rPr>
          <w:rFonts w:ascii="Times New Roman" w:hAnsi="Times New Roman" w:cs="Times New Roman"/>
          <w:sz w:val="28"/>
          <w:szCs w:val="28"/>
        </w:rPr>
        <w:t>Разработка портфельного текста стендиста</w:t>
      </w:r>
    </w:p>
    <w:p w:rsidR="00BE1C1B" w:rsidRDefault="00BE1C1B" w:rsidP="000438A7">
      <w:pPr>
        <w:pStyle w:val="a8"/>
        <w:numPr>
          <w:ilvl w:val="0"/>
          <w:numId w:val="8"/>
        </w:numPr>
        <w:spacing w:after="0" w:line="360" w:lineRule="auto"/>
        <w:rPr>
          <w:rFonts w:ascii="Times New Roman" w:hAnsi="Times New Roman" w:cs="Times New Roman"/>
          <w:sz w:val="28"/>
          <w:szCs w:val="28"/>
        </w:rPr>
      </w:pPr>
      <w:r>
        <w:rPr>
          <w:rFonts w:ascii="Times New Roman" w:hAnsi="Times New Roman" w:cs="Times New Roman"/>
          <w:sz w:val="28"/>
          <w:szCs w:val="28"/>
        </w:rPr>
        <w:t>Подготовка тезисов и конспекта выступления</w:t>
      </w:r>
    </w:p>
    <w:p w:rsidR="00BE1C1B" w:rsidRDefault="00BE1C1B" w:rsidP="000438A7">
      <w:pPr>
        <w:pStyle w:val="a8"/>
        <w:numPr>
          <w:ilvl w:val="0"/>
          <w:numId w:val="8"/>
        </w:numPr>
        <w:spacing w:after="0" w:line="360" w:lineRule="auto"/>
        <w:rPr>
          <w:rFonts w:ascii="Times New Roman" w:hAnsi="Times New Roman" w:cs="Times New Roman"/>
          <w:sz w:val="28"/>
          <w:szCs w:val="28"/>
        </w:rPr>
      </w:pPr>
      <w:r>
        <w:rPr>
          <w:rFonts w:ascii="Times New Roman" w:hAnsi="Times New Roman" w:cs="Times New Roman"/>
          <w:sz w:val="28"/>
          <w:szCs w:val="28"/>
        </w:rPr>
        <w:t>Организация показа экспонатов</w:t>
      </w:r>
    </w:p>
    <w:p w:rsidR="00BE1C1B" w:rsidRDefault="00BE1C1B" w:rsidP="000438A7">
      <w:pPr>
        <w:pStyle w:val="a8"/>
        <w:numPr>
          <w:ilvl w:val="0"/>
          <w:numId w:val="8"/>
        </w:numPr>
        <w:spacing w:after="0" w:line="360" w:lineRule="auto"/>
        <w:rPr>
          <w:rFonts w:ascii="Times New Roman" w:hAnsi="Times New Roman" w:cs="Times New Roman"/>
          <w:sz w:val="28"/>
          <w:szCs w:val="28"/>
        </w:rPr>
      </w:pPr>
      <w:r>
        <w:rPr>
          <w:rFonts w:ascii="Times New Roman" w:hAnsi="Times New Roman" w:cs="Times New Roman"/>
          <w:sz w:val="28"/>
          <w:szCs w:val="28"/>
        </w:rPr>
        <w:t>Как отвечать на вопросы посетителей</w:t>
      </w:r>
    </w:p>
    <w:p w:rsidR="00BE1C1B" w:rsidRDefault="00BE1C1B" w:rsidP="000438A7">
      <w:pPr>
        <w:pStyle w:val="a8"/>
        <w:numPr>
          <w:ilvl w:val="0"/>
          <w:numId w:val="8"/>
        </w:numPr>
        <w:spacing w:after="0" w:line="360" w:lineRule="auto"/>
        <w:rPr>
          <w:rFonts w:ascii="Times New Roman" w:hAnsi="Times New Roman" w:cs="Times New Roman"/>
          <w:sz w:val="28"/>
          <w:szCs w:val="28"/>
        </w:rPr>
      </w:pPr>
      <w:r>
        <w:rPr>
          <w:rFonts w:ascii="Times New Roman" w:hAnsi="Times New Roman" w:cs="Times New Roman"/>
          <w:sz w:val="28"/>
          <w:szCs w:val="28"/>
        </w:rPr>
        <w:t>Особенности приёма рассказа на стенде</w:t>
      </w:r>
    </w:p>
    <w:p w:rsidR="00BE1C1B" w:rsidRDefault="00BE1C1B" w:rsidP="000438A7">
      <w:pPr>
        <w:pStyle w:val="a8"/>
        <w:numPr>
          <w:ilvl w:val="0"/>
          <w:numId w:val="8"/>
        </w:numPr>
        <w:spacing w:after="0" w:line="360" w:lineRule="auto"/>
        <w:rPr>
          <w:rFonts w:ascii="Times New Roman" w:hAnsi="Times New Roman" w:cs="Times New Roman"/>
          <w:sz w:val="28"/>
          <w:szCs w:val="28"/>
        </w:rPr>
      </w:pPr>
      <w:r>
        <w:rPr>
          <w:rFonts w:ascii="Times New Roman" w:hAnsi="Times New Roman" w:cs="Times New Roman"/>
          <w:sz w:val="28"/>
          <w:szCs w:val="28"/>
        </w:rPr>
        <w:t>Культура и техника речи стендиста</w:t>
      </w:r>
    </w:p>
    <w:p w:rsidR="00BE1C1B" w:rsidRDefault="00BE1C1B" w:rsidP="000438A7">
      <w:pPr>
        <w:spacing w:after="0" w:line="360" w:lineRule="auto"/>
        <w:rPr>
          <w:rFonts w:ascii="Times New Roman" w:hAnsi="Times New Roman" w:cs="Times New Roman"/>
          <w:sz w:val="28"/>
          <w:szCs w:val="28"/>
        </w:rPr>
      </w:pPr>
    </w:p>
    <w:p w:rsidR="000438A7" w:rsidRDefault="000438A7" w:rsidP="000438A7">
      <w:pPr>
        <w:spacing w:after="0" w:line="360" w:lineRule="auto"/>
        <w:jc w:val="center"/>
        <w:rPr>
          <w:rFonts w:ascii="Times New Roman" w:hAnsi="Times New Roman" w:cs="Times New Roman"/>
          <w:b/>
          <w:sz w:val="28"/>
          <w:szCs w:val="28"/>
        </w:rPr>
      </w:pPr>
      <w:r w:rsidRPr="000438A7">
        <w:rPr>
          <w:rFonts w:ascii="Times New Roman" w:hAnsi="Times New Roman" w:cs="Times New Roman"/>
          <w:b/>
          <w:sz w:val="28"/>
          <w:szCs w:val="28"/>
        </w:rPr>
        <w:t>1. Разработка портфельного текста стендиста</w:t>
      </w:r>
    </w:p>
    <w:p w:rsidR="000438A7" w:rsidRPr="001A45D7" w:rsidRDefault="000438A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 разных организациях и ведомствах этот вспомогательный материал называют по-разному: рассказ стендиста, основной текст, сценарий рассказа, информационный текст, контрольный текст, свероч- ный текст и т.п. У него много разных функций, но главными являются информационная и контрольная. И очень важно, чтобы данный материал был в любое время в поле досягаемости стендиста. Поэтому его и называют чаще портфельным текстом. Портфельный текст в информационном плане является наиболее полным и исчерпывающим. Текст стендиста составляется на основании задокументированных материалов, например, технических характеристик экспонатов и описаний, подготовленных разработчиком или производителем изделия. На его основе стендист готовит варианты своих выступлений с учетом специфики аудитории слушателей, целей и задач каждого из выступлений и других условий. В портфельном тексте информация изложена простым доступным языком, хотя потом в зависимости от ситуации речь, произнесенная на его основании, может быть информационной, убеждающей, воодушевляющей, призывающей, прямо склоняющей к действию или просто развлекательной.</w:t>
      </w:r>
    </w:p>
    <w:p w:rsidR="000438A7" w:rsidRPr="001A45D7" w:rsidRDefault="000438A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Лаконичность и сжатость портфельного текста одновременно с высокой информативностью являются главным требованием и поэтому составляют главную трудность при его разработке. Дело в том, что язык изложения текста должен отличаться от языка документов, использованных при его составлении. Нужно помнить, что язык изложения на бумаге будет оказывать непосредственное влияние на язык устного выступления стендиста. И если не принять меры, все издержки такого информационного материала дают себя знать в устном рассказе и в общении с посетителями выставки. Поэтому при написании портфельного текста нужно максимально использовать литературный язык, избегать газетных штампов, декларативных заявлений, прямых призывов и прочих шаблонов, которые в специфических условиях выставки могут снизить степень воздействия стендиста на аудиторию. Рекомендуется заменять штампы и шаблоны яркими примерами, значимыми цифрами и фактами.</w:t>
      </w:r>
    </w:p>
    <w:p w:rsidR="000438A7" w:rsidRPr="001A45D7" w:rsidRDefault="000438A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Подготовка портфельного текста начинается со сбора материалов. Практически существует четыре источника их накопления: личный опыт и наблюдения, размышления (письменно или мысленно), интервью и беседы со специалистами, чтение книг и специальных материалов. Слушатель всегда предпочитает беседы, в которых собеседник делится личным опытом. Но на его фоне он в то же время легко воспринимает материал, почерпнутый у других лиц, из книг и документов. Хорошо помогает воображение, но не взамен фактов, а в дополнение к ним, чтобы показать, что и как должно быть, будет или может быть.</w:t>
      </w:r>
    </w:p>
    <w:p w:rsidR="000438A7" w:rsidRPr="001A45D7" w:rsidRDefault="000438A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Беседы с коллегами и авторитетными людьми на определенную тему не только открывают возможность позаимствовать новые знания и новые мысли, но и могут по ассоциации в процессе разговора вызвать идеи, которые так бы и покоились в глубине вашего сознания. Человек часто и не подозревает о своей точке зрения, о своих взглядах до тех пор, пока случайно не возникнет необходимость высказать их в беседе.</w:t>
      </w:r>
    </w:p>
    <w:p w:rsidR="000438A7" w:rsidRPr="001A45D7" w:rsidRDefault="000438A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Для хорошего выступления читать нужно больше, чем иногда кажется. Читать нужно без предубеждения, но критически и с конспектированием. Нельзя останавливать свой выбор только на таких источниках, идеи и выводы которых сходны с вашими или легко согласуются с ними. Для убеждения или рекламной работы труднее всего подыскивать факты и исследовать данные, противоречащие вашему мнению. Но другого способа узнать до встречи с критическими оппонентами — убедительны ли ваши доводы и аргументы, правы вы или нет — не существует.</w:t>
      </w:r>
    </w:p>
    <w:p w:rsidR="000438A7" w:rsidRPr="001A45D7" w:rsidRDefault="000438A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Не следует во всем полагаться на один источник. Это дело ненадежное. Читать нужно больше разнообразных материалов, т.к. почти каждая статья в газете или журнале, каждая книга страдает непроизвольной тенденцией отразить, прежде всего, интересы автора. Не нужно смущаться, если после проработки вопроса вы вынуждены будете частично или даже полностью изменить свое мнение по тому или иному аспекту проблемы.</w:t>
      </w:r>
    </w:p>
    <w:p w:rsidR="000438A7" w:rsidRPr="001A45D7" w:rsidRDefault="000438A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Накопив достаточно материала, нужно составить план будущего текста так, как бы вы его составили для повествовательного рассказа.</w:t>
      </w:r>
    </w:p>
    <w:p w:rsidR="000438A7" w:rsidRPr="001A45D7" w:rsidRDefault="000438A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Ваш план должен иметь: «Введение», «Основную часть», разбитую на несколько подразделов, и «Заключение». Основной части и ее подразделам хорошо бы дать названия. Труд по подбору названия окупится экономией времени на сортировку материала, сконцентрирует мысли и целенаправит усилия. Только после этого следует приступать к написанию самого текста. Пишите в соответствии с вашим планом.</w:t>
      </w:r>
    </w:p>
    <w:p w:rsidR="000438A7" w:rsidRPr="001A45D7" w:rsidRDefault="000438A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Основу, ядро любой речи стендиста будут всегда составлять сведения, факты и данные, обобщения, выводы и рекомендации, собранные и сгруппированные в самом полном (портфельном) тексте, который стендист не только разрабатывает, но и согласовывает с руководством или заинтересованными людьми. Портфельный текст стендиста, подготовленный как исходный информационный материал, естественно будет несколько отличаться от тех текстов, которые стендист будет составлять для обслуживания конкретных категорий людей. Для почетных гостей выставки — это будет один текст, для специалистов — другой.</w:t>
      </w:r>
    </w:p>
    <w:p w:rsidR="000438A7" w:rsidRPr="001A45D7" w:rsidRDefault="000438A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Портфельный текст является обязательным документом, потому что все основные положения в каждом реальном рассказе стендиста, в его общении с посетителями, в ответах на вопросы должны излагаться и трактоваться в соответствии с ним. Конкретный рассказ, использующий контрольный текст, может отличаться структурой, последовательностью расположения частей, стилистикой языка и другой спецификой, вносимой индивидуальностью личности и ситуацией.</w:t>
      </w:r>
    </w:p>
    <w:p w:rsidR="000438A7" w:rsidRPr="001A45D7" w:rsidRDefault="000438A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Хорошо составленный информационный текст стендиста должен представлять собой почти готовый рассказ, построенный в соответствии с методическими требованиями к работе такого рода. Он содержит все необходимое для сообщения различным группам посетителей, в любых конкретных условиях. Желательно, чтобы в нем не было сокращений, упоминаний фактов без ссылок на источники и т.п. В то же время этот текст может отражать особенности речи исполнителя.</w:t>
      </w:r>
    </w:p>
    <w:p w:rsidR="000438A7" w:rsidRPr="001A45D7" w:rsidRDefault="000438A7" w:rsidP="001A45D7">
      <w:pPr>
        <w:spacing w:after="0" w:line="360" w:lineRule="auto"/>
        <w:jc w:val="both"/>
        <w:rPr>
          <w:rFonts w:ascii="Times New Roman" w:hAnsi="Times New Roman" w:cs="Times New Roman"/>
          <w:sz w:val="28"/>
          <w:szCs w:val="28"/>
        </w:rPr>
      </w:pPr>
    </w:p>
    <w:p w:rsidR="000438A7" w:rsidRDefault="000438A7" w:rsidP="000438A7">
      <w:pPr>
        <w:spacing w:after="0" w:line="360" w:lineRule="auto"/>
        <w:jc w:val="center"/>
        <w:rPr>
          <w:rFonts w:ascii="Times New Roman" w:hAnsi="Times New Roman" w:cs="Times New Roman"/>
          <w:b/>
          <w:sz w:val="28"/>
          <w:szCs w:val="28"/>
        </w:rPr>
      </w:pPr>
      <w:r w:rsidRPr="000438A7">
        <w:rPr>
          <w:rFonts w:ascii="Times New Roman" w:hAnsi="Times New Roman" w:cs="Times New Roman"/>
          <w:b/>
          <w:sz w:val="28"/>
          <w:szCs w:val="28"/>
        </w:rPr>
        <w:t>2. Подготовка тезисов и конспекта выступления</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Есть много способов подготовки к конкретному выступлению и это в значительной мере определяет методику произнесения речи или беседы. Текст можно выучить наизусть, прочитать по записи, импровизировать в процессе выступления или изредка обращаясь к тезисам. В любом случае, при выступлении перед конкретной аудиторией с определенными намерениями целесообразно на основе имеющегося портфельного материала составить краткий конспект основных идей будущего рассказа. В отличие от базового текста, в конспекте положения и аргументы записываются в сжатом виде — тезисами, которые в устном изложении развиваются, варьируются и дополнительно окрашиваются средствами и приемами, свойственными той или иной индивидуальности.</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Конспект конкретного рассказа выполняет несколько специфичных функций. Например, для устного изложения он выступает:</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как способ более четкого оформления мыслей;</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как система приведения в строгий порядок известного материала;</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как способ для связывания отдельных идей между собой и установления взаимосвязей между частями текста.</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 зависимости от состава ожидаемой аудитории и типа выступления в конспекте формируется арсенал способов и приемов, которыми стендист будет добиваться поставленной цели.</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Существует множество видов целевой речи. Она может быть информационной, убеждающей, внушающей, призывающей или склоняющей к действию, воодушевляющей, развлекательной или комбинированной, и стендисту уже в конспекте нужно определиться с направленностью своего выступления. Наиболее доступной для освоения начинающими стендистами, а потому и наиболее распространенной, является информационная речь.</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Информационная речь передает слушателям новые для них сведения и факты. Она ведется как объяснение, описание или повествование.</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Конкретность, характерная для описания, и последовательный порядок изложения, присущий объяснению — наиболее важные черты речи, имеющей познавательное значение.</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Готовясь к информационной речи, уже в конспекте нужно предусмотреть, чтобы возможные дискуссионные моменты были в ней сведены до минимума, а еще лучше, чтобы в ней не было ничего спорного.</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Информационная речь не эмоциональна ни в оформлении письменного текста, ни в произнесении. Тем не менее, она может эмоционально воздействовать на слушателей различными аспектами, и в первую очередь, новизной и значимостью информации для индивидуума. Она может вызывать у слушателей чувства и ощущения, затрагивая их личные или коллективные интересы, стимулируя интерес и желание задавать вопросы. Поэтому кроме краткости, повествовательности и выделения наиболее значимых характеристик, конспект ориентируется на что-нибудь актуальное для слушателей, например, на интересы и потребности ожидаемого типа посетителей, а еще лучше — на удовлетворение их конкретных запросов, если они заранее известны.</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Поэтому при внесении в рабочий график встречи с какой- нибудь группой или с представителем какой-либо фирмы, заранее выясняются цели посещения, уточняются интересующие гостей вопросы и их компетентность по принятию решений.</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Информационную речь можно построить интересно. Она может быть сюжетной, то есть создающей впечатление поступательного движения и развития, может включать легкий юмор или элементы драматизма, создающие у слушателя нарастающее ожидание, завершаемое развязкой. И все это может быть спланировано и записано тезисами в конспекте.</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Одни авторы стремятся к предельной краткости формулировок тезисов в конспекте, другие для удобства пользования делают их более развернутыми. Ценность очень кратких тезисов относительно опасна, ибо от волнения или по другим причинам можно потерять истинный смысл и уйти от него в сторону. Зато очень длинные записи отнимают много времени. Поэтому стендист сам должен определить для себя, что ему больше подходит для перевода этих тезисов в устный рассказ.</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Тезисы нужно писать простым языком, максимально близким к разговорному языку автора, чтобы легче было переводить письменную речь в устную. Здесь же можно намечать места личностного обращения к будущим слушателям и вовлечения их, таким образом, в проблему с помощью слов: «вы сами...», «нам с вами..», «я с вами...», «я и все присутствующие здесь...» и т.п.</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Само понятие конспекта текста стендиста указывает на то, что стендист обращается к посетителям выставки от первого лица и говорит с ними от своего имени, что именно он отвечает за правдивость и правильность всего сказанного. Для зарубежной аудитории это имеет особое значение. За границей, в силу обычаев и уклада жизни, традиций и нравов в общении преобладают высказывания от своего «Я»: «моя работа», «мое дело», «мой дом», «мой счет в банке», а при указании на действие говорят: «я так делаю», «у меня так делают» и т.п. Сейчас и у нас в целях улучшения восприятия, понимания и расположения гостя к доверительности все чаще используют такую форму общения вместо коллективистской формы «мы».</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При конспектировании следует придерживаться следующих советов:</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Для удобства пользования конспектом и во избежание многословия тезисы лучше всего располагать столбцами, а не сплошным текстом.</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Не перегружайте тезисы и свой конспект техническими характеристиками. Больше обращайте внимание на качество и потребительские свойства экспонатов, пользу и выгоду, которые можно получить при пользовании ими. Если в портфельном тексте перечень технических параметров может занимать объем больше, чем остальная часть текста, то для конспекта будущего рассказа подобное недопустимо. В начале конспекта можно дать 3—5 цифровых показателей. Несколько цифр разносится по тексту рассказа. Все остальное должно быть переведено на язык словесного описания.</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Записывайте мысли законченными предложениями, чтобы не запутаться в сокращениях.</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Размещайте тезисы разделов и подразделов по их взаимоотношениям и не смущайтесь, если это меняет последовательность, принятую в базовом тексте стендиста.</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Применяйте какой-нибудь способ обозначения тем и подтем, для упрощения ориентировки в тексте. Например: 1, 2, 3... А, Б, В и т.д.</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Каждый тезис лучше подкрепить вспомогательными пронумерованными подпунктами: 1.1, 1.2, 1.3,... 1а, 16, 1в... и т.д.</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Избегайте в одном тезисе суждений сложных или с разным содержанием. Упрощайте их насколько это возможно.</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Пользуйтесь утверждениями, избегайте вопросов в конспекте.</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Избегайте несовместимости соседних разделов.</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По ходу рассказа приходится пользоваться бытовыми деталями, понятными каждому человеку. И чтобы не забыть про них, эти детали желательно внести в конспект. Однако перегружать ими конспект, а потом и сам рассказ не стоит. Увлечение бытовыми деталями из-за ограниченности времени у стендиста может повредить информационной ценности рассказа. Помните про меру во всем.</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 конспекте также нужно заранее предусмотреть места для повторения наиболее важных мыслей и идей. Статью читатель может посмотреть повторно. Речь стендиста посетителю выставки вряд ли удастся прослушать второй раз. Если не сделать повторением акцент на идее, не исключено, что кто-то скажет или подумает «Я так и не понял мысль до конца». Повторами удобно пользоваться при демонстрации экспонатов. Поэтому, если располагаете временем, пользуйтесь советом: «Вначале скажи, что ты собираешься делать. Когда уже делаешь, поясни, что ты делаешь. А когда все проделано и показано, подчеркни еще раз, что же ты сделал».</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Повторения могут быть абсолютно точными или видоизменяемыми. Например, по тексту сделан вывод:</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....Над природой человек не властен.</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Здоровая молодежь может не придавать значения законам природы или приуменьшать их роль.</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 среднем возрасте от природы можно отделываться при помощи пилюль и апломба.</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Но над природой человек не властен.</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 старости, если только удалось до нее дожить, природу еще можно умиротворить при помощи снотворных и праведного образа жизни.</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И все-таки над природой человек пока не властен...</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Это чуть-чуть видоизмененное повторение как бы делает «зарубку» в мозгу. В отличие от абсолютно точных повторений, между видоизмененными повторениями, как правило, имеет место развитие. Это делает их ненавязчивыми, вносит в изложение дополнительную ясность и уточнения.</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Благодаря многократным повторениям в быту многие люди, не изучавшие предмет специально, имеют представление о витаминах, окислении, тепле, раке, бюрократах и даже об атомной энергии. Но бесцельные стихийные и непроизвольные повторения в беседе типа «значит», «так сказать», «понимаете» и другие, вставляемые говорящим к месту и не к месту, вредны. Обычно они вызывают негативную реакцию и потому получили название «слова-паразиты». С ними нужно бороться. В конспекте такими паразитирующими элементами могут оказаться целые предложения. Поэтому, если они просочились в тезисы, при работе над конспектом речи от них нужно постараться избавиться путем тщательного редактирования.</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Как бы построена речь ни была — это всегда система отдельных частей, размещенных в определенном отношении друг к другу. Все методики написания тезисов информационной речи советуют предусмотреть в ней логические переходы от одних частей к другим. Слушателю трудно уследить за переходами от одной части к другой, от одной темы к следующей, если их не выделять специально. Если рассказ продолжительный, для слушателя все начинает сливаться в одну длинную фразу. А если внимание собеседника нам дорого, этого допускать не следует.</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Чаще всего переходы в тексте отмечаются:</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Словами: ибо, в конце концов, впрочем, поэтому,</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Выражениями:</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с одной стороны,... в дополнение к сказанному...</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Целыми предложениями:</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Поскольку мы уже знаем, что это выгодно... Когда это уже сделано, остается...</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Суждениями:</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Вот какое значение это имело для наших космонавтов. Л теперь я расскажу вам об одной мелочи...</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Группой суждений:</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 чем это свидетельствует ? Не кажется ли вам, что факты говорят сами за себя. Я бы без сомнения пользовалась этой косметикой.</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 устной речи слушателей можно предупреждать о переходе к другому аспекту темы или к другой теме: паузой, жестом, изменением позы или тона голоса. Восклицания, намеки, вопросы, подчеркивания тоже направляют внимание слушателя по нужному руслу. И если в вашей привычке пользоваться ими, хорошо бы в тексте эти дополнительные элементы в определенных местах как-то пометить. В целом, это и есть целенаправленное связывание идей информационной речи между собой.</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Убеждающая и внушающая речь. К убеждающим речам относятся агитационные и рекламные выступления, построенные на логике доводов и аргументов.</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Убеждение — это предъявление информации сознанию человека с доказательствами, доводами и вескими аргументами.</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Убедить — значит, логическими доводами и аргументами доказать или опровергнуть какое-либо положение и таким образом провести информацию в сознание. Это преимущественно логическая задача, требующая больших затрат времени и труда на преодоление барьеров и фильтров сознания типа: понятно — непонятно; сомнительно — достоверно; правильно — неправильно; допустимо — недопустимо; возможно — невозможно; приемлемо — неприемлемо; законно — незаконно и т.п.</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Внушение — это передача устной информации в подсознание человека без опоры на доводы и аргументы, то есть с ориентацией только на эмоциональные реакции организма и автоматизмы восприятия.</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Внушить — значит, сэкономить время и энергию говорящего, необходимые ему при убеждении. Внушению в большей или меньшей мере подвержены все люди, особенно дети и женщины. В быту примеры внушения встречаются чуть ли не на каждом шагу.</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Только убеждающих или только внушающих речей в чистом виде практически не существует. Обычно это комбинации убеждающих и внушающих элементов.</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Такая речь стремится настроить слушающего на определенный образ мышления, на определенную форму согласия, но не представляет собой призыва к немедленному действию. Задача убеждения и внушения подготовительная — сделать слушателя своим единомышленником. Цель убеждающей и внушающей речи стендиста — побудить слушателя согласиться с предложенным мнением по спорному вопросу. Требования к организации такой речи следующие:</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она должна быть содержательной и актуальной по теме;</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в ней должен быть спорный вопрос;</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спорный вопрос должен быть разрешим хотя бы теоретически. Готовясь убеждать и внушать, стендист берет за основу структуру конспекта информационной речи, и для обеспечения яркой образности, наглядности, привлекательности и повышения убедительности в будущей беседе наполняет ее вспомогательным материалом и приемами.</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К вспомогательному материалу для конспекта можно отнести: определения, сравнения, примеры, ссылки на авторитеты, статистические данные, наглядные (иллюстративные и демонстрационные) пособия. Убеждающее воздействие без них произвести гораздо труднее. Их назначение многообразно, но они полезны всегда. Изучение возможностей каждого из них позволяет стендисту профессионально использовать их в своих выступлениях.</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Определения — это кратко сформулированные пояснения и уточнения смысла слов и выражений.</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Определения нужны для слов, значения которых слушающие могут не знать, или для терминов, имеющих в применении стендиста особый смысл. Иногда уточняющие определения нужны, чтобы внести поправку в те или иные традиционные представления.</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Определение-классификатор — из всех определений самое распространенное. Такое определение указывает на род или вид, к которому относится понятие. В качестве определения могут выступать синонимы и антонимы слов, например: «запачканный» имеет синоним «загрязненный» и антоним «очищенный».</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Сравнение. Сравнение хорошо работает на убеждающее воздействие, особенно при объяснениях. Большинству людей, чтобы понять явление, вещь или процесс, обязательно нужно сравнить их с чем-нибудь.</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Устное сравнение может выступать в виде уподобления, аналогии или противопоставления и указывает на сходство или несхожесть вещей и явлений.</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Уподобление вводится при помощи слов: «подобно», «словно как», «как что-то» и т.п., например:</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«Рука робота раскрывается подобно цветку».</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«От люстры Чижевского в помещении становится светло, как солнечным днем, и свежо, словно на морском берегу».</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Аналогия — строится на умозаключении типа: «Если две вещи схожи в каком-нибудь плане, они схожи между собой». Различают аналогию в буквальном смысле и фигуральную аналогию.</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Аналогия в буквальном смысле сравнивает совокупности предметов и явлений одной области, одного порядка:</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«Наша стиральная машина внешне напоминает свою прародительницу — машину «Хусварна», но значительно превосходит ее по качеству стирки и производительности».</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Фигуральная аналогия сравнивает две совокупности из различных областей или явления разного порядка, имеющие только символическую связь между собой. Например:</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«Листы текста — это гири, привешенные к языку лектора»</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«Докладчик-чтец — это живой мертвец!»</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Метафоры. Для украшения речи и придания ей особого звучания стендист может использовать необычные сравнения — метафоры, то есть выражения, вызывающие образно-целостное представление о предмете или явлении. Необычные сравнения приковывают внимание собеседника, стимулируют мысль слушателей, проясняют необычное, вызывают интерес к обычному.</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Противопоставление. В отличие от уподобления и аналогии задача приема противопоставления — показать резкое отличие вещей и явлений, их несхожесть между собой, например:</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«Жизненный путь человечества — не гоночный трек».</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Разновидность противопоставления — контрастность. Создание контраста в суждениях производит сильное впечатление. Вот как историк В.О. Ключевский использовал подобный прием при характеристике императрицы Елизаветы:</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«Елизавета Петровна была набожная и веселая царица... Всю жизнь она мечтала о монашеской жизни и лучше всех танцевала менуэт. Она оставила после себя 15 тысяч платьев и два сундука шелковых чулок, кучу неоплаченных счетов и недостроенный Зимний дворец...»</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Особая форма противопоставления — парадокс. В нем искусственно совмещаются, казалось бы, несовместимые утверждения, например:</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«Ныне известного всем философа и математика Пифагора в Греции знали... как первоклассного кулачного бойца!»</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Убеждение с элементами внушения. Убеждающая речь всегда строится на логике достоверных сведений, бесспорных примеров и соответствующих выводов, но для их подкрепления часто использует приемы с элементами внушения, например, ссылки на авторитеты. Существует три типа авторитетных утверждений:</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а) базирующихся на авторитете самого стендиста;</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б) на утверждениях авторитетных лиц;</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 на авторитете широкого общественного мнения.</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Использование собственного авторитета. Бывает уместным в</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скромных выражениях дать понять, что ты обладаешь особой квалификацией или имеешь особое право выступать по данному вопросу. В таком случае придется поработать над корректностью выражений, чтобы это не выглядело так: «Поверьте мне, я же честный и хороший!» Но если стендист будет ориентироваться только на свой авторитет, ему придется буквально завоевывать аудиторию хорошим знанием проблемы; личными качествами, внушающими доверие; искусством общения и словами о себе, подтверждающими эти качества. А это тяжелая работа, особенно при подготовке тезисов конспекта будущей речи.</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Использование авторитета специалистов или сведущих людей. Как бы не было значительно то, что сказано стендистом от себя, скептик и «зависимый покупатель» будут осторожничать и всячески «пытать» стендиста. Дело значительно упрощается, если им показать, что той же позиции придерживается признанный авторитет. А многие утверждения воспринимаются и запоминаются только благодаря авторитету их автора, особенно когда стендист из-за недостатка времени не может позволить себе доказывать каждое положение, каждое свое утверждение. Ссылка на авторитеты и авторитетные источники хорошо помогает в работе со скептиками, т.е. с людьми с изначально негативными реакциями на ваши утверждения. Эта реакция обычно выражается:</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а) откровенным сарказмом к вашим предложениям:</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б) в порицании способа показа преимуществ:</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 сомнениями:</w:t>
      </w:r>
    </w:p>
    <w:p w:rsidR="00A36F3F" w:rsidRPr="001A45D7" w:rsidRDefault="00A36F3F"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Не бойтесь таких мнений. Просто к ним нужно быть готовым, а для этого в конспекте должно быть уделено место веским контраргументам против них.</w:t>
      </w:r>
    </w:p>
    <w:p w:rsidR="00A36F3F" w:rsidRPr="000438A7" w:rsidRDefault="00A36F3F" w:rsidP="000438A7">
      <w:pPr>
        <w:spacing w:after="0" w:line="360" w:lineRule="auto"/>
        <w:jc w:val="center"/>
        <w:rPr>
          <w:rFonts w:ascii="Times New Roman" w:hAnsi="Times New Roman" w:cs="Times New Roman"/>
          <w:b/>
          <w:sz w:val="28"/>
          <w:szCs w:val="28"/>
        </w:rPr>
      </w:pPr>
    </w:p>
    <w:p w:rsidR="000438A7" w:rsidRDefault="000438A7" w:rsidP="000438A7">
      <w:pPr>
        <w:spacing w:after="0" w:line="360" w:lineRule="auto"/>
        <w:jc w:val="center"/>
        <w:rPr>
          <w:rFonts w:ascii="Times New Roman" w:hAnsi="Times New Roman" w:cs="Times New Roman"/>
          <w:b/>
          <w:sz w:val="28"/>
          <w:szCs w:val="28"/>
        </w:rPr>
      </w:pPr>
      <w:r w:rsidRPr="000438A7">
        <w:rPr>
          <w:rFonts w:ascii="Times New Roman" w:hAnsi="Times New Roman" w:cs="Times New Roman"/>
          <w:b/>
          <w:sz w:val="28"/>
          <w:szCs w:val="28"/>
        </w:rPr>
        <w:t>3. Организация показа экспонатов</w:t>
      </w:r>
    </w:p>
    <w:p w:rsidR="001A45D7" w:rsidRPr="001A45D7" w:rsidRDefault="001A45D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После составления конспекта выступления стендисту целесообразно сделать себе памятку, как вести показ объектов, включенных в рассказ. Эта памятка может быть написана на полях конспекта напротив тезисов, с которыми можно связать подлежащие демонстрации элементы. Это может быть и отдельный документ — методическая разработка, представляющий собой перечень экспонатов и наглядных пособий, перечисленных в порядке очередности демонстрации и привязанных ключевыми словами к тезисам конспекта. Рядом перечисляются формы и приемы показа. Такая методическая разработка обеспечивает информационную согласованность, логику рассказа и показа и, таким образом, содействует успеху в работе стендиста. В ней можно заранее продумать многовариантное соединение демонстрации с комментариями, особенно для ситуаций, когда ясно, что простым информационным сообщением поставленной цели трудно добиться. Призыв или склонение к действию на стенде без предварительной «артподготовки» слушателя может иметь успех только в случаях, если собеседник уже был чем-то подготовлен к данному контакту: заданием, профессией, воспитанием, обычаями, общественным мнением, должностной инструкцией и т.п. Но если это маловероятно, тогда беседа на стенде комбинируется из нескольких, наиболее подходящих для конкретных случаев типов речи. Логически они как бы перетекают из одного вида в другой. И тогда конспект и памятка, являющиеся логическим остовом будущей речи, должны включать использование разных приемов в последовательности, наиболее удобной для конкретного случая. Фрагменты убеждения, внушения, склонения или прямой призыв к поступку подбирают с опорой на комплекс обязательной информации, на логику и последовательность показа. Подготовительная, информационно вводящая часть демонстрации обязательна, ибо «голый призыв» изначально может противоречить настрою или мнению собеседника. Для трудных случаев те</w:t>
      </w:r>
      <w:r>
        <w:rPr>
          <w:rFonts w:ascii="Times New Roman" w:hAnsi="Times New Roman" w:cs="Times New Roman"/>
          <w:sz w:val="28"/>
          <w:szCs w:val="28"/>
        </w:rPr>
        <w:t xml:space="preserve">кст </w:t>
      </w:r>
      <w:r w:rsidRPr="001A45D7">
        <w:rPr>
          <w:rFonts w:ascii="Times New Roman" w:hAnsi="Times New Roman" w:cs="Times New Roman"/>
          <w:sz w:val="28"/>
          <w:szCs w:val="28"/>
        </w:rPr>
        <w:t>, сопровождающий показ, должен быть хорошо отредактирован с точки зрения ясности, конкретности и специфики вопроса.</w:t>
      </w:r>
    </w:p>
    <w:p w:rsidR="001A45D7" w:rsidRPr="001A45D7" w:rsidRDefault="001A45D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Правильно составленная методическая разработка должна указывать стендисту пути наилучшего и наиболее полного раскрытия темы; вооружить стендиста наиболее действенными приемами рассказа, показа и демонстрации; объединить рассказ и показ в единое целое с помощью частных выводов по подтемам и логических переходов между ними. Еще одно достоинство такой методической разработки состоит в том, что она устанавливает определенные соотношения элементов рассказа и показа и тем самым выявляет лучший порядок работы стендиста с посетителями. Если стендист готовит конспекты выступлений для разных категорий посетителей, то и разработки показа и демонстрации для них будут разными. В них должны найти отражение профессиональные, половозрастные и другие интересы соответствующих групп и особенности их обслуживания.</w:t>
      </w:r>
    </w:p>
    <w:p w:rsidR="001A45D7" w:rsidRPr="001A45D7" w:rsidRDefault="001A45D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Таким образом, методическая разработка показа и демонстрации помогает окончательно уточнить структуру конспекта рассказа.</w:t>
      </w:r>
    </w:p>
    <w:p w:rsidR="001A45D7" w:rsidRPr="001A45D7" w:rsidRDefault="001A45D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К сожалению, в реальной практике выставочной работы такие методические разработки делаются крайне редко. Полагаясь на свой опыт ориентации по ходу общения, и пренебрегая предварительной методической проработкой действий на бумаге, стендист нередко превращает свой рассказ в сплошные пояснения расставленных на стенде экспонатов с попытками связать их в стройное и последовательное повествование. Это как раз и породило такое нежелательное явление, как гидизм, которое в коммерческой и рекламной работе обычно дает мало толку, а иногда приносит и отрицательный результат.</w:t>
      </w:r>
    </w:p>
    <w:p w:rsidR="001A45D7" w:rsidRPr="001A45D7" w:rsidRDefault="001A45D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Из-за отсутствия стержня повествования рассказ обычно превращается в конгломерат фактов, событий и характеристик, связанных между собой чисто механически и потому распадающихся, как правило, на самостоятельные части. Увязать все объекты рассказа и показа в единое целое — задача трудная, но решать ее необходимо.</w:t>
      </w:r>
    </w:p>
    <w:p w:rsidR="001A45D7" w:rsidRPr="001A45D7" w:rsidRDefault="001A45D7"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И еще одно важное условие для развития успеха в работе стендиста. Необходимо постоянно пополнять материалы рассказа и показа свежими данными, фактами и событиями для обозначения тесной связи рассказчика с событиями текущего дня. Успех контакта не в последнюю очередь определяется тем, что стендист в курсе последних событий; и его речь тесно увязана с ними; он знает и может прокомментировать, что произошло в отрасли, стране или за рубежом и насколько это касается конкретных экспонатов.</w:t>
      </w:r>
    </w:p>
    <w:p w:rsidR="001A45D7" w:rsidRDefault="001A45D7" w:rsidP="001A45D7">
      <w:pPr>
        <w:spacing w:after="0" w:line="360" w:lineRule="auto"/>
        <w:jc w:val="both"/>
        <w:rPr>
          <w:rFonts w:ascii="Times New Roman" w:hAnsi="Times New Roman" w:cs="Times New Roman"/>
          <w:b/>
          <w:sz w:val="28"/>
          <w:szCs w:val="28"/>
        </w:rPr>
      </w:pPr>
      <w:r w:rsidRPr="001A45D7">
        <w:rPr>
          <w:rFonts w:ascii="Times New Roman" w:hAnsi="Times New Roman" w:cs="Times New Roman"/>
          <w:sz w:val="28"/>
          <w:szCs w:val="28"/>
        </w:rPr>
        <w:t>Таким образом, продуманная структура индивидуального выступления, соподчиненность всех частей, ясное понимание того, как должны быть показаны экспонаты, вкрапление свежих новостей в рассказ — все это определяет информационно-рекламную направленность и эффективность работы стендиста, гарантирует ему получение желательных результатов.</w:t>
      </w:r>
    </w:p>
    <w:p w:rsidR="000438A7" w:rsidRDefault="000438A7" w:rsidP="000438A7">
      <w:pPr>
        <w:spacing w:after="0" w:line="360" w:lineRule="auto"/>
        <w:jc w:val="center"/>
        <w:rPr>
          <w:rFonts w:ascii="Times New Roman" w:hAnsi="Times New Roman" w:cs="Times New Roman"/>
          <w:b/>
          <w:sz w:val="28"/>
          <w:szCs w:val="28"/>
        </w:rPr>
      </w:pPr>
      <w:r w:rsidRPr="000438A7">
        <w:rPr>
          <w:rFonts w:ascii="Times New Roman" w:hAnsi="Times New Roman" w:cs="Times New Roman"/>
          <w:b/>
          <w:sz w:val="28"/>
          <w:szCs w:val="28"/>
        </w:rPr>
        <w:t>4. Как отвечать на вопросы посетителей</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Кроме монологического изложения информации, называемого рассказом, стендисту приходится очень много отвечать на вопросы. Иногда ответы на вопросы занимают до 60—70% его рабочего времени. Содержание, структура и направленность задаваемых вопросов зависят от огромного числа факторов: от темы экспозиции, от уровня знаний, интересов и потребностей посетителей, от того, были ли предварительные контакты с обслуживающим персоналом стенда, коммерческими специалистами или представителями пресс-центра; прослушан ли рассказ стендиста или еще нет. Вопросы посетителей могут быть: прямыми: Что это? Как работает? Сколько стоит? косвенными: Вы утверждаете, что... ? Но ведь это маловероятно? с частицами «ли», «бы», «нибудь»: Так ли уж это важно? Вы сами предприняли бы такой шаг? Есть где-нибудь ссылка на приоритет?</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инверсными: Не приведет ли это к результатам, которых вы бы не желали?</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И множество других вариантов.</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Ответы тоже могут быть самыми разными по содержанию, но по форме их три типа: развернутые, лаконичные и усеченные.</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 развернутом ответе дается максимально полное описание предмета, явления, факта, принципа действия, качества и прочего, чтобы исчерпывающе удовлетворить интерес собеседника за один прием.</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 лаконичном (сжатом) ответе дается информация только о самом главном и существенном в целях экономии времени и в расчете на то, что в случае необходимости, собеседник задаст уточняющий вопрос.</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Усеченный ответ дается в тех случаях, когда ему предшествует развернутый вопрос, в котором уже содержится вариант ответа, и стендисту нужно только подтвердить его, согласиться или не согласиться с ним:</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-да;</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нет;</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согласен с вами;</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ни в коей мере;</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нет, вы не правы и т.п.</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Возможны и комбинации ответов. Например, на развернутый вопрос стендист сначала дает краткий ответ, а, обнаружив по выражению лица, движению глаз или другим приметам неудовлетворенность собеседника, вынужден в сжатой или развернутой форме дополнить свой первоначальный ответ.</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Ответы могут быть однозначно утвердительными или отрицательными, осторожно-уклончивыми, предупредительными или провоцирующими, то есть побуждающими собеседника возразить, задать следующий вопрос, включиться в обсуждение, укрепить контакт.</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Как же стендисту разобраться во всем этом многообразии ситуаций? Как организовать свои действия, чтобы они давали наивысший результат? Чем руководствоваться, особенно, когда вопрос задан не к месту, не по делу или застает стендиста врасплох?</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Для стендиста не должно быть неожиданностью:</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что многие вопросы с его точки зрения будут наивными, хотя их будут задавать взрослые и интеллигентные люди;</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что многие вопросы могут быть поставлены в противоречивой или двусмысленной форме;</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что некоторые вопросы могут выглядеть как провокационные.</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Его это не должно смущать. Ему необходимо просто научиться</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различать, где это делается с искренней любознательностью или по незнанию, а где — это способ досадить стендисту, помешать ему в работе. Независимо от первого впечатления, следует отвечать на каждую претензию вниманием и доброжелательностью.</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Специфика ответов на вопросы индивидуального посетителя заключается в том, что контакт с ним, чаще всего, начинается именно с его вопроса, а до того, как вопрос был задан, у стендиста не было возможности дать собеседнику хоть какую-то справку об экспозиции. Рекомендуемая методика ответов на вопросы посетителя-одиночки заключается в следующем: сначала стендист уточняет смысл вопроса и только потом дает ответ. При формулировании ответа на вопросы индивидуального посетителя обычно пользуются следующими приемами:</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Прием справки. Это самый распространенный тип ответа на любой из поставленных прямых, косвенных или многозначных вопросов. Он достаточно информативен, но предельно краток, точен и достоверен. Другое дело, что такой ответ не всех может удовлетворить, и к тому же, отвечая кратко, нужно быть предельно внимательным и правильно увязать ответ с сутью вопроса, чтобы он не прозвучал невпопад.</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Прием сближения. Применяется в тех случаях, когда вопрос задается в эмоциональной или предвзятой форме, когда прямой и резкий ответ может вызвать негативную реакцию спрашивающего, способную прервать дальнейший контакт со стендистом или занизить весомость доводов его объяснения. В такой ситуации нельзя игнорировать вопрос, но и нельзя устраивать перебранку.</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Поскольку любое мнение содержит несколько аспектов или моментов, первым делом нужно дать знать оппоненту, что вы его в какой-то части понимаете и поддерживаете. Затем следует быстро найти точку согласия, т.е. такую точку зрения, против которой оппонент в принципе не возражает. И подчеркнув наличие по ней общего мнения, нужно постараться вместе с ним спокойно и в деталях разобрать несколько аспектов его высказывания. Цель этого приема — дать человеку успокоиться. А когда разговор перейдет в деловой тон, ему можно показать, в чем он все-таки неправ.</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Прием бумеранга. Он используется, когда в сути самого вопроса или в форме его высказывания стендист видит аргументы в свою пользу. Не многие люди умеют корректно формулировать вопрос. Воспользовавшись этим, стендист обращает слова и фразы собеседника против высказанных им же умозаключений или предположений.</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Прием эластичной защиты. Он используется в том случае, когда собеседник находится под сильным впечатлением чего-нибудь виденного ранее или только что увиденного на соседних стендах. Даже если стендист хорошо знает то, что произвело такое впечатление на его оппонента, он просит его подробно рассказать об увиденном. По ходу расспросов стендист принимает его точку зрения там, где не имеет смысла спорить, где истина очевидна, где собеседник абсолютно прав. Но как только оппонент выговорится, нужно вместе с ним поэтапно рассмотреть достоинства и преимущества своих экспонатов, их качество и удобства, предоставляемые скидки или льготы, подыскивая убедительные обоснования для фактов и характеристик, которые оппоненту кажутся сомнительными, маловажными или поняты им ошибочно.</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Прием отсрочки ответа. Не на все вопросы посетителей стендист может ответить. Главное правило в такой ситуации — он не доложен смущаться. И к тому же, если стендист заинтересован в собеседнике, он не отпустит его просто так. Независимо от причины (не знает ответа или не имеет права сообщать сведения) он, извинившись, корректно говорит: «В настоящий момент я не имею возможности ответить на ваш вопрос» или «Сейчас я не могу дать вам точный ответ». В зависимости от ситуации он может препроводить посетителя к консультанту фирмы или к руководству, либо пообещать разобраться и попросить его подойти чуть позже. Даже можно пообещать позвонить ему по телефону. Только надо не забыть взять телефонный номер. В критической ситуации можно просто сказать: «Не знаю, как вам ответить».</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Некоторые стендисты теряются в ситуациях, когда какой-нибудь посетитель в раздраженном состоянии забрасывает их враждебными обвинениями или предвзятыми вопросами. Не всегда это закоренелый хулиган или «ненормальный». Чаще всего это человек, находящийся под воздействием каких-то событий или случайной ситуации на выставке, не имеющих к вам отношения. Это может оказаться даже благожелательно относящийся к вам лично и к вашей фирме человек, но проявляющий свое дружелюбие или свою любознательность вот в такой необычной форме. По отношению к такому посетителю необходимо проявлять те же подходы, что изложены выше.</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Особенности группового обслуживания на стенде. При обслуживании организованных групп деловых людей, почетных гостей, туристов и экскурсантов чаще всего вопросам предшествует краткое, лаконичное, развернутое или специально акцентированное ознакомление с содержанием экспозиции, назначением и особенностями демонстрируемых экспонатов и целями их показа на выставке. С окончанием осмотра основные интересы членов группы, как правило, бывают удовлетворены, а возникающие вопросы обычно связываются с необходимостью уточнения отдельных деталей рассказа и получением дополнительных характеристик. Иногда они вызываются возникающими на стенде интересами, например, желанием закрепления контакта. Поэтому одна часть вопросов будет связана с мотивами посещения выставки, а другая — с потребностями и мотивами, возникшими в результате ее осмотра и общения с персоналом.</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Вопросы первого порядка формируются прошлым опытом, знаниями, актуальными интересами человека и фактически определяются целями и программой посещения выставки.</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Вопросы второго порядка формируются рассказом, формами и последовательностью взаимодействия со средой экспозиции. Существенного значения для техники ответов это не имеет, хотя предопределяет тот факт, что вопросы второго порядка не могут быть сформулированы еще до посещения выставки, как это бывает при дипломатических, торговых или юридических переговорах. Здесь задача стендиста — умело направлять вопросы посетителя в выгодное ему русло и не спровоцировать вопросов, отвечать на которые не в интересах дела.</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Если, приступая к объяснению, стендист предупредит группу, что ответы на вопросы он даст после рассказа об экспозиции, это поможет ему уложиться в отмеренное время, логично и стройно довести рассказ до конца, убедительно изложить необходимые доводы и аргументы; в наиболее выгодных условиях оказать на группу планируемое воздействие.</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Предугадать конкретные вопросы заранее чрезвычайно трудно, но опытному стендисту их направленность становится очевидной сразу же после знакомства с целями посещения выставки группой и ее составом. Существенную помощь стендисту оказывает опыт его работы с аналогичными группами, его собранность и находчивость, умение ориентироваться в обстановке. Некоторые стендисты слишком разговорчивы, забывая, что ответ на конкретный вопрос должен занимать у них как можно меньше времени, и ни в коем случае не должен быть по времени больше самого рассказа или осмотра.</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Методика ответов на вопросы, задаваемые представителями обслуживаемой группы, остается, в принципе, той же, что и при контакте с индивидуальным посетителем. Некоторую особенность ей придает трудность работы в условиях многолюдья, разноголосицы и перебивания членами группы друг друга. Здесь стендист должен оговорить порядок, при котором он сможет отвечать на вопросы.</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Если группа очень активна на вопросы, реплики и замечания, можно использовать специальные приемы, например:</w:t>
      </w:r>
    </w:p>
    <w:p w:rsidR="001C2141" w:rsidRPr="001A45D7" w:rsidRDefault="001C2141"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Прием сжатия замечаний. Стендист дает объединенный ответ сразу на несколько близких по смыслу, родственных или дополняющих друг друга вопросов. Он не торопится ответить на первое же обращение к нему, а дает группе возможность обменяться мнениями (например, после ознакомления с экспозицией) и внимательно выслушает высказывания нескольких человек. Возникающая после обмена мнениями пауза дает стендисту возможность спокойно оценить ситуацию, сориентироваться в различных аспектах замечаний и выбрать правильную тактику ответа. Помимо полученного выигрыша во времени, которое потребовалось бы для ответа на каждый вопрос, стендисту удается придать своему ответу наиболее выигрышный оттенок, интонацию или акцент.</w:t>
      </w:r>
    </w:p>
    <w:p w:rsidR="001C2141" w:rsidRPr="000438A7" w:rsidRDefault="001C2141" w:rsidP="000438A7">
      <w:pPr>
        <w:spacing w:after="0" w:line="360" w:lineRule="auto"/>
        <w:jc w:val="center"/>
        <w:rPr>
          <w:rFonts w:ascii="Times New Roman" w:hAnsi="Times New Roman" w:cs="Times New Roman"/>
          <w:b/>
          <w:sz w:val="28"/>
          <w:szCs w:val="28"/>
        </w:rPr>
      </w:pPr>
    </w:p>
    <w:p w:rsidR="000438A7" w:rsidRDefault="000438A7" w:rsidP="000438A7">
      <w:pPr>
        <w:spacing w:after="0" w:line="360" w:lineRule="auto"/>
        <w:jc w:val="center"/>
        <w:rPr>
          <w:rFonts w:ascii="Times New Roman" w:hAnsi="Times New Roman" w:cs="Times New Roman"/>
          <w:b/>
          <w:sz w:val="28"/>
          <w:szCs w:val="28"/>
        </w:rPr>
      </w:pPr>
      <w:r w:rsidRPr="000438A7">
        <w:rPr>
          <w:rFonts w:ascii="Times New Roman" w:hAnsi="Times New Roman" w:cs="Times New Roman"/>
          <w:b/>
          <w:sz w:val="28"/>
          <w:szCs w:val="28"/>
        </w:rPr>
        <w:t>5. Особенности приёма рассказа на стенде</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Текст рассказа стендист обычно готовит для экскурсионных групп, групп почетных гостей и иностранных делегаций. Принимая на выставке группу или почетного гостя, стендист обычно начинает беседу со знакомства с посетителями, выясняет их служебные и личные проблемы, уточняет интересы и мотивы посещения, намечает или согласовывает время, в которое он должен уложиться. В то же время он мысленно, на языке «внутренней речи» выбирает наиболее удобное начало для рассказа об экспозиции или о конкретных экспонатах, интересующих собеседников.</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Для полного соответствия с обстановкой, публичная речь стендиста должна обладать качествами хорошего собеседования с некоторыми поправками в отношении темы, голоса, жестов и манеры держаться. Устный рассказ стендиста, как и конспект, имеет введение (здесь называемое вступлением), основную часть и заключение.</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Вступление выполняет те же задачи, что и введение, но предваряется следующими двумя дополнительными частями:</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знакомство стендиста с группой и самопредставление ей (как правило, с инструктажем по безопасности, если экспонаты будут показаны в действии);</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 краткое сообщение о маршруте движения по стенду или экспозиции, о продолжительности встречи и месте ее окончания.</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Основная часть рассказа выполняет свою целевую функцию и решает задачу, поставленную стендисту руководством. После вступления стендист переходит к рассказу об экспозиции непосредственно.</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Не рекомендуется заучивать текст раз и навсегда и воспроизводить его механически. Это будет мешать ориентироваться и оперировать сведениями по ходу осмотра. Кроме того, искусство пристендового рассказа требует навыков быстрой перестройки материала под меняющиеся ситуации. А заученный текст делает речь скованной, шаблонной и малоубедительной. Да и не просто бывает дословно запомнить значительный по объему текст. Поэтому не стоит изнурять себя напрасным трудом. Важно запомнить не сам текст, а последовательность мыслей, идей, подтем и логических переходов между ними. Полезней бывает поработать еще раз над упрощением фраз, оборотов и даже содержанием рассказа в конспекте, т.е. заново установить и запомнить очередность тезисов и несколько раз мысленно или вслух проговорить текст в соответствии с логикой тезисов нового конспекта.</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На начальном этапе освоения речи можно иметь при себе эти тезисы или некоторые цифры и факты, записанные на небольшие карточки. Сюда можно занести трудно запоминаемые цитаты, фамилии, сложные названия предметов, химических соединений, фирм, изданий и т.п. Когда овладеешь материалом, слова для изложения будут «появляться на языке» сами.</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У большинства стендистов последовательность предъявления объектов показа определяет последовательность и логику рассказа. Тем не менее, стендист должен опираться на законы формальной логики, такие как закон тождества, закон противоречия, закон исключенного третьего и закон достаточного основания.</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Например, в рассказе стендиста недопустимы любые противоречия и двусмысленность. Два противоречащих друг другу высказывания об одном и том же предмете, взятом в одном и том же отношении к действительности, не могут быть одновременно истинными и ложными.</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Рассказ стендиста ограничен по времени и по объектам. Ограничения времени необходимы, чтобы стендист не растягивал свою речь, чтобы выработалась ритмика рассказа, чтобы до конца беседы не ослабевала активность восприятия у слушателей. Перерасход времени у одного объекта заставляет его торопиться и экономить время у других экспонатов. И тогда рассказ может оказаться непропорциональным по отношению к важности и значимости некоторой части показываемой экспонатуры.</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От стендиста требуется умение творчески подходить к подаче материала, к выбору методов и приемов информационно-рекламного воздействия. Только в этом случае его усилия достигают своей цели. И немалая доля его успеха в целом будет зависеть от его мастерства рассказчика.</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Правильный выбор приемов интуитивно подсказывается стендисту его опытом и навыками. Знатоки своего дела обычно без затруднений пользуются многообразием приемов и даже не замечают этого: легко переходят от рассказа о событиях к характеристике приборов, от цитирования к толкованию тезисов и идей, и снова возвращаются к реальному положению дел. Отрабатывая приемы, нужно учиться их разумно чередовать, соблюдать некую градацию перехода от одних к другим. Овладевающему секретами популяризации стендисту основную часть информации следует передавать в виде монолога.</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Монолог композиционно объединяет разносмысловые моменты рассказа и экспозиции, связывает в цепочку разнородные объекты. Но он опасен тем, что может оказаться затяжным и усыпить интерес слушателей. Чтобы этого не случилось, монолог разнообразят разными приемами: драматизацией событий, включением ярких образных оборотов речи, сочных пословиц и поговорок, созданием проблемных ситуаций, позволяющих на время перейти к диалогу.</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Диалог хорош для смены обстановки, но опасен тем, что может увести от темы. Кроме того, он может сбить с ритма самого стендиста или оказаться не интересным для большинства группы. В таком случае опытный стендист переводит диалог в полилог.</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Полилог — особый вид разговорной речи. Это одна из форм общения большого количества лиц. Полилог может возникать стихийно, но может быть и умело спровоцирован. Он не просто увеличивает число говорящих и слушающих, но и позволяет развивать сразу несколько тем, комбинировать элементы монолога и диалога, вставлять реплики и замечания. Поскольку стендист часто невольно оказывается втянутым в полилог, ему следует научиться управлять его ходом, монтировать в него важнейшие доводы, переводить его к другим формам общения.</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Искусно организуемый полилог позволяет стендисту в нужный момент взять передышку или выслушать разные мнения. Сила и действенность приемов рассказа в их разнообразии, в их гармоничном сочетании и комплексном применении. Цитирование, например, с одной стороны, как бы уплотняет рассказ в данном конкретном месте, а с другой, дополняет и окрашивает слышимые и зрительные впечатления. Прием комментирования следует применять в тех случаях, где показ экспозиции происходит в движении или развитии. С помощью приема характеристики подчеркивается специфика объекта, выделяются наиболее свойственные ему особенности. Прием беседы имеет широкое применение. Он может быть использован в начале, в середине или в конце рассказа. В начале встречи он служит для смягчения официальности обстановки; в середине — для сближения со слушателями на маршруте; в конце встречи — для подведения итогов, уточнения позиций, выяснения результатов общения.</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Беседуя с посетителями, стендист не просто устраивает себе передышку — он одновременно наблюдает, как воспринимается материал, как усваиваются те или иные сведения, как слушатели отнеслись к тем или иным фактам. Кроме того, беседа может помочь стендисту успешно разрешить проблемные ситуации, перестроиться, внести коррективы в структуру рассказа. В самой беседе можно использовать прием отступления от темы, контраст и парадокс. Прием беседы, как видим, требует филигранного исполнения. От него можно легко перейти к приемам организации вопросов и ответов.</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Инициирование вопросов многим стендистам кажется делом второстепенным и потому редко используется. На самом деле, данный прием в работе стендиста может быть очень эффективным. Правда, пользоваться им нужно умело. Вопросы не должны быть громоздкими, сдвоенными или строенными. Они должны быть просты, точны, корректны, доступны пониманию. Нельзя слушателям задавать трудный вопрос, а потом наводить их на ответ. Это обычно приводит их в смущение и потом долго мешает сосредоточиться.</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Заключительная часть. Заключение должно занимать минимальное время, хотя оно не менее важно, чем вступление. В заключении должны быть подведены итоги, сформулированы выводы, сделаны рекомендации и предложения. Специфика заключения и вступления в том, что они обычно не связаны со зрительным рядом экспозиции или конкретными экспонатами на стенде. Но из-за того, что экспозиция находится в поле зрения посетителей, она их отвлекает, и они могут отнестись к вступлению и заключению не с должным вниманием. И так как стендист вкладывает в эти части рассказа нечто важное и существенное, он должен принять меры к нейтрализации влияния зрительных образов на этих этапах.</w:t>
      </w:r>
    </w:p>
    <w:p w:rsidR="003841D2" w:rsidRPr="001A45D7" w:rsidRDefault="003841D2"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Не всегда результаты воздействия стендиста на посетителей видны невооруженным глазом, не всегда результаты воздействия проявляются сразу. Но, если все его действия были отточенными, отшлифованными и согласованными с обстоятельствами, если его речь была понятна и затрагивала актуальные интересы слушателей, результат непременно скажется. Настоящая эффективность работы стендиста заключается не только в количестве обслуженных посетителей и групп, но и в неподдающемся </w:t>
      </w:r>
      <w:r w:rsidR="00500F73" w:rsidRPr="001A45D7">
        <w:rPr>
          <w:rFonts w:ascii="Times New Roman" w:hAnsi="Times New Roman" w:cs="Times New Roman"/>
          <w:sz w:val="28"/>
          <w:szCs w:val="28"/>
        </w:rPr>
        <w:t>пока измерению КПД воздействия на сознание человека, на его внутренний мир.</w:t>
      </w:r>
    </w:p>
    <w:p w:rsidR="003841D2" w:rsidRPr="001A45D7" w:rsidRDefault="003841D2" w:rsidP="001A45D7">
      <w:pPr>
        <w:spacing w:after="0" w:line="360" w:lineRule="auto"/>
        <w:jc w:val="both"/>
        <w:rPr>
          <w:rFonts w:ascii="Times New Roman" w:hAnsi="Times New Roman" w:cs="Times New Roman"/>
          <w:sz w:val="28"/>
          <w:szCs w:val="28"/>
        </w:rPr>
      </w:pPr>
    </w:p>
    <w:p w:rsidR="000438A7" w:rsidRPr="000438A7" w:rsidRDefault="000438A7" w:rsidP="000438A7">
      <w:pPr>
        <w:spacing w:after="0" w:line="360" w:lineRule="auto"/>
        <w:jc w:val="center"/>
        <w:rPr>
          <w:rFonts w:ascii="Times New Roman" w:hAnsi="Times New Roman" w:cs="Times New Roman"/>
          <w:b/>
          <w:sz w:val="28"/>
          <w:szCs w:val="28"/>
        </w:rPr>
      </w:pPr>
      <w:r w:rsidRPr="000438A7">
        <w:rPr>
          <w:rFonts w:ascii="Times New Roman" w:hAnsi="Times New Roman" w:cs="Times New Roman"/>
          <w:b/>
          <w:sz w:val="28"/>
          <w:szCs w:val="28"/>
        </w:rPr>
        <w:t>6. Культура и техника речи стендиста</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Культура речи — это ее грамматическая и звуковая правильность, точность, логическая стройность, лексическое разнообразие, выразительность и образность. Сюда же относится умение говорить содержательно и увлекательно.</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При общении важно соблюдение общепринятых грамматических, лексических и стилистических языковых норм. Только свободное владение языковыми нормами позволяет стендисту вести успешное обслуживание посетителей, а, овладев более высоким уровнем пользования словом — «мастерством речи» — он уподобляется чародею, производящему на слушателей магическое влияние.</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Основы культуры человек получает с воспитанием, а стендист, как правило, уже взрослый человек. Поэтому здесь уместно рассматривать только издержки устной речи, словесные курьезы и погрешности, которые проявляются не столько от незнания грамматики, сколько от недостатка практики пользования ею.</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Первоочередная задача человека, решившего работать стендистом, — устранение из употребления «звуков-сорняков» и «слов- паразитов». Непоправимо портят речь рассыпанные по ней нечленораздельные звуки: мда-а..., хм-м..., гг-ы..., э-э-э..., а также слова типа: «так сказать», «это самое», «так-так», «вы понимаете» и т.п. Они приживаются в устной речи из-за бедности словарного запаса или неумения рассуждать вслух и быстро. Они могут также служить показателем недостаточности освоения материала для общения с публикой или степени готовности стендиста к выступлению. Не усвоив материал рассказа, он заполняет паузы ненужными звуками и словами: «значит», «знаете ли», «вот», «понятно».</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Часто мешают пониманию слушателя местные диалектизмы, употребляемые механически. В официальной и литературной речи они не употребляются, но в бытовой речи держатся цепко. Вологодские, рязанские, орловские, одесские, сибирские и другие диалектизмы иногда ограниченно могут использоваться, например, когда речи нужно придать юмористический оттенок. Но пользоваться ими нужно чрезвычайно осторожно, особенно при участии в беседе переводчика, который может не понять смысла и перевести их с другим оттенком.</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Из наиболее распространенных ошибок нужно знать следующие:</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1. Неудачное использование синонимов и паронимов.</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Синонимы отличаются смысловыми оттенками, что может приводить к ненужным повторам или путанице в однокоренных словах.</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Паронимы, слова близкие по звучанию, но имеющие далекое друг от друга значение. Человек может их перепутать и, например, вместо «адресант» сказать «адресат», «здравница» вместо «здравица», «остатки» вместо «останки», «летальный» вместо «латалъный», «литургия» вместо «летаргия» и т.п.</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2. Неудачное использование иноязычных слов. Оно может придать выражению совсем иной смысл. Нельзя повсеместно использовать слово «круиз», особенно там, где можно сказать «поездка», «путешествие»,так как первое означает только «морское путешествие по определенному маршруту».</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3. Самовольное изменение устойчивых фразеологизмов, идиом, пословиц и поговорок. Если сказать «положить в длинный ящик» вместо «положить в долгий ящик», смысл фразы меняется. Полностью меняется значение сказанного, если сказать «Вот тебе и бабушка!» вместо, «Вот тебе, бабушка, и Юрьев день!».</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4. Использование вульгаризмов и неэстетичных парафраз типа: «Дело пахнет керосином!», «Хочешь жить — умей вертеться!»</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Кроме того, из употребления стендистом должен быть исключен «черный юмор», смакующий преступления, садистские акты, антисоциальное поведение. Он отучает от истинного юмора, как правило, отличающегося общественной значимостью.</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Также портит речь стендиста тавтология — употребление сочетания двух слов с одним и тем же значением типа: «мемориал памяти», «маршрут движения», «перспективы на будущее», «сегодняшний день», «коренной абориген», «праздничный фестиваль» и т.д.</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Не стоит насыщать речь причастными и деепричастными оборотами. Такие слова неблагозвучны и с трудом выговариваются, например, из-за шипящих: «выкарабкивающийся», «разучивающийся», «отсутствовавшие». К тому же, из-за них нарушается динамика речи.</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 целях облагозвучивания своей речи чаще пользуйтесь союзами и, или, а, да, но, однако, и частицами даже, хотя, возможно, разве.</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«Даже при беглом рассмотрении видно».</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«Возможно, вы этого не знаете?».</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«Это так, но не придавайте этому серьезного значения».</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Большой запас активно используемых слов, умение быстро подбирать нужные слова и способность мгновенно определять их пригодность в данной ситуации — показатели высокой культуры речи стендиста. И проблема не в зазубривании правил словоупотребления, а в преодолении барьера между знаниями человека и практическим их приложением; между пониманием того, как нужно говорить и реальной речью на стенде, на пресс-конференции или лекции.</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Техника речи — это навыки четкого и достаточно громкого произнесения слов и выражений, чтобы быть услышанным и понятым; это умение делать речь гибкой и интонационно окрашенной, чтобы она не была монотонной.</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На выставке из-за волнения, шума работающего оборудования, гомона посетителей, музыкального фона или работающей рядом кино- установки у стендиста могут возникнуть речевые трудности, а из-за меняющихся в павильоне акустических условий у стендиста могут меняться звучность и тембр голоса. Но в любой ситуации речь его должна оставаться разборчивой и ясной для понимания. Для выработки таких навыков человек должен тренировать и развивать голос.</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Основная часть звуковой энергии поглощается внутри организма, и только часть ее, рождаясь в гортани и распространяясь по окружающим ее тканям, высвобождается наружу. Поэтому постановка голоса состоит в повышении КПД наружной отдачи голосовых связок так, чтобы при меньших затратах мышечной энергии, получить больший звуковой результат. Навыки техники речи вырабатываются специальными упражнениями. К сожалению ни в материалах по методике экскурсионной работы, ни в методиках лекторского мастерства и ораторского искусства они практически не приводятся. Можно порекомендовать пособие «Техника речи» педагога театрального искусства Е.Ф. Саричевой</w:t>
      </w:r>
      <w:hyperlink r:id="rId521" w:anchor="gads_btm" w:history="1">
        <w:r w:rsidRPr="001A45D7">
          <w:rPr>
            <w:rStyle w:val="ac"/>
            <w:rFonts w:ascii="Times New Roman" w:hAnsi="Times New Roman" w:cs="Times New Roman"/>
            <w:sz w:val="28"/>
            <w:szCs w:val="28"/>
          </w:rPr>
          <w:t>[1]</w:t>
        </w:r>
      </w:hyperlink>
      <w:r w:rsidRPr="001A45D7">
        <w:rPr>
          <w:rFonts w:ascii="Times New Roman" w:hAnsi="Times New Roman" w:cs="Times New Roman"/>
          <w:sz w:val="28"/>
          <w:szCs w:val="28"/>
        </w:rPr>
        <w:t>. В ней рекомендуется начинать тренировки по технике речи с постановки дыхания и приводится несколько его видов: грудное, реберное, брюшное- диафрагматическое и ключично-плечевое. Технику дыхания можно также отрабатывать по книге С.Т. Никольской «Техника речи»</w:t>
      </w:r>
      <w:bookmarkStart w:id="2" w:name="annot_2"/>
      <w:r w:rsidRPr="001A45D7">
        <w:rPr>
          <w:rFonts w:ascii="Times New Roman" w:hAnsi="Times New Roman" w:cs="Times New Roman"/>
          <w:sz w:val="28"/>
          <w:szCs w:val="28"/>
        </w:rPr>
        <w:fldChar w:fldCharType="begin"/>
      </w:r>
      <w:r w:rsidRPr="001A45D7">
        <w:rPr>
          <w:rFonts w:ascii="Times New Roman" w:hAnsi="Times New Roman" w:cs="Times New Roman"/>
          <w:sz w:val="28"/>
          <w:szCs w:val="28"/>
        </w:rPr>
        <w:instrText xml:space="preserve"> HYPERLINK "https://studref.com/484105/menedzhment/kultura_tehnika_rechi_stendista" \l "gads_btm" </w:instrText>
      </w:r>
      <w:r w:rsidRPr="001A45D7">
        <w:rPr>
          <w:rFonts w:ascii="Times New Roman" w:hAnsi="Times New Roman" w:cs="Times New Roman"/>
          <w:sz w:val="28"/>
          <w:szCs w:val="28"/>
        </w:rPr>
        <w:fldChar w:fldCharType="separate"/>
      </w:r>
      <w:r w:rsidRPr="001A45D7">
        <w:rPr>
          <w:rStyle w:val="ac"/>
          <w:rFonts w:ascii="Times New Roman" w:hAnsi="Times New Roman" w:cs="Times New Roman"/>
          <w:sz w:val="28"/>
          <w:szCs w:val="28"/>
        </w:rPr>
        <w:t>[2]</w:t>
      </w:r>
      <w:r w:rsidRPr="001A45D7">
        <w:rPr>
          <w:rFonts w:ascii="Times New Roman" w:hAnsi="Times New Roman" w:cs="Times New Roman"/>
          <w:sz w:val="28"/>
          <w:szCs w:val="28"/>
        </w:rPr>
        <w:fldChar w:fldCharType="end"/>
      </w:r>
      <w:bookmarkEnd w:id="2"/>
      <w:r w:rsidRPr="001A45D7">
        <w:rPr>
          <w:rFonts w:ascii="Times New Roman" w:hAnsi="Times New Roman" w:cs="Times New Roman"/>
          <w:sz w:val="28"/>
          <w:szCs w:val="28"/>
        </w:rPr>
        <w:t>.</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Практика знает множество типов стендистов. Одни легки в общении, другим свойственна излишняя заторможенность в речи. Одни начинают обслуживание с подъемом душевных сил, вдохновенно; другие приступают к работе, не изведав ни тревоги, ни волнения. Одни — уверенны, другие — не очень, третьи — самоуверенны. Но и те, и другие должны уметь контролировать себя и владеть собой. Стендист должен помнить, что «собеседник, потерявший себя — теряет и слушателей».</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Контрольные вопросы и задания</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1. Дайте краткое определение к понятию: «стендист выставки».</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2. Раскройте содержание участия стендиста в приемке экспонатов и оформлении выставки.</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3. В чем заключается подготовка отчета стендиста?</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4. Опишите особенности рекламной и коммерческой работы стендиста на выставке.</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5. Дайте определения основных типов посетителей коммерческих выставок и ярмарок.</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6. Раскройте принципы стратегии работы с посетителями торговой выставки.</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7. В чем состоит организация учета продаж на выставке и контроль результатов?</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8. Как производится анализ результатов работы на выставке и подготовка отчета?</w:t>
      </w:r>
    </w:p>
    <w:p w:rsidR="004D30E8" w:rsidRPr="001A45D7" w:rsidRDefault="004D30E8" w:rsidP="001A45D7">
      <w:pPr>
        <w:spacing w:after="0" w:line="360" w:lineRule="auto"/>
        <w:jc w:val="both"/>
        <w:rPr>
          <w:rFonts w:ascii="Times New Roman" w:hAnsi="Times New Roman" w:cs="Times New Roman"/>
          <w:sz w:val="28"/>
          <w:szCs w:val="28"/>
        </w:rPr>
      </w:pPr>
      <w:r w:rsidRPr="001A45D7">
        <w:rPr>
          <w:rFonts w:ascii="Times New Roman" w:hAnsi="Times New Roman" w:cs="Times New Roman"/>
          <w:sz w:val="28"/>
          <w:szCs w:val="28"/>
        </w:rPr>
        <w:t>10. Назовите наиболее распространенные типы вопросов и ответов на выставке.</w:t>
      </w:r>
    </w:p>
    <w:p w:rsidR="00BE1C1B" w:rsidRPr="001A45D7" w:rsidRDefault="00BE1C1B" w:rsidP="001A45D7">
      <w:pPr>
        <w:spacing w:after="0" w:line="360" w:lineRule="auto"/>
        <w:jc w:val="both"/>
        <w:rPr>
          <w:rFonts w:ascii="Times New Roman" w:hAnsi="Times New Roman" w:cs="Times New Roman"/>
          <w:sz w:val="28"/>
          <w:szCs w:val="28"/>
        </w:rPr>
      </w:pPr>
    </w:p>
    <w:sectPr w:rsidR="00BE1C1B" w:rsidRPr="001A45D7" w:rsidSect="001F0833">
      <w:pgSz w:w="11906" w:h="16838"/>
      <w:pgMar w:top="1134" w:right="1133"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3C60"/>
    <w:multiLevelType w:val="hybridMultilevel"/>
    <w:tmpl w:val="D7E28628"/>
    <w:lvl w:ilvl="0" w:tplc="E3663D3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04876790"/>
    <w:multiLevelType w:val="hybridMultilevel"/>
    <w:tmpl w:val="03C285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7D51F25"/>
    <w:multiLevelType w:val="hybridMultilevel"/>
    <w:tmpl w:val="0C568E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DF3A85"/>
    <w:multiLevelType w:val="hybridMultilevel"/>
    <w:tmpl w:val="4A46F7B6"/>
    <w:lvl w:ilvl="0" w:tplc="5B80A00A">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4" w15:restartNumberingAfterBreak="0">
    <w:nsid w:val="13AA2535"/>
    <w:multiLevelType w:val="hybridMultilevel"/>
    <w:tmpl w:val="AFAAA85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2B6F41"/>
    <w:multiLevelType w:val="multilevel"/>
    <w:tmpl w:val="B6521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060E51"/>
    <w:multiLevelType w:val="hybridMultilevel"/>
    <w:tmpl w:val="A9964AC0"/>
    <w:lvl w:ilvl="0" w:tplc="EF369F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91852D1"/>
    <w:multiLevelType w:val="multilevel"/>
    <w:tmpl w:val="C642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20475"/>
    <w:multiLevelType w:val="multilevel"/>
    <w:tmpl w:val="7758CCE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23B511F4"/>
    <w:multiLevelType w:val="multilevel"/>
    <w:tmpl w:val="C3B20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F003E"/>
    <w:multiLevelType w:val="multilevel"/>
    <w:tmpl w:val="03F6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0669C2"/>
    <w:multiLevelType w:val="multilevel"/>
    <w:tmpl w:val="FE4A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9B29A7"/>
    <w:multiLevelType w:val="multilevel"/>
    <w:tmpl w:val="596A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643128"/>
    <w:multiLevelType w:val="multilevel"/>
    <w:tmpl w:val="0FF69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DC4393"/>
    <w:multiLevelType w:val="multilevel"/>
    <w:tmpl w:val="5740C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D97A95"/>
    <w:multiLevelType w:val="multilevel"/>
    <w:tmpl w:val="172A1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3C279C"/>
    <w:multiLevelType w:val="multilevel"/>
    <w:tmpl w:val="7E480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4E4C47"/>
    <w:multiLevelType w:val="hybridMultilevel"/>
    <w:tmpl w:val="09F09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6534B6"/>
    <w:multiLevelType w:val="multilevel"/>
    <w:tmpl w:val="C84C8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FD3B2F"/>
    <w:multiLevelType w:val="multilevel"/>
    <w:tmpl w:val="6C0A4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B1298D"/>
    <w:multiLevelType w:val="hybridMultilevel"/>
    <w:tmpl w:val="D6C01884"/>
    <w:lvl w:ilvl="0" w:tplc="701A2D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75952A4"/>
    <w:multiLevelType w:val="multilevel"/>
    <w:tmpl w:val="5DA04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133060"/>
    <w:multiLevelType w:val="multilevel"/>
    <w:tmpl w:val="008A1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FE62F6"/>
    <w:multiLevelType w:val="multilevel"/>
    <w:tmpl w:val="6680C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59028F"/>
    <w:multiLevelType w:val="hybridMultilevel"/>
    <w:tmpl w:val="DC261A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5CBD1751"/>
    <w:multiLevelType w:val="hybridMultilevel"/>
    <w:tmpl w:val="5C160DF0"/>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6" w15:restartNumberingAfterBreak="0">
    <w:nsid w:val="61BE0C30"/>
    <w:multiLevelType w:val="hybridMultilevel"/>
    <w:tmpl w:val="35EC1606"/>
    <w:lvl w:ilvl="0" w:tplc="EAAEBC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3E9391A"/>
    <w:multiLevelType w:val="hybridMultilevel"/>
    <w:tmpl w:val="2DF80C3C"/>
    <w:lvl w:ilvl="0" w:tplc="04190011">
      <w:start w:val="1"/>
      <w:numFmt w:val="decimal"/>
      <w:lvlText w:val="%1)"/>
      <w:lvlJc w:val="left"/>
      <w:pPr>
        <w:tabs>
          <w:tab w:val="num" w:pos="1380"/>
        </w:tabs>
        <w:ind w:left="1380" w:hanging="360"/>
      </w:pPr>
    </w:lvl>
    <w:lvl w:ilvl="1" w:tplc="04190001">
      <w:start w:val="1"/>
      <w:numFmt w:val="bullet"/>
      <w:lvlText w:val=""/>
      <w:lvlJc w:val="left"/>
      <w:pPr>
        <w:tabs>
          <w:tab w:val="num" w:pos="2100"/>
        </w:tabs>
        <w:ind w:left="2100" w:hanging="360"/>
      </w:pPr>
      <w:rPr>
        <w:rFonts w:ascii="Symbol" w:hAnsi="Symbol" w:hint="default"/>
      </w:rPr>
    </w:lvl>
    <w:lvl w:ilvl="2" w:tplc="0419001B">
      <w:start w:val="1"/>
      <w:numFmt w:val="lowerRoman"/>
      <w:lvlText w:val="%3."/>
      <w:lvlJc w:val="right"/>
      <w:pPr>
        <w:tabs>
          <w:tab w:val="num" w:pos="2820"/>
        </w:tabs>
        <w:ind w:left="2820" w:hanging="180"/>
      </w:pPr>
    </w:lvl>
    <w:lvl w:ilvl="3" w:tplc="0419000F">
      <w:start w:val="1"/>
      <w:numFmt w:val="decimal"/>
      <w:lvlText w:val="%4."/>
      <w:lvlJc w:val="left"/>
      <w:pPr>
        <w:tabs>
          <w:tab w:val="num" w:pos="3540"/>
        </w:tabs>
        <w:ind w:left="3540" w:hanging="360"/>
      </w:pPr>
    </w:lvl>
    <w:lvl w:ilvl="4" w:tplc="04190019">
      <w:start w:val="1"/>
      <w:numFmt w:val="lowerLetter"/>
      <w:lvlText w:val="%5."/>
      <w:lvlJc w:val="left"/>
      <w:pPr>
        <w:tabs>
          <w:tab w:val="num" w:pos="4260"/>
        </w:tabs>
        <w:ind w:left="4260" w:hanging="360"/>
      </w:pPr>
    </w:lvl>
    <w:lvl w:ilvl="5" w:tplc="0419001B">
      <w:start w:val="1"/>
      <w:numFmt w:val="lowerRoman"/>
      <w:lvlText w:val="%6."/>
      <w:lvlJc w:val="right"/>
      <w:pPr>
        <w:tabs>
          <w:tab w:val="num" w:pos="4980"/>
        </w:tabs>
        <w:ind w:left="4980" w:hanging="180"/>
      </w:pPr>
    </w:lvl>
    <w:lvl w:ilvl="6" w:tplc="0419000F">
      <w:start w:val="1"/>
      <w:numFmt w:val="decimal"/>
      <w:lvlText w:val="%7."/>
      <w:lvlJc w:val="left"/>
      <w:pPr>
        <w:tabs>
          <w:tab w:val="num" w:pos="5700"/>
        </w:tabs>
        <w:ind w:left="5700" w:hanging="360"/>
      </w:pPr>
    </w:lvl>
    <w:lvl w:ilvl="7" w:tplc="04190019">
      <w:start w:val="1"/>
      <w:numFmt w:val="lowerLetter"/>
      <w:lvlText w:val="%8."/>
      <w:lvlJc w:val="left"/>
      <w:pPr>
        <w:tabs>
          <w:tab w:val="num" w:pos="6420"/>
        </w:tabs>
        <w:ind w:left="6420" w:hanging="360"/>
      </w:pPr>
    </w:lvl>
    <w:lvl w:ilvl="8" w:tplc="0419001B">
      <w:start w:val="1"/>
      <w:numFmt w:val="lowerRoman"/>
      <w:lvlText w:val="%9."/>
      <w:lvlJc w:val="right"/>
      <w:pPr>
        <w:tabs>
          <w:tab w:val="num" w:pos="7140"/>
        </w:tabs>
        <w:ind w:left="7140" w:hanging="180"/>
      </w:pPr>
    </w:lvl>
  </w:abstractNum>
  <w:abstractNum w:abstractNumId="28" w15:restartNumberingAfterBreak="0">
    <w:nsid w:val="6569278F"/>
    <w:multiLevelType w:val="multilevel"/>
    <w:tmpl w:val="BC98C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2B3282"/>
    <w:multiLevelType w:val="hybridMultilevel"/>
    <w:tmpl w:val="59FC9C08"/>
    <w:lvl w:ilvl="0" w:tplc="1CEC08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15:restartNumberingAfterBreak="0">
    <w:nsid w:val="67C65F59"/>
    <w:multiLevelType w:val="multilevel"/>
    <w:tmpl w:val="503A1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A1275A"/>
    <w:multiLevelType w:val="multilevel"/>
    <w:tmpl w:val="DB2CB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ED7350"/>
    <w:multiLevelType w:val="hybridMultilevel"/>
    <w:tmpl w:val="2676FF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0715D79"/>
    <w:multiLevelType w:val="hybridMultilevel"/>
    <w:tmpl w:val="0C0C7F60"/>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4" w15:restartNumberingAfterBreak="0">
    <w:nsid w:val="70BC3893"/>
    <w:multiLevelType w:val="multilevel"/>
    <w:tmpl w:val="1FC65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286319"/>
    <w:multiLevelType w:val="hybridMultilevel"/>
    <w:tmpl w:val="FC620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4C754FC"/>
    <w:multiLevelType w:val="multilevel"/>
    <w:tmpl w:val="FE46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D76E0E"/>
    <w:multiLevelType w:val="multilevel"/>
    <w:tmpl w:val="CCCA0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4"/>
  </w:num>
  <w:num w:numId="12">
    <w:abstractNumId w:val="20"/>
  </w:num>
  <w:num w:numId="13">
    <w:abstractNumId w:val="6"/>
  </w:num>
  <w:num w:numId="14">
    <w:abstractNumId w:val="29"/>
  </w:num>
  <w:num w:numId="15">
    <w:abstractNumId w:val="17"/>
  </w:num>
  <w:num w:numId="16">
    <w:abstractNumId w:val="26"/>
  </w:num>
  <w:num w:numId="17">
    <w:abstractNumId w:val="8"/>
  </w:num>
  <w:num w:numId="18">
    <w:abstractNumId w:val="18"/>
  </w:num>
  <w:num w:numId="19">
    <w:abstractNumId w:val="28"/>
  </w:num>
  <w:num w:numId="20">
    <w:abstractNumId w:val="5"/>
  </w:num>
  <w:num w:numId="21">
    <w:abstractNumId w:val="31"/>
  </w:num>
  <w:num w:numId="22">
    <w:abstractNumId w:val="16"/>
  </w:num>
  <w:num w:numId="23">
    <w:abstractNumId w:val="11"/>
  </w:num>
  <w:num w:numId="24">
    <w:abstractNumId w:val="22"/>
  </w:num>
  <w:num w:numId="25">
    <w:abstractNumId w:val="15"/>
  </w:num>
  <w:num w:numId="26">
    <w:abstractNumId w:val="23"/>
  </w:num>
  <w:num w:numId="27">
    <w:abstractNumId w:val="21"/>
  </w:num>
  <w:num w:numId="28">
    <w:abstractNumId w:val="30"/>
  </w:num>
  <w:num w:numId="29">
    <w:abstractNumId w:val="19"/>
  </w:num>
  <w:num w:numId="30">
    <w:abstractNumId w:val="34"/>
  </w:num>
  <w:num w:numId="31">
    <w:abstractNumId w:val="10"/>
  </w:num>
  <w:num w:numId="32">
    <w:abstractNumId w:val="37"/>
  </w:num>
  <w:num w:numId="33">
    <w:abstractNumId w:val="9"/>
  </w:num>
  <w:num w:numId="34">
    <w:abstractNumId w:val="13"/>
  </w:num>
  <w:num w:numId="35">
    <w:abstractNumId w:val="14"/>
  </w:num>
  <w:num w:numId="36">
    <w:abstractNumId w:val="7"/>
  </w:num>
  <w:num w:numId="37">
    <w:abstractNumId w:val="36"/>
  </w:num>
  <w:num w:numId="38">
    <w:abstractNumId w:val="1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659"/>
    <w:rsid w:val="00001F25"/>
    <w:rsid w:val="000279EB"/>
    <w:rsid w:val="00031132"/>
    <w:rsid w:val="00036056"/>
    <w:rsid w:val="00037990"/>
    <w:rsid w:val="000438A7"/>
    <w:rsid w:val="000832C3"/>
    <w:rsid w:val="00085FC1"/>
    <w:rsid w:val="000944A2"/>
    <w:rsid w:val="000F6446"/>
    <w:rsid w:val="000F73DB"/>
    <w:rsid w:val="001006B4"/>
    <w:rsid w:val="001061C6"/>
    <w:rsid w:val="00120D40"/>
    <w:rsid w:val="001233DF"/>
    <w:rsid w:val="00145728"/>
    <w:rsid w:val="0014660F"/>
    <w:rsid w:val="001502AD"/>
    <w:rsid w:val="001566DA"/>
    <w:rsid w:val="00165401"/>
    <w:rsid w:val="00177101"/>
    <w:rsid w:val="00182D4B"/>
    <w:rsid w:val="001836AB"/>
    <w:rsid w:val="00190B7B"/>
    <w:rsid w:val="00194399"/>
    <w:rsid w:val="00194F54"/>
    <w:rsid w:val="001A28A1"/>
    <w:rsid w:val="001A45D7"/>
    <w:rsid w:val="001A5C94"/>
    <w:rsid w:val="001A75C7"/>
    <w:rsid w:val="001B54D9"/>
    <w:rsid w:val="001C107A"/>
    <w:rsid w:val="001C2141"/>
    <w:rsid w:val="001C3992"/>
    <w:rsid w:val="001C7222"/>
    <w:rsid w:val="001D1B19"/>
    <w:rsid w:val="001D5E85"/>
    <w:rsid w:val="001E51C1"/>
    <w:rsid w:val="001E5229"/>
    <w:rsid w:val="001F0833"/>
    <w:rsid w:val="00204F28"/>
    <w:rsid w:val="002056BB"/>
    <w:rsid w:val="002060D5"/>
    <w:rsid w:val="00206728"/>
    <w:rsid w:val="00211ECC"/>
    <w:rsid w:val="00224DA9"/>
    <w:rsid w:val="00245DAA"/>
    <w:rsid w:val="00246068"/>
    <w:rsid w:val="002540EE"/>
    <w:rsid w:val="002542F3"/>
    <w:rsid w:val="00263937"/>
    <w:rsid w:val="00267858"/>
    <w:rsid w:val="00272567"/>
    <w:rsid w:val="00287541"/>
    <w:rsid w:val="00291DBB"/>
    <w:rsid w:val="002A4C7C"/>
    <w:rsid w:val="002D6FF7"/>
    <w:rsid w:val="002D77FC"/>
    <w:rsid w:val="002E19D3"/>
    <w:rsid w:val="002F6624"/>
    <w:rsid w:val="002F6AB5"/>
    <w:rsid w:val="00314CB8"/>
    <w:rsid w:val="0033359A"/>
    <w:rsid w:val="00341DCE"/>
    <w:rsid w:val="00350131"/>
    <w:rsid w:val="0035401B"/>
    <w:rsid w:val="00357AFC"/>
    <w:rsid w:val="0036042F"/>
    <w:rsid w:val="003711B9"/>
    <w:rsid w:val="00375EF5"/>
    <w:rsid w:val="00377FDE"/>
    <w:rsid w:val="003841D2"/>
    <w:rsid w:val="003842FC"/>
    <w:rsid w:val="0039728D"/>
    <w:rsid w:val="003A1CE0"/>
    <w:rsid w:val="003B0AF1"/>
    <w:rsid w:val="003C0E11"/>
    <w:rsid w:val="003D16A2"/>
    <w:rsid w:val="003E2423"/>
    <w:rsid w:val="003F6B48"/>
    <w:rsid w:val="004012B2"/>
    <w:rsid w:val="00403F89"/>
    <w:rsid w:val="004069B1"/>
    <w:rsid w:val="00424CDA"/>
    <w:rsid w:val="00427007"/>
    <w:rsid w:val="00427CC2"/>
    <w:rsid w:val="00431CA3"/>
    <w:rsid w:val="004350D1"/>
    <w:rsid w:val="0044110B"/>
    <w:rsid w:val="0045070B"/>
    <w:rsid w:val="004716D6"/>
    <w:rsid w:val="0047465D"/>
    <w:rsid w:val="0048496E"/>
    <w:rsid w:val="004A1698"/>
    <w:rsid w:val="004C77BC"/>
    <w:rsid w:val="004D0056"/>
    <w:rsid w:val="004D30E8"/>
    <w:rsid w:val="004F5795"/>
    <w:rsid w:val="00500F73"/>
    <w:rsid w:val="005077DD"/>
    <w:rsid w:val="00514586"/>
    <w:rsid w:val="00526D03"/>
    <w:rsid w:val="00551D5E"/>
    <w:rsid w:val="00555694"/>
    <w:rsid w:val="00570A6F"/>
    <w:rsid w:val="00571759"/>
    <w:rsid w:val="0057199C"/>
    <w:rsid w:val="00583A42"/>
    <w:rsid w:val="00590F65"/>
    <w:rsid w:val="0059780B"/>
    <w:rsid w:val="005B3E26"/>
    <w:rsid w:val="005B45B4"/>
    <w:rsid w:val="005C0AB6"/>
    <w:rsid w:val="005F13E0"/>
    <w:rsid w:val="006000B8"/>
    <w:rsid w:val="0061586C"/>
    <w:rsid w:val="006215EF"/>
    <w:rsid w:val="00642EF9"/>
    <w:rsid w:val="00646337"/>
    <w:rsid w:val="00681F58"/>
    <w:rsid w:val="006A0876"/>
    <w:rsid w:val="006A1051"/>
    <w:rsid w:val="006A5603"/>
    <w:rsid w:val="006B3695"/>
    <w:rsid w:val="006B469A"/>
    <w:rsid w:val="006B54C6"/>
    <w:rsid w:val="006B747B"/>
    <w:rsid w:val="006C04B0"/>
    <w:rsid w:val="006C0C92"/>
    <w:rsid w:val="006C39B5"/>
    <w:rsid w:val="006F09EF"/>
    <w:rsid w:val="006F2AB7"/>
    <w:rsid w:val="006F621C"/>
    <w:rsid w:val="00723BD3"/>
    <w:rsid w:val="007360AF"/>
    <w:rsid w:val="00754323"/>
    <w:rsid w:val="00754F79"/>
    <w:rsid w:val="00760556"/>
    <w:rsid w:val="007708A3"/>
    <w:rsid w:val="007832AF"/>
    <w:rsid w:val="007918C0"/>
    <w:rsid w:val="007A5D44"/>
    <w:rsid w:val="007B133F"/>
    <w:rsid w:val="007B3BAE"/>
    <w:rsid w:val="007B7CEF"/>
    <w:rsid w:val="007D2F12"/>
    <w:rsid w:val="007D61E4"/>
    <w:rsid w:val="007E6C5D"/>
    <w:rsid w:val="00810B59"/>
    <w:rsid w:val="00834B97"/>
    <w:rsid w:val="008511B0"/>
    <w:rsid w:val="00870145"/>
    <w:rsid w:val="00884138"/>
    <w:rsid w:val="00893A3F"/>
    <w:rsid w:val="008943A4"/>
    <w:rsid w:val="00896929"/>
    <w:rsid w:val="008A50A4"/>
    <w:rsid w:val="008B0D56"/>
    <w:rsid w:val="008B33CF"/>
    <w:rsid w:val="008C0AB2"/>
    <w:rsid w:val="008C6A79"/>
    <w:rsid w:val="008D5104"/>
    <w:rsid w:val="008E1BC5"/>
    <w:rsid w:val="008E258E"/>
    <w:rsid w:val="009014AB"/>
    <w:rsid w:val="00901C01"/>
    <w:rsid w:val="00905A0F"/>
    <w:rsid w:val="0091224B"/>
    <w:rsid w:val="00915CD0"/>
    <w:rsid w:val="009167F9"/>
    <w:rsid w:val="009419AC"/>
    <w:rsid w:val="00961130"/>
    <w:rsid w:val="009633B4"/>
    <w:rsid w:val="00975BB6"/>
    <w:rsid w:val="009823B2"/>
    <w:rsid w:val="0098560D"/>
    <w:rsid w:val="009858EE"/>
    <w:rsid w:val="00993CA8"/>
    <w:rsid w:val="009A6488"/>
    <w:rsid w:val="009B11F6"/>
    <w:rsid w:val="009C4A81"/>
    <w:rsid w:val="009C7425"/>
    <w:rsid w:val="009F0154"/>
    <w:rsid w:val="00A15F28"/>
    <w:rsid w:val="00A17463"/>
    <w:rsid w:val="00A17466"/>
    <w:rsid w:val="00A341A8"/>
    <w:rsid w:val="00A35921"/>
    <w:rsid w:val="00A35F70"/>
    <w:rsid w:val="00A36F3F"/>
    <w:rsid w:val="00A42FB2"/>
    <w:rsid w:val="00A47804"/>
    <w:rsid w:val="00A856A8"/>
    <w:rsid w:val="00A972AC"/>
    <w:rsid w:val="00A97D5F"/>
    <w:rsid w:val="00AA1F48"/>
    <w:rsid w:val="00AA57BE"/>
    <w:rsid w:val="00AB14E5"/>
    <w:rsid w:val="00AE0F3A"/>
    <w:rsid w:val="00AE332A"/>
    <w:rsid w:val="00AE50F7"/>
    <w:rsid w:val="00B0115D"/>
    <w:rsid w:val="00B0154C"/>
    <w:rsid w:val="00B01FCF"/>
    <w:rsid w:val="00B05B58"/>
    <w:rsid w:val="00B27A12"/>
    <w:rsid w:val="00B334A0"/>
    <w:rsid w:val="00B371B4"/>
    <w:rsid w:val="00B40986"/>
    <w:rsid w:val="00B46659"/>
    <w:rsid w:val="00B52379"/>
    <w:rsid w:val="00B56847"/>
    <w:rsid w:val="00B71ECD"/>
    <w:rsid w:val="00B82FC9"/>
    <w:rsid w:val="00B94A58"/>
    <w:rsid w:val="00BA24E2"/>
    <w:rsid w:val="00BE1C1B"/>
    <w:rsid w:val="00BE2EBC"/>
    <w:rsid w:val="00BE37D8"/>
    <w:rsid w:val="00BF261A"/>
    <w:rsid w:val="00C01077"/>
    <w:rsid w:val="00C34289"/>
    <w:rsid w:val="00C468E4"/>
    <w:rsid w:val="00C57E0B"/>
    <w:rsid w:val="00C61FA4"/>
    <w:rsid w:val="00C6231D"/>
    <w:rsid w:val="00C72AEB"/>
    <w:rsid w:val="00C749AF"/>
    <w:rsid w:val="00CB400E"/>
    <w:rsid w:val="00CF02A7"/>
    <w:rsid w:val="00CF1B5C"/>
    <w:rsid w:val="00CF3576"/>
    <w:rsid w:val="00D0446E"/>
    <w:rsid w:val="00D1109F"/>
    <w:rsid w:val="00D214A9"/>
    <w:rsid w:val="00D24665"/>
    <w:rsid w:val="00D26DA3"/>
    <w:rsid w:val="00D35A76"/>
    <w:rsid w:val="00D543AC"/>
    <w:rsid w:val="00D773F8"/>
    <w:rsid w:val="00D803BB"/>
    <w:rsid w:val="00D87EF7"/>
    <w:rsid w:val="00D9023F"/>
    <w:rsid w:val="00D92E46"/>
    <w:rsid w:val="00D94C80"/>
    <w:rsid w:val="00D9600E"/>
    <w:rsid w:val="00DA3104"/>
    <w:rsid w:val="00DC294A"/>
    <w:rsid w:val="00DD5064"/>
    <w:rsid w:val="00DE3C04"/>
    <w:rsid w:val="00DE65E6"/>
    <w:rsid w:val="00DF5072"/>
    <w:rsid w:val="00DF5174"/>
    <w:rsid w:val="00E31133"/>
    <w:rsid w:val="00E321B3"/>
    <w:rsid w:val="00E37C31"/>
    <w:rsid w:val="00E44E58"/>
    <w:rsid w:val="00E465BB"/>
    <w:rsid w:val="00E51C80"/>
    <w:rsid w:val="00E536AA"/>
    <w:rsid w:val="00E62EDA"/>
    <w:rsid w:val="00E65B25"/>
    <w:rsid w:val="00E66779"/>
    <w:rsid w:val="00E8078B"/>
    <w:rsid w:val="00E92C02"/>
    <w:rsid w:val="00E93203"/>
    <w:rsid w:val="00E966F4"/>
    <w:rsid w:val="00EB1B33"/>
    <w:rsid w:val="00EE3FA9"/>
    <w:rsid w:val="00EF1609"/>
    <w:rsid w:val="00F05AFA"/>
    <w:rsid w:val="00F2716B"/>
    <w:rsid w:val="00F45F9C"/>
    <w:rsid w:val="00F47EE0"/>
    <w:rsid w:val="00F52C53"/>
    <w:rsid w:val="00F56535"/>
    <w:rsid w:val="00F6335C"/>
    <w:rsid w:val="00F74CBB"/>
    <w:rsid w:val="00F800BC"/>
    <w:rsid w:val="00F90109"/>
    <w:rsid w:val="00F96610"/>
    <w:rsid w:val="00FA0CFB"/>
    <w:rsid w:val="00FA45D1"/>
    <w:rsid w:val="00FC2740"/>
    <w:rsid w:val="00FF0FEF"/>
    <w:rsid w:val="00FF207B"/>
    <w:rsid w:val="00FF6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E596ED-587C-4246-BDED-0948E58B6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C1B"/>
  </w:style>
  <w:style w:type="paragraph" w:styleId="1">
    <w:name w:val="heading 1"/>
    <w:basedOn w:val="a"/>
    <w:next w:val="a"/>
    <w:link w:val="10"/>
    <w:uiPriority w:val="9"/>
    <w:qFormat/>
    <w:rsid w:val="00D044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D30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BE1C1B"/>
    <w:pPr>
      <w:keepNext/>
      <w:spacing w:after="0" w:line="240" w:lineRule="auto"/>
      <w:jc w:val="right"/>
      <w:outlineLvl w:val="2"/>
    </w:pPr>
    <w:rPr>
      <w:rFonts w:ascii="Arial" w:eastAsia="Times New Roman" w:hAnsi="Arial" w:cs="Times New Roman"/>
      <w:i/>
      <w:sz w:val="1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E1C1B"/>
    <w:rPr>
      <w:rFonts w:ascii="Arial" w:eastAsia="Times New Roman" w:hAnsi="Arial" w:cs="Times New Roman"/>
      <w:i/>
      <w:sz w:val="16"/>
      <w:szCs w:val="20"/>
      <w:lang w:eastAsia="ru-RU"/>
    </w:rPr>
  </w:style>
  <w:style w:type="paragraph" w:styleId="a3">
    <w:name w:val="Body Text"/>
    <w:basedOn w:val="a"/>
    <w:link w:val="a4"/>
    <w:semiHidden/>
    <w:unhideWhenUsed/>
    <w:rsid w:val="00BE1C1B"/>
    <w:pPr>
      <w:spacing w:after="0" w:line="240" w:lineRule="auto"/>
      <w:jc w:val="right"/>
    </w:pPr>
    <w:rPr>
      <w:rFonts w:ascii="Arial" w:eastAsia="Times New Roman" w:hAnsi="Arial" w:cs="Times New Roman"/>
      <w:i/>
      <w:sz w:val="16"/>
      <w:szCs w:val="20"/>
      <w:lang w:eastAsia="ru-RU"/>
    </w:rPr>
  </w:style>
  <w:style w:type="character" w:customStyle="1" w:styleId="a4">
    <w:name w:val="Основной текст Знак"/>
    <w:basedOn w:val="a0"/>
    <w:link w:val="a3"/>
    <w:semiHidden/>
    <w:rsid w:val="00BE1C1B"/>
    <w:rPr>
      <w:rFonts w:ascii="Arial" w:eastAsia="Times New Roman" w:hAnsi="Arial" w:cs="Times New Roman"/>
      <w:i/>
      <w:sz w:val="16"/>
      <w:szCs w:val="20"/>
      <w:lang w:eastAsia="ru-RU"/>
    </w:rPr>
  </w:style>
  <w:style w:type="paragraph" w:styleId="a5">
    <w:name w:val="Body Text Indent"/>
    <w:basedOn w:val="a"/>
    <w:link w:val="a6"/>
    <w:semiHidden/>
    <w:unhideWhenUsed/>
    <w:rsid w:val="00BE1C1B"/>
    <w:pPr>
      <w:spacing w:after="120" w:line="240" w:lineRule="auto"/>
      <w:ind w:left="283"/>
    </w:pPr>
    <w:rPr>
      <w:rFonts w:ascii="Times New Roman" w:eastAsia="Times New Roman" w:hAnsi="Times New Roman" w:cs="Times New Roman"/>
      <w:sz w:val="20"/>
      <w:szCs w:val="20"/>
      <w:lang w:eastAsia="ru-RU"/>
    </w:rPr>
  </w:style>
  <w:style w:type="character" w:customStyle="1" w:styleId="a6">
    <w:name w:val="Основной текст с отступом Знак"/>
    <w:basedOn w:val="a0"/>
    <w:link w:val="a5"/>
    <w:semiHidden/>
    <w:rsid w:val="00BE1C1B"/>
    <w:rPr>
      <w:rFonts w:ascii="Times New Roman" w:eastAsia="Times New Roman" w:hAnsi="Times New Roman" w:cs="Times New Roman"/>
      <w:sz w:val="20"/>
      <w:szCs w:val="20"/>
      <w:lang w:eastAsia="ru-RU"/>
    </w:rPr>
  </w:style>
  <w:style w:type="paragraph" w:styleId="21">
    <w:name w:val="Body Text 2"/>
    <w:basedOn w:val="a"/>
    <w:link w:val="22"/>
    <w:semiHidden/>
    <w:unhideWhenUsed/>
    <w:rsid w:val="00BE1C1B"/>
    <w:pPr>
      <w:spacing w:after="0" w:line="24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BE1C1B"/>
    <w:rPr>
      <w:rFonts w:ascii="Times New Roman" w:eastAsia="Times New Roman" w:hAnsi="Times New Roman" w:cs="Times New Roman"/>
      <w:sz w:val="28"/>
      <w:szCs w:val="20"/>
      <w:lang w:eastAsia="ru-RU"/>
    </w:rPr>
  </w:style>
  <w:style w:type="paragraph" w:styleId="a7">
    <w:name w:val="Block Text"/>
    <w:basedOn w:val="a"/>
    <w:semiHidden/>
    <w:unhideWhenUsed/>
    <w:rsid w:val="00BE1C1B"/>
    <w:pPr>
      <w:spacing w:after="0" w:line="240" w:lineRule="auto"/>
      <w:ind w:left="567" w:right="283" w:firstLine="567"/>
    </w:pPr>
    <w:rPr>
      <w:rFonts w:ascii="Times New Roman" w:eastAsia="Times New Roman" w:hAnsi="Times New Roman" w:cs="Times New Roman"/>
      <w:sz w:val="24"/>
      <w:szCs w:val="20"/>
      <w:lang w:eastAsia="ru-RU"/>
    </w:rPr>
  </w:style>
  <w:style w:type="paragraph" w:styleId="a8">
    <w:name w:val="List Paragraph"/>
    <w:basedOn w:val="a"/>
    <w:uiPriority w:val="34"/>
    <w:qFormat/>
    <w:rsid w:val="00BE1C1B"/>
    <w:pPr>
      <w:ind w:left="720"/>
      <w:contextualSpacing/>
    </w:pPr>
  </w:style>
  <w:style w:type="paragraph" w:customStyle="1" w:styleId="zag">
    <w:name w:val="zag"/>
    <w:basedOn w:val="a"/>
    <w:rsid w:val="00BE1C1B"/>
    <w:pPr>
      <w:spacing w:after="0" w:line="360" w:lineRule="auto"/>
      <w:jc w:val="center"/>
      <w:outlineLvl w:val="0"/>
    </w:pPr>
    <w:rPr>
      <w:rFonts w:ascii="Times New Roman" w:eastAsia="Times New Roman" w:hAnsi="Times New Roman" w:cs="Times New Roman"/>
      <w:b/>
      <w:sz w:val="28"/>
      <w:szCs w:val="20"/>
      <w:lang w:eastAsia="ru-RU"/>
    </w:rPr>
  </w:style>
  <w:style w:type="paragraph" w:customStyle="1" w:styleId="raboch">
    <w:name w:val="raboch"/>
    <w:basedOn w:val="a"/>
    <w:rsid w:val="00BE1C1B"/>
    <w:pPr>
      <w:spacing w:after="0" w:line="360" w:lineRule="auto"/>
      <w:ind w:firstLine="720"/>
      <w:jc w:val="both"/>
    </w:pPr>
    <w:rPr>
      <w:rFonts w:ascii="Times New Roman" w:eastAsia="Times New Roman" w:hAnsi="Times New Roman" w:cs="Times New Roman"/>
      <w:sz w:val="28"/>
      <w:szCs w:val="20"/>
      <w:lang w:eastAsia="ru-RU"/>
    </w:rPr>
  </w:style>
  <w:style w:type="paragraph" w:styleId="a9">
    <w:name w:val="Balloon Text"/>
    <w:basedOn w:val="a"/>
    <w:link w:val="aa"/>
    <w:uiPriority w:val="99"/>
    <w:semiHidden/>
    <w:unhideWhenUsed/>
    <w:rsid w:val="003842F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842FC"/>
    <w:rPr>
      <w:rFonts w:ascii="Tahoma" w:hAnsi="Tahoma" w:cs="Tahoma"/>
      <w:sz w:val="16"/>
      <w:szCs w:val="16"/>
    </w:rPr>
  </w:style>
  <w:style w:type="paragraph" w:styleId="ab">
    <w:name w:val="Normal (Web)"/>
    <w:basedOn w:val="a"/>
    <w:uiPriority w:val="99"/>
    <w:unhideWhenUsed/>
    <w:rsid w:val="001C72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unhideWhenUsed/>
    <w:rsid w:val="001C7222"/>
    <w:rPr>
      <w:color w:val="0000FF"/>
      <w:u w:val="single"/>
    </w:rPr>
  </w:style>
  <w:style w:type="character" w:customStyle="1" w:styleId="current">
    <w:name w:val="current"/>
    <w:basedOn w:val="a0"/>
    <w:rsid w:val="001C7222"/>
  </w:style>
  <w:style w:type="character" w:styleId="ad">
    <w:name w:val="Strong"/>
    <w:basedOn w:val="a0"/>
    <w:uiPriority w:val="22"/>
    <w:qFormat/>
    <w:rsid w:val="00D87EF7"/>
    <w:rPr>
      <w:b/>
      <w:bCs/>
    </w:rPr>
  </w:style>
  <w:style w:type="character" w:customStyle="1" w:styleId="articleseperator">
    <w:name w:val="article_seperator"/>
    <w:basedOn w:val="a0"/>
    <w:rsid w:val="000279EB"/>
  </w:style>
  <w:style w:type="character" w:customStyle="1" w:styleId="20">
    <w:name w:val="Заголовок 2 Знак"/>
    <w:basedOn w:val="a0"/>
    <w:link w:val="2"/>
    <w:uiPriority w:val="9"/>
    <w:rsid w:val="004D30E8"/>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A17463"/>
  </w:style>
  <w:style w:type="character" w:customStyle="1" w:styleId="mw-editsection">
    <w:name w:val="mw-editsection"/>
    <w:basedOn w:val="a0"/>
    <w:rsid w:val="00A17463"/>
  </w:style>
  <w:style w:type="character" w:customStyle="1" w:styleId="mw-editsection-bracket">
    <w:name w:val="mw-editsection-bracket"/>
    <w:basedOn w:val="a0"/>
    <w:rsid w:val="00A17463"/>
  </w:style>
  <w:style w:type="character" w:customStyle="1" w:styleId="mw-editsection-divider">
    <w:name w:val="mw-editsection-divider"/>
    <w:basedOn w:val="a0"/>
    <w:rsid w:val="00A17463"/>
  </w:style>
  <w:style w:type="character" w:customStyle="1" w:styleId="iw">
    <w:name w:val="iw"/>
    <w:basedOn w:val="a0"/>
    <w:rsid w:val="00A17463"/>
  </w:style>
  <w:style w:type="character" w:customStyle="1" w:styleId="iwtooltip">
    <w:name w:val="iw__tooltip"/>
    <w:basedOn w:val="a0"/>
    <w:rsid w:val="00A17463"/>
  </w:style>
  <w:style w:type="character" w:styleId="ae">
    <w:name w:val="FollowedHyperlink"/>
    <w:basedOn w:val="a0"/>
    <w:uiPriority w:val="99"/>
    <w:semiHidden/>
    <w:unhideWhenUsed/>
    <w:rsid w:val="006C39B5"/>
    <w:rPr>
      <w:color w:val="800080"/>
      <w:u w:val="single"/>
    </w:rPr>
  </w:style>
  <w:style w:type="character" w:customStyle="1" w:styleId="toctogglespan">
    <w:name w:val="toctogglespan"/>
    <w:basedOn w:val="a0"/>
    <w:rsid w:val="006C39B5"/>
  </w:style>
  <w:style w:type="character" w:customStyle="1" w:styleId="tocnumber">
    <w:name w:val="tocnumber"/>
    <w:basedOn w:val="a0"/>
    <w:rsid w:val="006C39B5"/>
  </w:style>
  <w:style w:type="character" w:customStyle="1" w:styleId="toctext">
    <w:name w:val="toctext"/>
    <w:basedOn w:val="a0"/>
    <w:rsid w:val="006C39B5"/>
  </w:style>
  <w:style w:type="character" w:customStyle="1" w:styleId="mw-cite-backlink">
    <w:name w:val="mw-cite-backlink"/>
    <w:basedOn w:val="a0"/>
    <w:rsid w:val="006C39B5"/>
  </w:style>
  <w:style w:type="character" w:customStyle="1" w:styleId="reference-text">
    <w:name w:val="reference-text"/>
    <w:basedOn w:val="a0"/>
    <w:rsid w:val="006C39B5"/>
  </w:style>
  <w:style w:type="character" w:customStyle="1" w:styleId="citation">
    <w:name w:val="citation"/>
    <w:basedOn w:val="a0"/>
    <w:rsid w:val="006C39B5"/>
  </w:style>
  <w:style w:type="character" w:customStyle="1" w:styleId="ref-info">
    <w:name w:val="ref-info"/>
    <w:basedOn w:val="a0"/>
    <w:rsid w:val="006C39B5"/>
  </w:style>
  <w:style w:type="character" w:customStyle="1" w:styleId="10">
    <w:name w:val="Заголовок 1 Знак"/>
    <w:basedOn w:val="a0"/>
    <w:link w:val="1"/>
    <w:uiPriority w:val="9"/>
    <w:rsid w:val="00D0446E"/>
    <w:rPr>
      <w:rFonts w:asciiTheme="majorHAnsi" w:eastAsiaTheme="majorEastAsia" w:hAnsiTheme="majorHAnsi" w:cstheme="majorBidi"/>
      <w:b/>
      <w:bCs/>
      <w:color w:val="365F91" w:themeColor="accent1" w:themeShade="BF"/>
      <w:sz w:val="28"/>
      <w:szCs w:val="28"/>
    </w:rPr>
  </w:style>
  <w:style w:type="character" w:customStyle="1" w:styleId="p0">
    <w:name w:val="p0"/>
    <w:basedOn w:val="a0"/>
    <w:rsid w:val="00D0446E"/>
  </w:style>
  <w:style w:type="paragraph" w:customStyle="1" w:styleId="postmetadata">
    <w:name w:val="postmetadata"/>
    <w:basedOn w:val="a"/>
    <w:rsid w:val="001F08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yline">
    <w:name w:val="byline"/>
    <w:basedOn w:val="a0"/>
    <w:rsid w:val="001F0833"/>
  </w:style>
  <w:style w:type="character" w:customStyle="1" w:styleId="author">
    <w:name w:val="author"/>
    <w:basedOn w:val="a0"/>
    <w:rsid w:val="001F0833"/>
  </w:style>
  <w:style w:type="paragraph" w:customStyle="1" w:styleId="wp-caption-text">
    <w:name w:val="wp-caption-text"/>
    <w:basedOn w:val="a"/>
    <w:rsid w:val="001F08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3949">
      <w:bodyDiv w:val="1"/>
      <w:marLeft w:val="0"/>
      <w:marRight w:val="0"/>
      <w:marTop w:val="0"/>
      <w:marBottom w:val="0"/>
      <w:divBdr>
        <w:top w:val="none" w:sz="0" w:space="0" w:color="auto"/>
        <w:left w:val="none" w:sz="0" w:space="0" w:color="auto"/>
        <w:bottom w:val="none" w:sz="0" w:space="0" w:color="auto"/>
        <w:right w:val="none" w:sz="0" w:space="0" w:color="auto"/>
      </w:divBdr>
    </w:div>
    <w:div w:id="24985150">
      <w:bodyDiv w:val="1"/>
      <w:marLeft w:val="0"/>
      <w:marRight w:val="0"/>
      <w:marTop w:val="0"/>
      <w:marBottom w:val="0"/>
      <w:divBdr>
        <w:top w:val="none" w:sz="0" w:space="0" w:color="auto"/>
        <w:left w:val="none" w:sz="0" w:space="0" w:color="auto"/>
        <w:bottom w:val="none" w:sz="0" w:space="0" w:color="auto"/>
        <w:right w:val="none" w:sz="0" w:space="0" w:color="auto"/>
      </w:divBdr>
      <w:divsChild>
        <w:div w:id="819887893">
          <w:marLeft w:val="0"/>
          <w:marRight w:val="0"/>
          <w:marTop w:val="0"/>
          <w:marBottom w:val="0"/>
          <w:divBdr>
            <w:top w:val="none" w:sz="0" w:space="0" w:color="auto"/>
            <w:left w:val="none" w:sz="0" w:space="0" w:color="auto"/>
            <w:bottom w:val="none" w:sz="0" w:space="0" w:color="auto"/>
            <w:right w:val="none" w:sz="0" w:space="0" w:color="auto"/>
          </w:divBdr>
        </w:div>
        <w:div w:id="160512707">
          <w:marLeft w:val="0"/>
          <w:marRight w:val="135"/>
          <w:marTop w:val="0"/>
          <w:marBottom w:val="0"/>
          <w:divBdr>
            <w:top w:val="none" w:sz="0" w:space="0" w:color="auto"/>
            <w:left w:val="none" w:sz="0" w:space="0" w:color="auto"/>
            <w:bottom w:val="none" w:sz="0" w:space="0" w:color="auto"/>
            <w:right w:val="none" w:sz="0" w:space="0" w:color="auto"/>
          </w:divBdr>
        </w:div>
        <w:div w:id="1463576821">
          <w:marLeft w:val="0"/>
          <w:marRight w:val="0"/>
          <w:marTop w:val="0"/>
          <w:marBottom w:val="0"/>
          <w:divBdr>
            <w:top w:val="none" w:sz="0" w:space="0" w:color="auto"/>
            <w:left w:val="none" w:sz="0" w:space="0" w:color="auto"/>
            <w:bottom w:val="none" w:sz="0" w:space="0" w:color="auto"/>
            <w:right w:val="none" w:sz="0" w:space="0" w:color="auto"/>
          </w:divBdr>
        </w:div>
        <w:div w:id="940844862">
          <w:marLeft w:val="0"/>
          <w:marRight w:val="0"/>
          <w:marTop w:val="0"/>
          <w:marBottom w:val="0"/>
          <w:divBdr>
            <w:top w:val="none" w:sz="0" w:space="0" w:color="auto"/>
            <w:left w:val="none" w:sz="0" w:space="0" w:color="auto"/>
            <w:bottom w:val="none" w:sz="0" w:space="0" w:color="auto"/>
            <w:right w:val="none" w:sz="0" w:space="0" w:color="auto"/>
          </w:divBdr>
        </w:div>
      </w:divsChild>
    </w:div>
    <w:div w:id="157306069">
      <w:bodyDiv w:val="1"/>
      <w:marLeft w:val="0"/>
      <w:marRight w:val="0"/>
      <w:marTop w:val="0"/>
      <w:marBottom w:val="0"/>
      <w:divBdr>
        <w:top w:val="none" w:sz="0" w:space="0" w:color="auto"/>
        <w:left w:val="none" w:sz="0" w:space="0" w:color="auto"/>
        <w:bottom w:val="none" w:sz="0" w:space="0" w:color="auto"/>
        <w:right w:val="none" w:sz="0" w:space="0" w:color="auto"/>
      </w:divBdr>
    </w:div>
    <w:div w:id="180900358">
      <w:bodyDiv w:val="1"/>
      <w:marLeft w:val="0"/>
      <w:marRight w:val="0"/>
      <w:marTop w:val="0"/>
      <w:marBottom w:val="0"/>
      <w:divBdr>
        <w:top w:val="none" w:sz="0" w:space="0" w:color="auto"/>
        <w:left w:val="none" w:sz="0" w:space="0" w:color="auto"/>
        <w:bottom w:val="none" w:sz="0" w:space="0" w:color="auto"/>
        <w:right w:val="none" w:sz="0" w:space="0" w:color="auto"/>
      </w:divBdr>
    </w:div>
    <w:div w:id="196091138">
      <w:bodyDiv w:val="1"/>
      <w:marLeft w:val="0"/>
      <w:marRight w:val="0"/>
      <w:marTop w:val="0"/>
      <w:marBottom w:val="0"/>
      <w:divBdr>
        <w:top w:val="none" w:sz="0" w:space="0" w:color="auto"/>
        <w:left w:val="none" w:sz="0" w:space="0" w:color="auto"/>
        <w:bottom w:val="none" w:sz="0" w:space="0" w:color="auto"/>
        <w:right w:val="none" w:sz="0" w:space="0" w:color="auto"/>
      </w:divBdr>
      <w:divsChild>
        <w:div w:id="1812137304">
          <w:marLeft w:val="0"/>
          <w:marRight w:val="0"/>
          <w:marTop w:val="0"/>
          <w:marBottom w:val="0"/>
          <w:divBdr>
            <w:top w:val="none" w:sz="0" w:space="0" w:color="auto"/>
            <w:left w:val="none" w:sz="0" w:space="0" w:color="auto"/>
            <w:bottom w:val="none" w:sz="0" w:space="0" w:color="auto"/>
            <w:right w:val="none" w:sz="0" w:space="0" w:color="auto"/>
          </w:divBdr>
        </w:div>
      </w:divsChild>
    </w:div>
    <w:div w:id="222451052">
      <w:bodyDiv w:val="1"/>
      <w:marLeft w:val="0"/>
      <w:marRight w:val="0"/>
      <w:marTop w:val="0"/>
      <w:marBottom w:val="0"/>
      <w:divBdr>
        <w:top w:val="none" w:sz="0" w:space="0" w:color="auto"/>
        <w:left w:val="none" w:sz="0" w:space="0" w:color="auto"/>
        <w:bottom w:val="none" w:sz="0" w:space="0" w:color="auto"/>
        <w:right w:val="none" w:sz="0" w:space="0" w:color="auto"/>
      </w:divBdr>
    </w:div>
    <w:div w:id="280958044">
      <w:bodyDiv w:val="1"/>
      <w:marLeft w:val="0"/>
      <w:marRight w:val="0"/>
      <w:marTop w:val="0"/>
      <w:marBottom w:val="0"/>
      <w:divBdr>
        <w:top w:val="none" w:sz="0" w:space="0" w:color="auto"/>
        <w:left w:val="none" w:sz="0" w:space="0" w:color="auto"/>
        <w:bottom w:val="none" w:sz="0" w:space="0" w:color="auto"/>
        <w:right w:val="none" w:sz="0" w:space="0" w:color="auto"/>
      </w:divBdr>
    </w:div>
    <w:div w:id="295331262">
      <w:bodyDiv w:val="1"/>
      <w:marLeft w:val="0"/>
      <w:marRight w:val="0"/>
      <w:marTop w:val="0"/>
      <w:marBottom w:val="0"/>
      <w:divBdr>
        <w:top w:val="none" w:sz="0" w:space="0" w:color="auto"/>
        <w:left w:val="none" w:sz="0" w:space="0" w:color="auto"/>
        <w:bottom w:val="none" w:sz="0" w:space="0" w:color="auto"/>
        <w:right w:val="none" w:sz="0" w:space="0" w:color="auto"/>
      </w:divBdr>
    </w:div>
    <w:div w:id="345324874">
      <w:bodyDiv w:val="1"/>
      <w:marLeft w:val="0"/>
      <w:marRight w:val="0"/>
      <w:marTop w:val="0"/>
      <w:marBottom w:val="0"/>
      <w:divBdr>
        <w:top w:val="none" w:sz="0" w:space="0" w:color="auto"/>
        <w:left w:val="none" w:sz="0" w:space="0" w:color="auto"/>
        <w:bottom w:val="none" w:sz="0" w:space="0" w:color="auto"/>
        <w:right w:val="none" w:sz="0" w:space="0" w:color="auto"/>
      </w:divBdr>
    </w:div>
    <w:div w:id="374433270">
      <w:bodyDiv w:val="1"/>
      <w:marLeft w:val="0"/>
      <w:marRight w:val="0"/>
      <w:marTop w:val="0"/>
      <w:marBottom w:val="0"/>
      <w:divBdr>
        <w:top w:val="none" w:sz="0" w:space="0" w:color="auto"/>
        <w:left w:val="none" w:sz="0" w:space="0" w:color="auto"/>
        <w:bottom w:val="none" w:sz="0" w:space="0" w:color="auto"/>
        <w:right w:val="none" w:sz="0" w:space="0" w:color="auto"/>
      </w:divBdr>
    </w:div>
    <w:div w:id="386415939">
      <w:bodyDiv w:val="1"/>
      <w:marLeft w:val="0"/>
      <w:marRight w:val="0"/>
      <w:marTop w:val="0"/>
      <w:marBottom w:val="0"/>
      <w:divBdr>
        <w:top w:val="none" w:sz="0" w:space="0" w:color="auto"/>
        <w:left w:val="none" w:sz="0" w:space="0" w:color="auto"/>
        <w:bottom w:val="none" w:sz="0" w:space="0" w:color="auto"/>
        <w:right w:val="none" w:sz="0" w:space="0" w:color="auto"/>
      </w:divBdr>
    </w:div>
    <w:div w:id="437066523">
      <w:bodyDiv w:val="1"/>
      <w:marLeft w:val="0"/>
      <w:marRight w:val="0"/>
      <w:marTop w:val="0"/>
      <w:marBottom w:val="0"/>
      <w:divBdr>
        <w:top w:val="none" w:sz="0" w:space="0" w:color="auto"/>
        <w:left w:val="none" w:sz="0" w:space="0" w:color="auto"/>
        <w:bottom w:val="none" w:sz="0" w:space="0" w:color="auto"/>
        <w:right w:val="none" w:sz="0" w:space="0" w:color="auto"/>
      </w:divBdr>
    </w:div>
    <w:div w:id="468480933">
      <w:bodyDiv w:val="1"/>
      <w:marLeft w:val="0"/>
      <w:marRight w:val="0"/>
      <w:marTop w:val="0"/>
      <w:marBottom w:val="0"/>
      <w:divBdr>
        <w:top w:val="none" w:sz="0" w:space="0" w:color="auto"/>
        <w:left w:val="none" w:sz="0" w:space="0" w:color="auto"/>
        <w:bottom w:val="none" w:sz="0" w:space="0" w:color="auto"/>
        <w:right w:val="none" w:sz="0" w:space="0" w:color="auto"/>
      </w:divBdr>
    </w:div>
    <w:div w:id="588544417">
      <w:bodyDiv w:val="1"/>
      <w:marLeft w:val="0"/>
      <w:marRight w:val="0"/>
      <w:marTop w:val="0"/>
      <w:marBottom w:val="0"/>
      <w:divBdr>
        <w:top w:val="none" w:sz="0" w:space="0" w:color="auto"/>
        <w:left w:val="none" w:sz="0" w:space="0" w:color="auto"/>
        <w:bottom w:val="none" w:sz="0" w:space="0" w:color="auto"/>
        <w:right w:val="none" w:sz="0" w:space="0" w:color="auto"/>
      </w:divBdr>
    </w:div>
    <w:div w:id="593439146">
      <w:bodyDiv w:val="1"/>
      <w:marLeft w:val="0"/>
      <w:marRight w:val="0"/>
      <w:marTop w:val="0"/>
      <w:marBottom w:val="0"/>
      <w:divBdr>
        <w:top w:val="none" w:sz="0" w:space="0" w:color="auto"/>
        <w:left w:val="none" w:sz="0" w:space="0" w:color="auto"/>
        <w:bottom w:val="none" w:sz="0" w:space="0" w:color="auto"/>
        <w:right w:val="none" w:sz="0" w:space="0" w:color="auto"/>
      </w:divBdr>
      <w:divsChild>
        <w:div w:id="1011563371">
          <w:marLeft w:val="0"/>
          <w:marRight w:val="0"/>
          <w:marTop w:val="225"/>
          <w:marBottom w:val="225"/>
          <w:divBdr>
            <w:top w:val="none" w:sz="0" w:space="0" w:color="auto"/>
            <w:left w:val="none" w:sz="0" w:space="0" w:color="auto"/>
            <w:bottom w:val="none" w:sz="0" w:space="0" w:color="auto"/>
            <w:right w:val="none" w:sz="0" w:space="0" w:color="auto"/>
          </w:divBdr>
        </w:div>
      </w:divsChild>
    </w:div>
    <w:div w:id="599070492">
      <w:bodyDiv w:val="1"/>
      <w:marLeft w:val="0"/>
      <w:marRight w:val="0"/>
      <w:marTop w:val="0"/>
      <w:marBottom w:val="0"/>
      <w:divBdr>
        <w:top w:val="none" w:sz="0" w:space="0" w:color="auto"/>
        <w:left w:val="none" w:sz="0" w:space="0" w:color="auto"/>
        <w:bottom w:val="none" w:sz="0" w:space="0" w:color="auto"/>
        <w:right w:val="none" w:sz="0" w:space="0" w:color="auto"/>
      </w:divBdr>
    </w:div>
    <w:div w:id="605695845">
      <w:bodyDiv w:val="1"/>
      <w:marLeft w:val="0"/>
      <w:marRight w:val="0"/>
      <w:marTop w:val="0"/>
      <w:marBottom w:val="0"/>
      <w:divBdr>
        <w:top w:val="none" w:sz="0" w:space="0" w:color="auto"/>
        <w:left w:val="none" w:sz="0" w:space="0" w:color="auto"/>
        <w:bottom w:val="none" w:sz="0" w:space="0" w:color="auto"/>
        <w:right w:val="none" w:sz="0" w:space="0" w:color="auto"/>
      </w:divBdr>
    </w:div>
    <w:div w:id="626661910">
      <w:bodyDiv w:val="1"/>
      <w:marLeft w:val="0"/>
      <w:marRight w:val="0"/>
      <w:marTop w:val="0"/>
      <w:marBottom w:val="0"/>
      <w:divBdr>
        <w:top w:val="none" w:sz="0" w:space="0" w:color="auto"/>
        <w:left w:val="none" w:sz="0" w:space="0" w:color="auto"/>
        <w:bottom w:val="none" w:sz="0" w:space="0" w:color="auto"/>
        <w:right w:val="none" w:sz="0" w:space="0" w:color="auto"/>
      </w:divBdr>
    </w:div>
    <w:div w:id="629283684">
      <w:bodyDiv w:val="1"/>
      <w:marLeft w:val="0"/>
      <w:marRight w:val="0"/>
      <w:marTop w:val="0"/>
      <w:marBottom w:val="0"/>
      <w:divBdr>
        <w:top w:val="none" w:sz="0" w:space="0" w:color="auto"/>
        <w:left w:val="none" w:sz="0" w:space="0" w:color="auto"/>
        <w:bottom w:val="none" w:sz="0" w:space="0" w:color="auto"/>
        <w:right w:val="none" w:sz="0" w:space="0" w:color="auto"/>
      </w:divBdr>
    </w:div>
    <w:div w:id="939097797">
      <w:bodyDiv w:val="1"/>
      <w:marLeft w:val="0"/>
      <w:marRight w:val="0"/>
      <w:marTop w:val="0"/>
      <w:marBottom w:val="0"/>
      <w:divBdr>
        <w:top w:val="none" w:sz="0" w:space="0" w:color="auto"/>
        <w:left w:val="none" w:sz="0" w:space="0" w:color="auto"/>
        <w:bottom w:val="none" w:sz="0" w:space="0" w:color="auto"/>
        <w:right w:val="none" w:sz="0" w:space="0" w:color="auto"/>
      </w:divBdr>
    </w:div>
    <w:div w:id="1047143283">
      <w:bodyDiv w:val="1"/>
      <w:marLeft w:val="0"/>
      <w:marRight w:val="0"/>
      <w:marTop w:val="0"/>
      <w:marBottom w:val="0"/>
      <w:divBdr>
        <w:top w:val="none" w:sz="0" w:space="0" w:color="auto"/>
        <w:left w:val="none" w:sz="0" w:space="0" w:color="auto"/>
        <w:bottom w:val="none" w:sz="0" w:space="0" w:color="auto"/>
        <w:right w:val="none" w:sz="0" w:space="0" w:color="auto"/>
      </w:divBdr>
    </w:div>
    <w:div w:id="1082875821">
      <w:bodyDiv w:val="1"/>
      <w:marLeft w:val="0"/>
      <w:marRight w:val="0"/>
      <w:marTop w:val="0"/>
      <w:marBottom w:val="0"/>
      <w:divBdr>
        <w:top w:val="none" w:sz="0" w:space="0" w:color="auto"/>
        <w:left w:val="none" w:sz="0" w:space="0" w:color="auto"/>
        <w:bottom w:val="none" w:sz="0" w:space="0" w:color="auto"/>
        <w:right w:val="none" w:sz="0" w:space="0" w:color="auto"/>
      </w:divBdr>
    </w:div>
    <w:div w:id="1150102103">
      <w:bodyDiv w:val="1"/>
      <w:marLeft w:val="0"/>
      <w:marRight w:val="0"/>
      <w:marTop w:val="0"/>
      <w:marBottom w:val="0"/>
      <w:divBdr>
        <w:top w:val="none" w:sz="0" w:space="0" w:color="auto"/>
        <w:left w:val="none" w:sz="0" w:space="0" w:color="auto"/>
        <w:bottom w:val="none" w:sz="0" w:space="0" w:color="auto"/>
        <w:right w:val="none" w:sz="0" w:space="0" w:color="auto"/>
      </w:divBdr>
    </w:div>
    <w:div w:id="1193569903">
      <w:bodyDiv w:val="1"/>
      <w:marLeft w:val="0"/>
      <w:marRight w:val="0"/>
      <w:marTop w:val="0"/>
      <w:marBottom w:val="0"/>
      <w:divBdr>
        <w:top w:val="none" w:sz="0" w:space="0" w:color="auto"/>
        <w:left w:val="none" w:sz="0" w:space="0" w:color="auto"/>
        <w:bottom w:val="none" w:sz="0" w:space="0" w:color="auto"/>
        <w:right w:val="none" w:sz="0" w:space="0" w:color="auto"/>
      </w:divBdr>
    </w:div>
    <w:div w:id="1247036179">
      <w:bodyDiv w:val="1"/>
      <w:marLeft w:val="0"/>
      <w:marRight w:val="0"/>
      <w:marTop w:val="0"/>
      <w:marBottom w:val="0"/>
      <w:divBdr>
        <w:top w:val="none" w:sz="0" w:space="0" w:color="auto"/>
        <w:left w:val="none" w:sz="0" w:space="0" w:color="auto"/>
        <w:bottom w:val="none" w:sz="0" w:space="0" w:color="auto"/>
        <w:right w:val="none" w:sz="0" w:space="0" w:color="auto"/>
      </w:divBdr>
    </w:div>
    <w:div w:id="1300846857">
      <w:bodyDiv w:val="1"/>
      <w:marLeft w:val="0"/>
      <w:marRight w:val="0"/>
      <w:marTop w:val="0"/>
      <w:marBottom w:val="0"/>
      <w:divBdr>
        <w:top w:val="none" w:sz="0" w:space="0" w:color="auto"/>
        <w:left w:val="none" w:sz="0" w:space="0" w:color="auto"/>
        <w:bottom w:val="none" w:sz="0" w:space="0" w:color="auto"/>
        <w:right w:val="none" w:sz="0" w:space="0" w:color="auto"/>
      </w:divBdr>
    </w:div>
    <w:div w:id="1355691504">
      <w:bodyDiv w:val="1"/>
      <w:marLeft w:val="0"/>
      <w:marRight w:val="0"/>
      <w:marTop w:val="0"/>
      <w:marBottom w:val="0"/>
      <w:divBdr>
        <w:top w:val="none" w:sz="0" w:space="0" w:color="auto"/>
        <w:left w:val="none" w:sz="0" w:space="0" w:color="auto"/>
        <w:bottom w:val="none" w:sz="0" w:space="0" w:color="auto"/>
        <w:right w:val="none" w:sz="0" w:space="0" w:color="auto"/>
      </w:divBdr>
      <w:divsChild>
        <w:div w:id="409304614">
          <w:marLeft w:val="0"/>
          <w:marRight w:val="0"/>
          <w:marTop w:val="0"/>
          <w:marBottom w:val="0"/>
          <w:divBdr>
            <w:top w:val="none" w:sz="0" w:space="0" w:color="auto"/>
            <w:left w:val="none" w:sz="0" w:space="0" w:color="auto"/>
            <w:bottom w:val="none" w:sz="0" w:space="0" w:color="auto"/>
            <w:right w:val="none" w:sz="0" w:space="0" w:color="auto"/>
          </w:divBdr>
        </w:div>
        <w:div w:id="610864137">
          <w:marLeft w:val="300"/>
          <w:marRight w:val="0"/>
          <w:marTop w:val="0"/>
          <w:marBottom w:val="0"/>
          <w:divBdr>
            <w:top w:val="none" w:sz="0" w:space="0" w:color="auto"/>
            <w:left w:val="none" w:sz="0" w:space="0" w:color="auto"/>
            <w:bottom w:val="none" w:sz="0" w:space="0" w:color="auto"/>
            <w:right w:val="none" w:sz="0" w:space="0" w:color="auto"/>
          </w:divBdr>
        </w:div>
      </w:divsChild>
    </w:div>
    <w:div w:id="1366372071">
      <w:bodyDiv w:val="1"/>
      <w:marLeft w:val="0"/>
      <w:marRight w:val="0"/>
      <w:marTop w:val="0"/>
      <w:marBottom w:val="0"/>
      <w:divBdr>
        <w:top w:val="none" w:sz="0" w:space="0" w:color="auto"/>
        <w:left w:val="none" w:sz="0" w:space="0" w:color="auto"/>
        <w:bottom w:val="none" w:sz="0" w:space="0" w:color="auto"/>
        <w:right w:val="none" w:sz="0" w:space="0" w:color="auto"/>
      </w:divBdr>
    </w:div>
    <w:div w:id="1450127639">
      <w:bodyDiv w:val="1"/>
      <w:marLeft w:val="0"/>
      <w:marRight w:val="0"/>
      <w:marTop w:val="0"/>
      <w:marBottom w:val="0"/>
      <w:divBdr>
        <w:top w:val="none" w:sz="0" w:space="0" w:color="auto"/>
        <w:left w:val="none" w:sz="0" w:space="0" w:color="auto"/>
        <w:bottom w:val="none" w:sz="0" w:space="0" w:color="auto"/>
        <w:right w:val="none" w:sz="0" w:space="0" w:color="auto"/>
      </w:divBdr>
    </w:div>
    <w:div w:id="1542135620">
      <w:bodyDiv w:val="1"/>
      <w:marLeft w:val="0"/>
      <w:marRight w:val="0"/>
      <w:marTop w:val="0"/>
      <w:marBottom w:val="0"/>
      <w:divBdr>
        <w:top w:val="none" w:sz="0" w:space="0" w:color="auto"/>
        <w:left w:val="none" w:sz="0" w:space="0" w:color="auto"/>
        <w:bottom w:val="none" w:sz="0" w:space="0" w:color="auto"/>
        <w:right w:val="none" w:sz="0" w:space="0" w:color="auto"/>
      </w:divBdr>
    </w:div>
    <w:div w:id="1582643645">
      <w:bodyDiv w:val="1"/>
      <w:marLeft w:val="0"/>
      <w:marRight w:val="0"/>
      <w:marTop w:val="0"/>
      <w:marBottom w:val="0"/>
      <w:divBdr>
        <w:top w:val="none" w:sz="0" w:space="0" w:color="auto"/>
        <w:left w:val="none" w:sz="0" w:space="0" w:color="auto"/>
        <w:bottom w:val="none" w:sz="0" w:space="0" w:color="auto"/>
        <w:right w:val="none" w:sz="0" w:space="0" w:color="auto"/>
      </w:divBdr>
    </w:div>
    <w:div w:id="1584989535">
      <w:bodyDiv w:val="1"/>
      <w:marLeft w:val="0"/>
      <w:marRight w:val="0"/>
      <w:marTop w:val="0"/>
      <w:marBottom w:val="0"/>
      <w:divBdr>
        <w:top w:val="none" w:sz="0" w:space="0" w:color="auto"/>
        <w:left w:val="none" w:sz="0" w:space="0" w:color="auto"/>
        <w:bottom w:val="none" w:sz="0" w:space="0" w:color="auto"/>
        <w:right w:val="none" w:sz="0" w:space="0" w:color="auto"/>
      </w:divBdr>
    </w:div>
    <w:div w:id="1593583866">
      <w:bodyDiv w:val="1"/>
      <w:marLeft w:val="0"/>
      <w:marRight w:val="0"/>
      <w:marTop w:val="0"/>
      <w:marBottom w:val="0"/>
      <w:divBdr>
        <w:top w:val="none" w:sz="0" w:space="0" w:color="auto"/>
        <w:left w:val="none" w:sz="0" w:space="0" w:color="auto"/>
        <w:bottom w:val="none" w:sz="0" w:space="0" w:color="auto"/>
        <w:right w:val="none" w:sz="0" w:space="0" w:color="auto"/>
      </w:divBdr>
      <w:divsChild>
        <w:div w:id="1717243681">
          <w:marLeft w:val="0"/>
          <w:marRight w:val="0"/>
          <w:marTop w:val="0"/>
          <w:marBottom w:val="0"/>
          <w:divBdr>
            <w:top w:val="none" w:sz="0" w:space="0" w:color="auto"/>
            <w:left w:val="none" w:sz="0" w:space="0" w:color="auto"/>
            <w:bottom w:val="none" w:sz="0" w:space="0" w:color="auto"/>
            <w:right w:val="none" w:sz="0" w:space="0" w:color="auto"/>
          </w:divBdr>
        </w:div>
      </w:divsChild>
    </w:div>
    <w:div w:id="1630016114">
      <w:bodyDiv w:val="1"/>
      <w:marLeft w:val="0"/>
      <w:marRight w:val="0"/>
      <w:marTop w:val="0"/>
      <w:marBottom w:val="0"/>
      <w:divBdr>
        <w:top w:val="none" w:sz="0" w:space="0" w:color="auto"/>
        <w:left w:val="none" w:sz="0" w:space="0" w:color="auto"/>
        <w:bottom w:val="none" w:sz="0" w:space="0" w:color="auto"/>
        <w:right w:val="none" w:sz="0" w:space="0" w:color="auto"/>
      </w:divBdr>
    </w:div>
    <w:div w:id="1665157662">
      <w:bodyDiv w:val="1"/>
      <w:marLeft w:val="0"/>
      <w:marRight w:val="0"/>
      <w:marTop w:val="0"/>
      <w:marBottom w:val="0"/>
      <w:divBdr>
        <w:top w:val="none" w:sz="0" w:space="0" w:color="auto"/>
        <w:left w:val="none" w:sz="0" w:space="0" w:color="auto"/>
        <w:bottom w:val="none" w:sz="0" w:space="0" w:color="auto"/>
        <w:right w:val="none" w:sz="0" w:space="0" w:color="auto"/>
      </w:divBdr>
    </w:div>
    <w:div w:id="1666741688">
      <w:bodyDiv w:val="1"/>
      <w:marLeft w:val="0"/>
      <w:marRight w:val="0"/>
      <w:marTop w:val="0"/>
      <w:marBottom w:val="0"/>
      <w:divBdr>
        <w:top w:val="none" w:sz="0" w:space="0" w:color="auto"/>
        <w:left w:val="none" w:sz="0" w:space="0" w:color="auto"/>
        <w:bottom w:val="none" w:sz="0" w:space="0" w:color="auto"/>
        <w:right w:val="none" w:sz="0" w:space="0" w:color="auto"/>
      </w:divBdr>
    </w:div>
    <w:div w:id="1721436577">
      <w:bodyDiv w:val="1"/>
      <w:marLeft w:val="0"/>
      <w:marRight w:val="0"/>
      <w:marTop w:val="0"/>
      <w:marBottom w:val="0"/>
      <w:divBdr>
        <w:top w:val="none" w:sz="0" w:space="0" w:color="auto"/>
        <w:left w:val="none" w:sz="0" w:space="0" w:color="auto"/>
        <w:bottom w:val="none" w:sz="0" w:space="0" w:color="auto"/>
        <w:right w:val="none" w:sz="0" w:space="0" w:color="auto"/>
      </w:divBdr>
    </w:div>
    <w:div w:id="1738434553">
      <w:bodyDiv w:val="1"/>
      <w:marLeft w:val="0"/>
      <w:marRight w:val="0"/>
      <w:marTop w:val="0"/>
      <w:marBottom w:val="0"/>
      <w:divBdr>
        <w:top w:val="none" w:sz="0" w:space="0" w:color="auto"/>
        <w:left w:val="none" w:sz="0" w:space="0" w:color="auto"/>
        <w:bottom w:val="none" w:sz="0" w:space="0" w:color="auto"/>
        <w:right w:val="none" w:sz="0" w:space="0" w:color="auto"/>
      </w:divBdr>
    </w:div>
    <w:div w:id="1800611662">
      <w:bodyDiv w:val="1"/>
      <w:marLeft w:val="0"/>
      <w:marRight w:val="0"/>
      <w:marTop w:val="0"/>
      <w:marBottom w:val="0"/>
      <w:divBdr>
        <w:top w:val="none" w:sz="0" w:space="0" w:color="auto"/>
        <w:left w:val="none" w:sz="0" w:space="0" w:color="auto"/>
        <w:bottom w:val="none" w:sz="0" w:space="0" w:color="auto"/>
        <w:right w:val="none" w:sz="0" w:space="0" w:color="auto"/>
      </w:divBdr>
    </w:div>
    <w:div w:id="1812168027">
      <w:bodyDiv w:val="1"/>
      <w:marLeft w:val="0"/>
      <w:marRight w:val="0"/>
      <w:marTop w:val="0"/>
      <w:marBottom w:val="0"/>
      <w:divBdr>
        <w:top w:val="none" w:sz="0" w:space="0" w:color="auto"/>
        <w:left w:val="none" w:sz="0" w:space="0" w:color="auto"/>
        <w:bottom w:val="none" w:sz="0" w:space="0" w:color="auto"/>
        <w:right w:val="none" w:sz="0" w:space="0" w:color="auto"/>
      </w:divBdr>
    </w:div>
    <w:div w:id="1824001130">
      <w:bodyDiv w:val="1"/>
      <w:marLeft w:val="0"/>
      <w:marRight w:val="0"/>
      <w:marTop w:val="0"/>
      <w:marBottom w:val="0"/>
      <w:divBdr>
        <w:top w:val="none" w:sz="0" w:space="0" w:color="auto"/>
        <w:left w:val="none" w:sz="0" w:space="0" w:color="auto"/>
        <w:bottom w:val="none" w:sz="0" w:space="0" w:color="auto"/>
        <w:right w:val="none" w:sz="0" w:space="0" w:color="auto"/>
      </w:divBdr>
    </w:div>
    <w:div w:id="1883665042">
      <w:bodyDiv w:val="1"/>
      <w:marLeft w:val="0"/>
      <w:marRight w:val="0"/>
      <w:marTop w:val="0"/>
      <w:marBottom w:val="0"/>
      <w:divBdr>
        <w:top w:val="none" w:sz="0" w:space="0" w:color="auto"/>
        <w:left w:val="none" w:sz="0" w:space="0" w:color="auto"/>
        <w:bottom w:val="none" w:sz="0" w:space="0" w:color="auto"/>
        <w:right w:val="none" w:sz="0" w:space="0" w:color="auto"/>
      </w:divBdr>
    </w:div>
    <w:div w:id="1995839659">
      <w:bodyDiv w:val="1"/>
      <w:marLeft w:val="0"/>
      <w:marRight w:val="0"/>
      <w:marTop w:val="0"/>
      <w:marBottom w:val="0"/>
      <w:divBdr>
        <w:top w:val="none" w:sz="0" w:space="0" w:color="auto"/>
        <w:left w:val="none" w:sz="0" w:space="0" w:color="auto"/>
        <w:bottom w:val="none" w:sz="0" w:space="0" w:color="auto"/>
        <w:right w:val="none" w:sz="0" w:space="0" w:color="auto"/>
      </w:divBdr>
    </w:div>
    <w:div w:id="2002460183">
      <w:bodyDiv w:val="1"/>
      <w:marLeft w:val="0"/>
      <w:marRight w:val="0"/>
      <w:marTop w:val="0"/>
      <w:marBottom w:val="0"/>
      <w:divBdr>
        <w:top w:val="none" w:sz="0" w:space="0" w:color="auto"/>
        <w:left w:val="none" w:sz="0" w:space="0" w:color="auto"/>
        <w:bottom w:val="none" w:sz="0" w:space="0" w:color="auto"/>
        <w:right w:val="none" w:sz="0" w:space="0" w:color="auto"/>
      </w:divBdr>
    </w:div>
    <w:div w:id="2027361140">
      <w:bodyDiv w:val="1"/>
      <w:marLeft w:val="0"/>
      <w:marRight w:val="0"/>
      <w:marTop w:val="0"/>
      <w:marBottom w:val="0"/>
      <w:divBdr>
        <w:top w:val="none" w:sz="0" w:space="0" w:color="auto"/>
        <w:left w:val="none" w:sz="0" w:space="0" w:color="auto"/>
        <w:bottom w:val="none" w:sz="0" w:space="0" w:color="auto"/>
        <w:right w:val="none" w:sz="0" w:space="0" w:color="auto"/>
      </w:divBdr>
    </w:div>
    <w:div w:id="210622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25.png"/><Relationship Id="rId21" Type="http://schemas.openxmlformats.org/officeDocument/2006/relationships/hyperlink" Target="https://it.wikipedia.org/wiki/Expo_2015_(azienda)" TargetMode="External"/><Relationship Id="rId324" Type="http://schemas.openxmlformats.org/officeDocument/2006/relationships/image" Target="media/image94.png"/><Relationship Id="rId170" Type="http://schemas.openxmlformats.org/officeDocument/2006/relationships/hyperlink" Target="https://commons.wikimedia.org/wiki/File:Flag_of_the_Dominican_Republic.svg?uselang=ru" TargetMode="External"/><Relationship Id="rId268" Type="http://schemas.openxmlformats.org/officeDocument/2006/relationships/hyperlink" Target="https://ru.wikipedia.org/wiki/%D0%9B%D0%B8%D1%82%D0%B2%D0%B0" TargetMode="External"/><Relationship Id="rId475" Type="http://schemas.openxmlformats.org/officeDocument/2006/relationships/hyperlink" Target="https://ru.wikipedia.org/wiki/%D0%AD%D1%81%D1%82%D0%BE%D0%BD%D0%B8%D1%8F" TargetMode="External"/><Relationship Id="rId32" Type="http://schemas.openxmlformats.org/officeDocument/2006/relationships/hyperlink" Target="https://ru.wikipedia.org/wiki/%D0%9D%D0%B0%D0%BF%D0%BE%D0%BB%D0%B8%D1%82%D0%B0%D0%BD%D0%BE,_%D0%94%D0%B6%D0%BE%D1%80%D0%B4%D0%B6%D0%BE" TargetMode="External"/><Relationship Id="rId74" Type="http://schemas.openxmlformats.org/officeDocument/2006/relationships/hyperlink" Target="https://commons.wikimedia.org/wiki/File:Flag_of_Bahrain.svg?uselang=ru" TargetMode="External"/><Relationship Id="rId128" Type="http://schemas.openxmlformats.org/officeDocument/2006/relationships/hyperlink" Target="https://commons.wikimedia.org/wiki/File:Flag_of_Haiti.svg?uselang=ru" TargetMode="External"/><Relationship Id="rId335" Type="http://schemas.openxmlformats.org/officeDocument/2006/relationships/hyperlink" Target="https://commons.wikimedia.org/wiki/File:Flag_of_Palestine.svg?uselang=ru" TargetMode="External"/><Relationship Id="rId377" Type="http://schemas.openxmlformats.org/officeDocument/2006/relationships/hyperlink" Target="https://commons.wikimedia.org/wiki/File:Flag_of_Saint_Vincent_and_the_Grenadines.svg?uselang=ru" TargetMode="External"/><Relationship Id="rId500" Type="http://schemas.openxmlformats.org/officeDocument/2006/relationships/hyperlink" Target="https://ru.wikipedia.org/w/index.php?title=Oxfam_International&amp;action=edit&amp;redlink=1" TargetMode="External"/><Relationship Id="rId5" Type="http://schemas.openxmlformats.org/officeDocument/2006/relationships/webSettings" Target="webSettings.xml"/><Relationship Id="rId181" Type="http://schemas.openxmlformats.org/officeDocument/2006/relationships/hyperlink" Target="https://ru.wikipedia.org/wiki/%D0%97%D0%B8%D0%BC%D0%B1%D0%B0%D0%B1%D0%B2%D0%B5" TargetMode="External"/><Relationship Id="rId237" Type="http://schemas.openxmlformats.org/officeDocument/2006/relationships/image" Target="media/image65.png"/><Relationship Id="rId402" Type="http://schemas.openxmlformats.org/officeDocument/2006/relationships/image" Target="media/image120.png"/><Relationship Id="rId279" Type="http://schemas.openxmlformats.org/officeDocument/2006/relationships/image" Target="media/image79.png"/><Relationship Id="rId444" Type="http://schemas.openxmlformats.org/officeDocument/2006/relationships/image" Target="media/image134.png"/><Relationship Id="rId486" Type="http://schemas.openxmlformats.org/officeDocument/2006/relationships/hyperlink" Target="https://ru.wikipedia.org/w/index.php?title=China_Vanke&amp;action=edit&amp;redlink=1" TargetMode="External"/><Relationship Id="rId43" Type="http://schemas.openxmlformats.org/officeDocument/2006/relationships/hyperlink" Target="https://ru.wikipedia.org/wiki/%D0%92%D1%81%D0%B5%D0%BC%D0%B8%D1%80%D0%BD%D0%B0%D1%8F_%D0%B2%D1%8B%D1%81%D1%82%D0%B0%D0%B2%D0%BA%D0%B0_(2015)" TargetMode="External"/><Relationship Id="rId139" Type="http://schemas.openxmlformats.org/officeDocument/2006/relationships/hyperlink" Target="https://ru.wikipedia.org/wiki/%D0%93%D0%B2%D0%B0%D1%82%D0%B5%D0%BC%D0%B0%D0%BB%D0%B0" TargetMode="External"/><Relationship Id="rId290" Type="http://schemas.openxmlformats.org/officeDocument/2006/relationships/hyperlink" Target="https://commons.wikimedia.org/wiki/File:Flag_of_Mexico.svg?uselang=ru" TargetMode="External"/><Relationship Id="rId304" Type="http://schemas.openxmlformats.org/officeDocument/2006/relationships/hyperlink" Target="https://ru.wikipedia.org/wiki/%D0%9C%D0%BE%D0%BD%D0%B0%D0%BA%D0%BE" TargetMode="External"/><Relationship Id="rId346" Type="http://schemas.openxmlformats.org/officeDocument/2006/relationships/hyperlink" Target="https://ru.wikipedia.org/wiki/%D0%9F%D0%B5%D1%80%D1%83" TargetMode="External"/><Relationship Id="rId388" Type="http://schemas.openxmlformats.org/officeDocument/2006/relationships/hyperlink" Target="https://ru.wikipedia.org/wiki/%D0%A1%D0%B8%D1%80%D0%B8%D1%8F" TargetMode="External"/><Relationship Id="rId511" Type="http://schemas.openxmlformats.org/officeDocument/2006/relationships/hyperlink" Target="https://ru.wikipedia.org/wiki/%D0%9F%D1%83%D1%82%D0%B8%D0%BD,_%D0%92%D0%BB%D0%B0%D0%B4%D0%B8%D0%BC%D0%B8%D1%80_%D0%92%D0%BB%D0%B0%D0%B4%D0%B8%D0%BC%D0%B8%D1%80%D0%BE%D0%B2%D0%B8%D1%87" TargetMode="External"/><Relationship Id="rId85" Type="http://schemas.openxmlformats.org/officeDocument/2006/relationships/hyperlink" Target="https://ru.wikipedia.org/wiki/%D0%91%D0%B5%D0%BD%D0%B8%D0%BD" TargetMode="External"/><Relationship Id="rId150" Type="http://schemas.openxmlformats.org/officeDocument/2006/relationships/image" Target="media/image36.png"/><Relationship Id="rId192" Type="http://schemas.openxmlformats.org/officeDocument/2006/relationships/image" Target="media/image50.png"/><Relationship Id="rId206" Type="http://schemas.openxmlformats.org/officeDocument/2006/relationships/hyperlink" Target="https://commons.wikimedia.org/wiki/File:Flag_of_Italy.svg?uselang=ru" TargetMode="External"/><Relationship Id="rId413" Type="http://schemas.openxmlformats.org/officeDocument/2006/relationships/hyperlink" Target="https://commons.wikimedia.org/wiki/File:Flag_of_Tanzania.svg?uselang=ru" TargetMode="External"/><Relationship Id="rId248" Type="http://schemas.openxmlformats.org/officeDocument/2006/relationships/hyperlink" Target="https://commons.wikimedia.org/wiki/File:Flag_of_C%C3%B4te_d'Ivoire.svg?uselang=ru" TargetMode="External"/><Relationship Id="rId455" Type="http://schemas.openxmlformats.org/officeDocument/2006/relationships/hyperlink" Target="https://commons.wikimedia.org/wiki/File:Flag_of_Chile.svg?uselang=ru" TargetMode="External"/><Relationship Id="rId497" Type="http://schemas.openxmlformats.org/officeDocument/2006/relationships/hyperlink" Target="https://ru.wikipedia.org/w/index.php?title=The_KIP_International_School&amp;action=edit&amp;redlink=1" TargetMode="External"/><Relationship Id="rId12" Type="http://schemas.openxmlformats.org/officeDocument/2006/relationships/hyperlink" Target="https://ru.wikipedia.org/wiki/31_%D0%BE%D0%BA%D1%82%D1%8F%D0%B1%D1%80%D1%8F" TargetMode="External"/><Relationship Id="rId108" Type="http://schemas.openxmlformats.org/officeDocument/2006/relationships/image" Target="media/image22.png"/><Relationship Id="rId315" Type="http://schemas.openxmlformats.org/officeDocument/2006/relationships/image" Target="media/image91.png"/><Relationship Id="rId357" Type="http://schemas.openxmlformats.org/officeDocument/2006/relationships/image" Target="media/image105.png"/><Relationship Id="rId522" Type="http://schemas.openxmlformats.org/officeDocument/2006/relationships/fontTable" Target="fontTable.xml"/><Relationship Id="rId54" Type="http://schemas.openxmlformats.org/officeDocument/2006/relationships/image" Target="media/image4.png"/><Relationship Id="rId96" Type="http://schemas.openxmlformats.org/officeDocument/2006/relationships/image" Target="media/image18.png"/><Relationship Id="rId161" Type="http://schemas.openxmlformats.org/officeDocument/2006/relationships/hyperlink" Target="https://commons.wikimedia.org/wiki/File:Flag_of_the_Democratic_Republic_of_the_Congo.svg?uselang=ru" TargetMode="External"/><Relationship Id="rId217" Type="http://schemas.openxmlformats.org/officeDocument/2006/relationships/hyperlink" Target="https://ru.wikipedia.org/wiki/%D0%9A%D0%B0%D0%B7%D0%B0%D1%85%D1%81%D1%82%D0%B0%D0%BD" TargetMode="External"/><Relationship Id="rId399" Type="http://schemas.openxmlformats.org/officeDocument/2006/relationships/image" Target="media/image119.png"/><Relationship Id="rId259" Type="http://schemas.openxmlformats.org/officeDocument/2006/relationships/hyperlink" Target="https://ru.wikipedia.org/wiki/%D0%9B%D0%B0%D0%BE%D1%81" TargetMode="External"/><Relationship Id="rId424" Type="http://schemas.openxmlformats.org/officeDocument/2006/relationships/hyperlink" Target="https://ru.wikipedia.org/wiki/%D0%A2%D1%83%D1%80%D0%BA%D0%BC%D0%B5%D0%BD%D0%B8%D1%8F" TargetMode="External"/><Relationship Id="rId466" Type="http://schemas.openxmlformats.org/officeDocument/2006/relationships/hyperlink" Target="https://ru.wikipedia.org/wiki/%D0%AD%D0%BA%D0%B2%D0%B0%D0%B4%D0%BE%D1%80" TargetMode="External"/><Relationship Id="rId23" Type="http://schemas.openxmlformats.org/officeDocument/2006/relationships/hyperlink" Target="https://ru.wikipedia.org/wiki/%D0%9B%D0%BE%D0%BC%D0%B1%D0%B0%D1%80%D0%B4%D0%B8%D1%8F" TargetMode="External"/><Relationship Id="rId119" Type="http://schemas.openxmlformats.org/officeDocument/2006/relationships/hyperlink" Target="https://commons.wikimedia.org/wiki/File:Flag_of_East_Timor.svg?uselang=ru" TargetMode="External"/><Relationship Id="rId270" Type="http://schemas.openxmlformats.org/officeDocument/2006/relationships/image" Target="media/image76.png"/><Relationship Id="rId326" Type="http://schemas.openxmlformats.org/officeDocument/2006/relationships/hyperlink" Target="https://commons.wikimedia.org/wiki/File:Flag_of_Oman.svg?uselang=ru" TargetMode="External"/><Relationship Id="rId65" Type="http://schemas.openxmlformats.org/officeDocument/2006/relationships/hyperlink" Target="https://commons.wikimedia.org/wiki/File:Flag_of_Armenia.svg?uselang=ru" TargetMode="External"/><Relationship Id="rId130" Type="http://schemas.openxmlformats.org/officeDocument/2006/relationships/hyperlink" Target="https://ru.wikipedia.org/wiki/%D0%A0%D0%B5%D1%81%D0%BF%D1%83%D0%B1%D0%BB%D0%B8%D0%BA%D0%B0_%D0%93%D0%B0%D0%B8%D1%82%D0%B8" TargetMode="External"/><Relationship Id="rId368" Type="http://schemas.openxmlformats.org/officeDocument/2006/relationships/hyperlink" Target="https://commons.wikimedia.org/wiki/File:Flag_of_Saudi_Arabia.svg?uselang=ru" TargetMode="External"/><Relationship Id="rId172" Type="http://schemas.openxmlformats.org/officeDocument/2006/relationships/hyperlink" Target="https://ru.wikipedia.org/wiki/%D0%94%D0%BE%D0%BC%D0%B8%D0%BD%D0%B8%D0%BA%D0%B0%D0%BD%D1%81%D0%BA%D0%B0%D1%8F_%D0%A0%D0%B5%D1%81%D0%BF%D1%83%D0%B1%D0%BB%D0%B8%D0%BA%D0%B0" TargetMode="External"/><Relationship Id="rId228" Type="http://schemas.openxmlformats.org/officeDocument/2006/relationships/image" Target="media/image62.png"/><Relationship Id="rId435" Type="http://schemas.openxmlformats.org/officeDocument/2006/relationships/image" Target="media/image131.png"/><Relationship Id="rId477" Type="http://schemas.openxmlformats.org/officeDocument/2006/relationships/image" Target="media/image145.png"/><Relationship Id="rId281" Type="http://schemas.openxmlformats.org/officeDocument/2006/relationships/hyperlink" Target="https://commons.wikimedia.org/wiki/File:Flag_of_Maldives.svg?uselang=ru" TargetMode="External"/><Relationship Id="rId337" Type="http://schemas.openxmlformats.org/officeDocument/2006/relationships/hyperlink" Target="https://ru.wikipedia.org/wiki/%D0%9F%D0%B0%D0%BB%D0%B5%D1%81%D1%82%D0%B8%D0%BD%D0%B0" TargetMode="External"/><Relationship Id="rId502" Type="http://schemas.openxmlformats.org/officeDocument/2006/relationships/hyperlink" Target="https://ru.wikipedia.org/w/index.php?title=The_Veneranda_Fabbrica_of_the_Milan_Duomo&amp;action=edit&amp;redlink=1" TargetMode="External"/><Relationship Id="rId34" Type="http://schemas.openxmlformats.org/officeDocument/2006/relationships/hyperlink" Target="https://ru.wikipedia.org/wiki/%D0%94%E2%80%99%D0%90%D0%BB%D0%B5%D0%BC%D0%B0,_%D0%9C%D0%B0%D1%81%D1%81%D0%B8%D0%BC%D0%BE" TargetMode="External"/><Relationship Id="rId76" Type="http://schemas.openxmlformats.org/officeDocument/2006/relationships/hyperlink" Target="https://ru.wikipedia.org/wiki/%D0%91%D0%B0%D1%85%D1%80%D0%B5%D0%B9%D0%BD" TargetMode="External"/><Relationship Id="rId141" Type="http://schemas.openxmlformats.org/officeDocument/2006/relationships/image" Target="media/image33.png"/><Relationship Id="rId379" Type="http://schemas.openxmlformats.org/officeDocument/2006/relationships/hyperlink" Target="https://ru.wikipedia.org/wiki/%D0%A1%D0%B5%D0%BD%D1%82-%D0%92%D0%B8%D0%BD%D1%81%D0%B5%D0%BD%D1%82_%D0%B8_%D0%93%D1%80%D0%B5%D0%BD%D0%B0%D0%B4%D0%B8%D0%BD%D1%8B" TargetMode="External"/><Relationship Id="rId7" Type="http://schemas.openxmlformats.org/officeDocument/2006/relationships/hyperlink" Target="https://ru.wikipedia.org/wiki/%D0%98%D1%82%D0%B0%D0%BB%D1%8C%D1%8F%D0%BD%D1%81%D0%BA%D0%B8%D0%B9_%D1%8F%D0%B7%D1%8B%D0%BA" TargetMode="External"/><Relationship Id="rId183" Type="http://schemas.openxmlformats.org/officeDocument/2006/relationships/image" Target="media/image47.png"/><Relationship Id="rId239" Type="http://schemas.openxmlformats.org/officeDocument/2006/relationships/hyperlink" Target="https://commons.wikimedia.org/wiki/File:Flag_of_the_Comoros.svg?uselang=ru" TargetMode="External"/><Relationship Id="rId390" Type="http://schemas.openxmlformats.org/officeDocument/2006/relationships/image" Target="media/image116.png"/><Relationship Id="rId404" Type="http://schemas.openxmlformats.org/officeDocument/2006/relationships/hyperlink" Target="https://commons.wikimedia.org/wiki/File:Flag_of_Sierra_Leone.svg?uselang=ru" TargetMode="External"/><Relationship Id="rId446" Type="http://schemas.openxmlformats.org/officeDocument/2006/relationships/hyperlink" Target="https://commons.wikimedia.org/wiki/File:Flag_of_the_Central_African_Republic.svg?uselang=ru" TargetMode="External"/><Relationship Id="rId250" Type="http://schemas.openxmlformats.org/officeDocument/2006/relationships/hyperlink" Target="https://ru.wikipedia.org/wiki/%D0%9A%D0%BE%D1%82_%D0%B4%27%D0%98%D0%B2%D1%83%D0%B0%D1%80" TargetMode="External"/><Relationship Id="rId292" Type="http://schemas.openxmlformats.org/officeDocument/2006/relationships/hyperlink" Target="https://ru.wikipedia.org/wiki/%D0%9C%D0%B5%D0%BA%D1%81%D0%B8%D0%BA%D0%B0" TargetMode="External"/><Relationship Id="rId306" Type="http://schemas.openxmlformats.org/officeDocument/2006/relationships/image" Target="media/image88.png"/><Relationship Id="rId488" Type="http://schemas.openxmlformats.org/officeDocument/2006/relationships/hyperlink" Target="https://ru.wikipedia.org/w/index.php?title=JooMoo&amp;action=edit&amp;redlink=1" TargetMode="External"/><Relationship Id="rId45" Type="http://schemas.openxmlformats.org/officeDocument/2006/relationships/image" Target="media/image1.png"/><Relationship Id="rId87" Type="http://schemas.openxmlformats.org/officeDocument/2006/relationships/image" Target="media/image15.png"/><Relationship Id="rId110" Type="http://schemas.openxmlformats.org/officeDocument/2006/relationships/hyperlink" Target="https://commons.wikimedia.org/wiki/File:Flag_of_the_United_Kingdom.svg?uselang=ru" TargetMode="External"/><Relationship Id="rId348" Type="http://schemas.openxmlformats.org/officeDocument/2006/relationships/image" Target="media/image102.png"/><Relationship Id="rId513" Type="http://schemas.openxmlformats.org/officeDocument/2006/relationships/hyperlink" Target="http://italiareport.com/author/nadezhda/" TargetMode="External"/><Relationship Id="rId152" Type="http://schemas.openxmlformats.org/officeDocument/2006/relationships/hyperlink" Target="https://commons.wikimedia.org/wiki/File:Flag_of_Grenada.svg?uselang=ru" TargetMode="External"/><Relationship Id="rId194" Type="http://schemas.openxmlformats.org/officeDocument/2006/relationships/hyperlink" Target="https://commons.wikimedia.org/wiki/File:Flag_of_Iraq.svg?uselang=ru" TargetMode="External"/><Relationship Id="rId208" Type="http://schemas.openxmlformats.org/officeDocument/2006/relationships/hyperlink" Target="https://ru.wikipedia.org/wiki/%D0%98%D1%82%D0%B0%D0%BB%D0%B8%D1%8F" TargetMode="External"/><Relationship Id="rId415" Type="http://schemas.openxmlformats.org/officeDocument/2006/relationships/hyperlink" Target="https://ru.wikipedia.org/wiki/%D0%A2%D0%B0%D0%BD%D0%B7%D0%B0%D0%BD%D0%B8%D1%8F" TargetMode="External"/><Relationship Id="rId457" Type="http://schemas.openxmlformats.org/officeDocument/2006/relationships/hyperlink" Target="https://ru.wikipedia.org/wiki/%D0%A7%D0%B8%D0%BB%D0%B8" TargetMode="External"/><Relationship Id="rId261" Type="http://schemas.openxmlformats.org/officeDocument/2006/relationships/image" Target="media/image73.png"/><Relationship Id="rId499" Type="http://schemas.openxmlformats.org/officeDocument/2006/relationships/hyperlink" Target="https://ru.wikipedia.org/w/index.php?title=National_Observatory_for_Women%27s_Health&amp;action=edit&amp;redlink=1" TargetMode="External"/><Relationship Id="rId14" Type="http://schemas.openxmlformats.org/officeDocument/2006/relationships/hyperlink" Target="https://ru.wikipedia.org/wiki/%D0%9C%D0%B5%D0%B6%D0%B4%D1%83%D0%BD%D0%B0%D1%80%D0%BE%D0%B4%D0%BD%D0%BE%D0%B5_%D0%B1%D1%8E%D1%80%D0%BE_%D0%B2%D1%8B%D1%81%D1%82%D0%B0%D0%B2%D0%BE%D0%BA" TargetMode="External"/><Relationship Id="rId56" Type="http://schemas.openxmlformats.org/officeDocument/2006/relationships/hyperlink" Target="https://commons.wikimedia.org/wiki/File:Flag_of_Angola.svg?uselang=ru" TargetMode="External"/><Relationship Id="rId317" Type="http://schemas.openxmlformats.org/officeDocument/2006/relationships/hyperlink" Target="https://commons.wikimedia.org/wiki/File:Flag_of_Niger.svg?uselang=ru" TargetMode="External"/><Relationship Id="rId359" Type="http://schemas.openxmlformats.org/officeDocument/2006/relationships/hyperlink" Target="https://commons.wikimedia.org/wiki/File:Flag_of_El_Salvador.svg?uselang=ru" TargetMode="External"/><Relationship Id="rId98" Type="http://schemas.openxmlformats.org/officeDocument/2006/relationships/hyperlink" Target="https://commons.wikimedia.org/wiki/File:Flag_of_Brunei.svg?uselang=ru" TargetMode="External"/><Relationship Id="rId121" Type="http://schemas.openxmlformats.org/officeDocument/2006/relationships/hyperlink" Target="https://ru.wikipedia.org/wiki/%D0%92%D0%BE%D1%81%D1%82%D0%BE%D1%87%D0%BD%D1%8B%D0%B9_%D0%A2%D0%B8%D0%BC%D0%BE%D1%80" TargetMode="External"/><Relationship Id="rId163" Type="http://schemas.openxmlformats.org/officeDocument/2006/relationships/hyperlink" Target="https://ru.wikipedia.org/wiki/%D0%94%D0%B5%D0%BC%D0%BE%D0%BA%D1%80%D0%B0%D1%82%D0%B8%D1%87%D0%B5%D1%81%D0%BA%D0%B0%D1%8F_%D0%A0%D0%B5%D1%81%D0%BF%D1%83%D0%B1%D0%BB%D0%B8%D0%BA%D0%B0_%D0%9A%D0%BE%D0%BD%D0%B3%D0%BE" TargetMode="External"/><Relationship Id="rId219" Type="http://schemas.openxmlformats.org/officeDocument/2006/relationships/image" Target="media/image59.png"/><Relationship Id="rId370" Type="http://schemas.openxmlformats.org/officeDocument/2006/relationships/hyperlink" Target="https://ru.wikipedia.org/wiki/%D0%A1%D0%B0%D1%83%D0%B4%D0%BE%D0%B2%D1%81%D0%BA%D0%B0%D1%8F_%D0%90%D1%80%D0%B0%D0%B2%D0%B8%D1%8F" TargetMode="External"/><Relationship Id="rId426" Type="http://schemas.openxmlformats.org/officeDocument/2006/relationships/image" Target="media/image128.png"/><Relationship Id="rId230" Type="http://schemas.openxmlformats.org/officeDocument/2006/relationships/hyperlink" Target="https://commons.wikimedia.org/wiki/File:Flag_of_the_People's_Republic_of_China.svg?uselang=ru" TargetMode="External"/><Relationship Id="rId468" Type="http://schemas.openxmlformats.org/officeDocument/2006/relationships/image" Target="media/image142.png"/><Relationship Id="rId25" Type="http://schemas.openxmlformats.org/officeDocument/2006/relationships/hyperlink" Target="https://ru.wikipedia.org/wiki/%D0%9C%D0%B8%D0%BB%D0%B0%D0%BD_(%D0%BF%D1%80%D0%BE%D0%B2%D0%B8%D0%BD%D1%86%D0%B8%D1%8F)" TargetMode="External"/><Relationship Id="rId67" Type="http://schemas.openxmlformats.org/officeDocument/2006/relationships/hyperlink" Target="https://ru.wikipedia.org/wiki/%D0%90%D1%80%D0%BC%D0%B5%D0%BD%D0%B8%D1%8F" TargetMode="External"/><Relationship Id="rId272" Type="http://schemas.openxmlformats.org/officeDocument/2006/relationships/hyperlink" Target="https://commons.wikimedia.org/wiki/File:Flag_of_Madagascar.svg?uselang=ru" TargetMode="External"/><Relationship Id="rId328" Type="http://schemas.openxmlformats.org/officeDocument/2006/relationships/hyperlink" Target="https://ru.wikipedia.org/wiki/%D0%9E%D0%BC%D0%B0%D0%BD" TargetMode="External"/><Relationship Id="rId132" Type="http://schemas.openxmlformats.org/officeDocument/2006/relationships/image" Target="media/image30.png"/><Relationship Id="rId174" Type="http://schemas.openxmlformats.org/officeDocument/2006/relationships/image" Target="media/image44.png"/><Relationship Id="rId381" Type="http://schemas.openxmlformats.org/officeDocument/2006/relationships/image" Target="media/image113.png"/><Relationship Id="rId241" Type="http://schemas.openxmlformats.org/officeDocument/2006/relationships/hyperlink" Target="https://ru.wikipedia.org/wiki/%D0%9A%D0%BE%D0%BC%D0%BE%D1%80%D1%81%D0%BA%D0%B8%D0%B5_%D0%BE%D1%81%D1%82%D1%80%D0%BE%D0%B2%D0%B0" TargetMode="External"/><Relationship Id="rId437" Type="http://schemas.openxmlformats.org/officeDocument/2006/relationships/hyperlink" Target="https://commons.wikimedia.org/wiki/File:Flag_of_Uruguay.svg?uselang=ru" TargetMode="External"/><Relationship Id="rId479" Type="http://schemas.openxmlformats.org/officeDocument/2006/relationships/hyperlink" Target="https://commons.wikimedia.org/wiki/File:Flag_of_Japan.svg?uselang=ru" TargetMode="External"/><Relationship Id="rId36" Type="http://schemas.openxmlformats.org/officeDocument/2006/relationships/hyperlink" Target="https://ru.wikipedia.org/wiki/%D0%90%D1%80%D0%BC%D0%B0%D0%BD%D0%B8,_%D0%94%D0%B6%D0%BE%D1%80%D0%B4%D0%B6%D0%B8%D0%BE" TargetMode="External"/><Relationship Id="rId283" Type="http://schemas.openxmlformats.org/officeDocument/2006/relationships/hyperlink" Target="https://ru.wikipedia.org/wiki/%D0%9C%D0%B0%D0%BB%D1%8C%D0%B4%D0%B8%D0%B2%D1%8B" TargetMode="External"/><Relationship Id="rId339" Type="http://schemas.openxmlformats.org/officeDocument/2006/relationships/image" Target="media/image99.png"/><Relationship Id="rId490" Type="http://schemas.openxmlformats.org/officeDocument/2006/relationships/hyperlink" Target="https://ru.wikipedia.org/w/index.php?title=Alliance2015&amp;action=edit&amp;redlink=1" TargetMode="External"/><Relationship Id="rId504" Type="http://schemas.openxmlformats.org/officeDocument/2006/relationships/hyperlink" Target="https://ru.wikipedia.org/w/index.php?title=World_Wide_Fund_for_Nature&amp;action=edit&amp;redlink=1" TargetMode="External"/><Relationship Id="rId78" Type="http://schemas.openxmlformats.org/officeDocument/2006/relationships/image" Target="media/image12.png"/><Relationship Id="rId101" Type="http://schemas.openxmlformats.org/officeDocument/2006/relationships/hyperlink" Target="https://commons.wikimedia.org/wiki/File:Flag_of_Burundi.svg?uselang=ru" TargetMode="External"/><Relationship Id="rId143" Type="http://schemas.openxmlformats.org/officeDocument/2006/relationships/hyperlink" Target="https://commons.wikimedia.org/wiki/File:Flag_of_Guinea-Bissau.svg?uselang=ru" TargetMode="External"/><Relationship Id="rId185" Type="http://schemas.openxmlformats.org/officeDocument/2006/relationships/hyperlink" Target="https://commons.wikimedia.org/wiki/File:Flag_of_India.svg?uselang=ru" TargetMode="External"/><Relationship Id="rId350" Type="http://schemas.openxmlformats.org/officeDocument/2006/relationships/hyperlink" Target="https://commons.wikimedia.org/wiki/File:Flag_of_Russia.svg?uselang=ru" TargetMode="External"/><Relationship Id="rId406" Type="http://schemas.openxmlformats.org/officeDocument/2006/relationships/hyperlink" Target="https://ru.wikipedia.org/wiki/%D0%A1%D1%8C%D0%B5%D1%80%D1%80%D0%B0-%D0%9B%D0%B5%D0%BE%D0%BD%D0%B5" TargetMode="External"/><Relationship Id="rId9" Type="http://schemas.openxmlformats.org/officeDocument/2006/relationships/hyperlink" Target="https://ru.wikipedia.org/wiki/%D0%98%D1%82%D0%B0%D0%BB%D0%B8%D1%8F" TargetMode="External"/><Relationship Id="rId210" Type="http://schemas.openxmlformats.org/officeDocument/2006/relationships/image" Target="media/image56.png"/><Relationship Id="rId392" Type="http://schemas.openxmlformats.org/officeDocument/2006/relationships/hyperlink" Target="https://commons.wikimedia.org/wiki/File:Flag_of_Slovenia.svg?uselang=ru" TargetMode="External"/><Relationship Id="rId448" Type="http://schemas.openxmlformats.org/officeDocument/2006/relationships/hyperlink" Target="https://ru.wikipedia.org/wiki/%D0%A6%D0%B5%D0%BD%D1%82%D1%80%D0%B0%D0%BB%D1%8C%D0%BD%D0%BE-%D0%90%D1%84%D1%80%D0%B8%D0%BA%D0%B0%D0%BD%D1%81%D0%BA%D0%B0%D1%8F_%D0%A0%D0%B5%D1%81%D0%BF%D1%83%D0%B1%D0%BB%D0%B8%D0%BA%D0%B0" TargetMode="External"/><Relationship Id="rId252" Type="http://schemas.openxmlformats.org/officeDocument/2006/relationships/image" Target="media/image70.png"/><Relationship Id="rId294" Type="http://schemas.openxmlformats.org/officeDocument/2006/relationships/image" Target="media/image84.png"/><Relationship Id="rId308" Type="http://schemas.openxmlformats.org/officeDocument/2006/relationships/hyperlink" Target="https://commons.wikimedia.org/wiki/File:Flag_of_Myanmar.svg?uselang=ru" TargetMode="External"/><Relationship Id="rId515" Type="http://schemas.openxmlformats.org/officeDocument/2006/relationships/image" Target="media/image147.jpeg"/><Relationship Id="rId47" Type="http://schemas.openxmlformats.org/officeDocument/2006/relationships/hyperlink" Target="https://commons.wikimedia.org/wiki/File:Flag_of_Azerbaijan.svg?uselang=ru" TargetMode="External"/><Relationship Id="rId89" Type="http://schemas.openxmlformats.org/officeDocument/2006/relationships/hyperlink" Target="https://commons.wikimedia.org/wiki/File:Flag_of_Bolivia.svg?uselang=ru" TargetMode="External"/><Relationship Id="rId112" Type="http://schemas.openxmlformats.org/officeDocument/2006/relationships/hyperlink" Target="https://ru.wikipedia.org/wiki/%D0%92%D0%B5%D0%BB%D0%B8%D0%BA%D0%BE%D0%B1%D1%80%D0%B8%D1%82%D0%B0%D0%BD%D0%B8%D1%8F" TargetMode="External"/><Relationship Id="rId154" Type="http://schemas.openxmlformats.org/officeDocument/2006/relationships/hyperlink" Target="https://ru.wikipedia.org/wiki/%D0%93%D1%80%D0%B5%D0%BD%D0%B0%D0%B4%D0%B0" TargetMode="External"/><Relationship Id="rId361" Type="http://schemas.openxmlformats.org/officeDocument/2006/relationships/hyperlink" Target="https://ru.wikipedia.org/wiki/%D0%A1%D0%B0%D0%BB%D1%8C%D0%B2%D0%B0%D0%B4%D0%BE%D1%80" TargetMode="External"/><Relationship Id="rId196" Type="http://schemas.openxmlformats.org/officeDocument/2006/relationships/hyperlink" Target="https://ru.wikipedia.org/wiki/%D0%98%D1%80%D0%B0%D0%BA" TargetMode="External"/><Relationship Id="rId417" Type="http://schemas.openxmlformats.org/officeDocument/2006/relationships/image" Target="media/image125.png"/><Relationship Id="rId459" Type="http://schemas.openxmlformats.org/officeDocument/2006/relationships/image" Target="media/image139.png"/><Relationship Id="rId16" Type="http://schemas.openxmlformats.org/officeDocument/2006/relationships/hyperlink" Target="https://ru.wikipedia.org/wiki/2008_%D0%B3%D0%BE%D0%B4" TargetMode="External"/><Relationship Id="rId221" Type="http://schemas.openxmlformats.org/officeDocument/2006/relationships/hyperlink" Target="https://commons.wikimedia.org/wiki/File:Flag_of_Cameroon.svg?uselang=ru" TargetMode="External"/><Relationship Id="rId263" Type="http://schemas.openxmlformats.org/officeDocument/2006/relationships/hyperlink" Target="https://commons.wikimedia.org/wiki/File:Flag_of_Lebanon.svg?uselang=ru" TargetMode="External"/><Relationship Id="rId319" Type="http://schemas.openxmlformats.org/officeDocument/2006/relationships/hyperlink" Target="https://ru.wikipedia.org/wiki/%D0%9D%D0%B8%D0%B3%D0%B5%D1%80" TargetMode="External"/><Relationship Id="rId470" Type="http://schemas.openxmlformats.org/officeDocument/2006/relationships/hyperlink" Target="https://commons.wikimedia.org/wiki/File:Flag_of_Eritrea.svg?uselang=ru" TargetMode="External"/><Relationship Id="rId58" Type="http://schemas.openxmlformats.org/officeDocument/2006/relationships/hyperlink" Target="https://ru.wikipedia.org/wiki/%D0%90%D0%BD%D0%B3%D0%BE%D0%BB%D0%B0" TargetMode="External"/><Relationship Id="rId123" Type="http://schemas.openxmlformats.org/officeDocument/2006/relationships/image" Target="media/image27.png"/><Relationship Id="rId330" Type="http://schemas.openxmlformats.org/officeDocument/2006/relationships/image" Target="media/image96.png"/><Relationship Id="rId165" Type="http://schemas.openxmlformats.org/officeDocument/2006/relationships/image" Target="media/image41.png"/><Relationship Id="rId372" Type="http://schemas.openxmlformats.org/officeDocument/2006/relationships/image" Target="media/image110.png"/><Relationship Id="rId428" Type="http://schemas.openxmlformats.org/officeDocument/2006/relationships/hyperlink" Target="https://commons.wikimedia.org/wiki/File:Flag_of_Uganda.svg?uselang=ru" TargetMode="External"/><Relationship Id="rId232" Type="http://schemas.openxmlformats.org/officeDocument/2006/relationships/hyperlink" Target="https://ru.wikipedia.org/wiki/%D0%9A%D0%B8%D1%82%D0%B0%D0%B9" TargetMode="External"/><Relationship Id="rId274" Type="http://schemas.openxmlformats.org/officeDocument/2006/relationships/hyperlink" Target="https://ru.wikipedia.org/wiki/%D0%9C%D0%B0%D0%B4%D0%B0%D0%B3%D0%B0%D1%81%D0%BA%D0%B0%D1%80" TargetMode="External"/><Relationship Id="rId481" Type="http://schemas.openxmlformats.org/officeDocument/2006/relationships/hyperlink" Target="https://ru.wikipedia.org/wiki/%D0%AF%D0%BF%D0%BE%D0%BD%D0%B8%D1%8F" TargetMode="External"/><Relationship Id="rId27" Type="http://schemas.openxmlformats.org/officeDocument/2006/relationships/hyperlink" Target="https://ru.wikipedia.org/wiki/%D0%9C%D0%B8%D0%BB%D0%B0%D0%BD" TargetMode="External"/><Relationship Id="rId69" Type="http://schemas.openxmlformats.org/officeDocument/2006/relationships/image" Target="media/image9.png"/><Relationship Id="rId134" Type="http://schemas.openxmlformats.org/officeDocument/2006/relationships/hyperlink" Target="https://commons.wikimedia.org/wiki/File:Flag_of_Ghana.svg?uselang=ru" TargetMode="External"/><Relationship Id="rId80" Type="http://schemas.openxmlformats.org/officeDocument/2006/relationships/hyperlink" Target="https://commons.wikimedia.org/wiki/File:Flag_of_Belarus.svg?uselang=ru" TargetMode="External"/><Relationship Id="rId176" Type="http://schemas.openxmlformats.org/officeDocument/2006/relationships/hyperlink" Target="https://commons.wikimedia.org/wiki/File:Flag_of_Zambia.svg?uselang=ru" TargetMode="External"/><Relationship Id="rId341" Type="http://schemas.openxmlformats.org/officeDocument/2006/relationships/hyperlink" Target="https://commons.wikimedia.org/wiki/File:Flag_of_Paraguay.svg?uselang=ru" TargetMode="External"/><Relationship Id="rId383" Type="http://schemas.openxmlformats.org/officeDocument/2006/relationships/hyperlink" Target="https://commons.wikimedia.org/wiki/File:Flag_of_Serbia.svg?uselang=ru" TargetMode="External"/><Relationship Id="rId439" Type="http://schemas.openxmlformats.org/officeDocument/2006/relationships/hyperlink" Target="https://ru.wikipedia.org/wiki/%D0%A3%D1%80%D1%83%D0%B3%D0%B2%D0%B0%D0%B9" TargetMode="External"/><Relationship Id="rId201" Type="http://schemas.openxmlformats.org/officeDocument/2006/relationships/image" Target="media/image53.png"/><Relationship Id="rId243" Type="http://schemas.openxmlformats.org/officeDocument/2006/relationships/image" Target="media/image67.png"/><Relationship Id="rId285" Type="http://schemas.openxmlformats.org/officeDocument/2006/relationships/image" Target="media/image81.png"/><Relationship Id="rId450" Type="http://schemas.openxmlformats.org/officeDocument/2006/relationships/image" Target="media/image136.png"/><Relationship Id="rId506" Type="http://schemas.openxmlformats.org/officeDocument/2006/relationships/hyperlink" Target="https://ru.wikipedia.org/wiki/%D0%A8%D1%83%D0%B2%D0%B0%D0%BB%D0%BE%D0%B2,_%D0%98%D0%B3%D0%BE%D1%80%D1%8C_%D0%98%D0%B2%D0%B0%D0%BD%D0%BE%D0%B2%D0%B8%D1%87" TargetMode="External"/><Relationship Id="rId38" Type="http://schemas.openxmlformats.org/officeDocument/2006/relationships/hyperlink" Target="https://ru.wikipedia.org/wiki/%D0%A1%D0%B0%D0%BD%D0%B5%D1%82%D1%82%D0%B8,_%D0%A5%D0%B0%D0%B2%D1%8C%D0%B5%D1%80" TargetMode="External"/><Relationship Id="rId103" Type="http://schemas.openxmlformats.org/officeDocument/2006/relationships/hyperlink" Target="https://ru.wikipedia.org/wiki/%D0%91%D1%83%D1%80%D1%83%D0%BD%D0%B4%D0%B8" TargetMode="External"/><Relationship Id="rId310" Type="http://schemas.openxmlformats.org/officeDocument/2006/relationships/hyperlink" Target="https://ru.wikipedia.org/wiki/%D0%9C%D1%8C%D1%8F%D0%BD%D0%BC%D0%B0" TargetMode="External"/><Relationship Id="rId492" Type="http://schemas.openxmlformats.org/officeDocument/2006/relationships/hyperlink" Target="https://ru.wikipedia.org/w/index.php?title=Andrea_Bocelli_Foundation&amp;action=edit&amp;redlink=1" TargetMode="External"/><Relationship Id="rId91" Type="http://schemas.openxmlformats.org/officeDocument/2006/relationships/hyperlink" Target="https://ru.wikipedia.org/wiki/%D0%91%D0%BE%D0%BB%D0%B8%D0%B2%D0%B8%D1%8F" TargetMode="External"/><Relationship Id="rId145" Type="http://schemas.openxmlformats.org/officeDocument/2006/relationships/hyperlink" Target="https://ru.wikipedia.org/wiki/%D0%93%D0%B2%D0%B8%D0%BD%D0%B5%D1%8F-%D0%91%D0%B8%D1%81%D0%B0%D1%83" TargetMode="External"/><Relationship Id="rId187" Type="http://schemas.openxmlformats.org/officeDocument/2006/relationships/hyperlink" Target="https://ru.wikipedia.org/wiki/%D0%98%D0%BD%D0%B4%D0%B8%D1%8F" TargetMode="External"/><Relationship Id="rId352" Type="http://schemas.openxmlformats.org/officeDocument/2006/relationships/hyperlink" Target="https://ru.wikipedia.org/wiki/%D0%A0%D0%BE%D1%81%D1%81%D0%B8%D1%8F" TargetMode="External"/><Relationship Id="rId394" Type="http://schemas.openxmlformats.org/officeDocument/2006/relationships/hyperlink" Target="https://ru.wikipedia.org/wiki/%D0%A1%D0%BB%D0%BE%D0%B2%D0%B5%D0%BD%D0%B8%D1%8F" TargetMode="External"/><Relationship Id="rId408" Type="http://schemas.openxmlformats.org/officeDocument/2006/relationships/image" Target="media/image122.png"/><Relationship Id="rId212" Type="http://schemas.openxmlformats.org/officeDocument/2006/relationships/hyperlink" Target="https://commons.wikimedia.org/wiki/File:Flag_of_Cape_Verde.svg?uselang=ru" TargetMode="External"/><Relationship Id="rId254" Type="http://schemas.openxmlformats.org/officeDocument/2006/relationships/hyperlink" Target="https://commons.wikimedia.org/wiki/File:Flag_of_Kuwait.svg?uselang=ru" TargetMode="External"/><Relationship Id="rId49" Type="http://schemas.openxmlformats.org/officeDocument/2006/relationships/hyperlink" Target="https://ru.wikipedia.org/wiki/%D0%90%D0%B7%D0%B5%D1%80%D0%B1%D0%B0%D0%B9%D0%B4%D0%B6%D0%B0%D0%BD" TargetMode="External"/><Relationship Id="rId114" Type="http://schemas.openxmlformats.org/officeDocument/2006/relationships/image" Target="media/image24.png"/><Relationship Id="rId296" Type="http://schemas.openxmlformats.org/officeDocument/2006/relationships/hyperlink" Target="https://commons.wikimedia.org/wiki/File:Flag_of_Mozambique.svg?uselang=ru" TargetMode="External"/><Relationship Id="rId461" Type="http://schemas.openxmlformats.org/officeDocument/2006/relationships/hyperlink" Target="https://commons.wikimedia.org/wiki/File:Flag_of_Sri_Lanka.svg?uselang=ru" TargetMode="External"/><Relationship Id="rId517" Type="http://schemas.openxmlformats.org/officeDocument/2006/relationships/hyperlink" Target="http://www.expo2015.org/" TargetMode="External"/><Relationship Id="rId60" Type="http://schemas.openxmlformats.org/officeDocument/2006/relationships/image" Target="media/image6.png"/><Relationship Id="rId156" Type="http://schemas.openxmlformats.org/officeDocument/2006/relationships/image" Target="media/image38.png"/><Relationship Id="rId198" Type="http://schemas.openxmlformats.org/officeDocument/2006/relationships/image" Target="media/image52.png"/><Relationship Id="rId321" Type="http://schemas.openxmlformats.org/officeDocument/2006/relationships/image" Target="media/image93.png"/><Relationship Id="rId363" Type="http://schemas.openxmlformats.org/officeDocument/2006/relationships/image" Target="media/image107.png"/><Relationship Id="rId419" Type="http://schemas.openxmlformats.org/officeDocument/2006/relationships/hyperlink" Target="https://commons.wikimedia.org/wiki/File:Flag_of_Tunisia.svg?uselang=ru" TargetMode="External"/><Relationship Id="rId223" Type="http://schemas.openxmlformats.org/officeDocument/2006/relationships/hyperlink" Target="https://ru.wikipedia.org/wiki/%D0%9A%D0%B0%D0%BC%D0%B5%D1%80%D1%83%D0%BD" TargetMode="External"/><Relationship Id="rId430" Type="http://schemas.openxmlformats.org/officeDocument/2006/relationships/hyperlink" Target="https://ru.wikipedia.org/wiki/%D0%A3%D0%B3%D0%B0%D0%BD%D0%B4%D0%B0" TargetMode="External"/><Relationship Id="rId18" Type="http://schemas.openxmlformats.org/officeDocument/2006/relationships/hyperlink" Target="https://ru.wikipedia.org/wiki/%D0%98%D0%B7%D0%BC%D0%B8%D1%80" TargetMode="External"/><Relationship Id="rId265" Type="http://schemas.openxmlformats.org/officeDocument/2006/relationships/hyperlink" Target="https://ru.wikipedia.org/wiki/%D0%9B%D0%B8%D0%B2%D0%B0%D0%BD" TargetMode="External"/><Relationship Id="rId472" Type="http://schemas.openxmlformats.org/officeDocument/2006/relationships/hyperlink" Target="https://ru.wikipedia.org/wiki/%D0%AD%D1%80%D0%B8%D1%82%D1%80%D0%B5%D1%8F" TargetMode="External"/><Relationship Id="rId125" Type="http://schemas.openxmlformats.org/officeDocument/2006/relationships/hyperlink" Target="https://commons.wikimedia.org/wiki/File:Flag_of_Gabon.svg?uselang=ru" TargetMode="External"/><Relationship Id="rId167" Type="http://schemas.openxmlformats.org/officeDocument/2006/relationships/hyperlink" Target="https://commons.wikimedia.org/wiki/File:Flag_of_Dominica.svg?uselang=ru" TargetMode="External"/><Relationship Id="rId332" Type="http://schemas.openxmlformats.org/officeDocument/2006/relationships/hyperlink" Target="https://commons.wikimedia.org/wiki/File:Flag_of_Palau.svg?uselang=ru" TargetMode="External"/><Relationship Id="rId374" Type="http://schemas.openxmlformats.org/officeDocument/2006/relationships/hyperlink" Target="https://commons.wikimedia.org/wiki/File:Flag_of_Senegal.svg?uselang=ru" TargetMode="External"/><Relationship Id="rId71" Type="http://schemas.openxmlformats.org/officeDocument/2006/relationships/hyperlink" Target="https://commons.wikimedia.org/wiki/File:Flag_of_Bangladesh.svg?uselang=ru" TargetMode="External"/><Relationship Id="rId234" Type="http://schemas.openxmlformats.org/officeDocument/2006/relationships/image" Target="media/image64.png"/><Relationship Id="rId2" Type="http://schemas.openxmlformats.org/officeDocument/2006/relationships/numbering" Target="numbering.xml"/><Relationship Id="rId29" Type="http://schemas.openxmlformats.org/officeDocument/2006/relationships/hyperlink" Target="https://ru.wikipedia.org/wiki/%D0%9B%D0%B5%D1%82%D1%82%D0%B0,_%D0%AD%D0%BD%D1%80%D0%B8%D0%BA%D0%BE" TargetMode="External"/><Relationship Id="rId276" Type="http://schemas.openxmlformats.org/officeDocument/2006/relationships/image" Target="media/image78.png"/><Relationship Id="rId441" Type="http://schemas.openxmlformats.org/officeDocument/2006/relationships/image" Target="media/image133.png"/><Relationship Id="rId483" Type="http://schemas.openxmlformats.org/officeDocument/2006/relationships/hyperlink" Target="https://ru.wikipedia.org/wiki/%D0%95%D0%B2%D1%80%D0%BE%D1%81%D0%BE%D1%8E%D0%B7" TargetMode="External"/><Relationship Id="rId40" Type="http://schemas.openxmlformats.org/officeDocument/2006/relationships/hyperlink" Target="https://ru.wikipedia.org/wiki/%D0%A4%D1%80%D0%B0%D0%BD%D1%86%D0%B8%D1%81%D0%BA_(%D0%BF%D0%B0%D0%BF%D0%B0_%D1%80%D0%B8%D0%BC%D1%81%D0%BA%D0%B8%D0%B9)" TargetMode="External"/><Relationship Id="rId136" Type="http://schemas.openxmlformats.org/officeDocument/2006/relationships/hyperlink" Target="https://ru.wikipedia.org/wiki/%D0%93%D0%B0%D0%BD%D0%B0" TargetMode="External"/><Relationship Id="rId178" Type="http://schemas.openxmlformats.org/officeDocument/2006/relationships/hyperlink" Target="https://ru.wikipedia.org/wiki/%D0%97%D0%B0%D0%BC%D0%B1%D0%B8%D1%8F" TargetMode="External"/><Relationship Id="rId301" Type="http://schemas.openxmlformats.org/officeDocument/2006/relationships/hyperlink" Target="https://ru.wikipedia.org/wiki/%D0%9C%D0%BE%D0%BB%D0%B4%D0%B0%D0%B2%D0%B8%D1%8F" TargetMode="External"/><Relationship Id="rId343" Type="http://schemas.openxmlformats.org/officeDocument/2006/relationships/hyperlink" Target="https://ru.wikipedia.org/wiki/%D0%9F%D0%B0%D1%80%D0%B0%D0%B3%D0%B2%D0%B0%D0%B9" TargetMode="External"/><Relationship Id="rId82" Type="http://schemas.openxmlformats.org/officeDocument/2006/relationships/hyperlink" Target="https://ru.wikipedia.org/wiki/%D0%91%D0%B5%D0%BB%D0%BE%D1%80%D1%83%D1%81%D1%81%D0%B8%D1%8F" TargetMode="External"/><Relationship Id="rId203" Type="http://schemas.openxmlformats.org/officeDocument/2006/relationships/hyperlink" Target="https://commons.wikimedia.org/wiki/File:Flag_of_Spain.svg?uselang=ru" TargetMode="External"/><Relationship Id="rId385" Type="http://schemas.openxmlformats.org/officeDocument/2006/relationships/hyperlink" Target="https://ru.wikipedia.org/wiki/%D0%A1%D0%B5%D1%80%D0%B1%D0%B8%D1%8F" TargetMode="External"/><Relationship Id="rId245" Type="http://schemas.openxmlformats.org/officeDocument/2006/relationships/hyperlink" Target="https://commons.wikimedia.org/wiki/File:Flag_of_South_Korea.svg?uselang=ru" TargetMode="External"/><Relationship Id="rId287" Type="http://schemas.openxmlformats.org/officeDocument/2006/relationships/hyperlink" Target="https://commons.wikimedia.org/wiki/File:Flag_of_Morocco.svg?uselang=ru" TargetMode="External"/><Relationship Id="rId410" Type="http://schemas.openxmlformats.org/officeDocument/2006/relationships/hyperlink" Target="https://commons.wikimedia.org/wiki/File:Flag_of_Thailand.svg?uselang=ru" TargetMode="External"/><Relationship Id="rId452" Type="http://schemas.openxmlformats.org/officeDocument/2006/relationships/hyperlink" Target="https://commons.wikimedia.org/wiki/File:Flag_of_the_Czech_Republic.svg?uselang=ru" TargetMode="External"/><Relationship Id="rId494" Type="http://schemas.openxmlformats.org/officeDocument/2006/relationships/hyperlink" Target="https://ru.wikipedia.org/w/index.php?title=Don_Bosco_Network&amp;action=edit&amp;redlink=1" TargetMode="External"/><Relationship Id="rId508" Type="http://schemas.openxmlformats.org/officeDocument/2006/relationships/hyperlink" Target="https://ru.wikipedia.org/wiki/%D0%AD%D0%BA%D1%81%D0%BF%D0%BE-2012" TargetMode="External"/><Relationship Id="rId105" Type="http://schemas.openxmlformats.org/officeDocument/2006/relationships/image" Target="media/image21.png"/><Relationship Id="rId147" Type="http://schemas.openxmlformats.org/officeDocument/2006/relationships/image" Target="media/image35.png"/><Relationship Id="rId312" Type="http://schemas.openxmlformats.org/officeDocument/2006/relationships/image" Target="media/image90.png"/><Relationship Id="rId354" Type="http://schemas.openxmlformats.org/officeDocument/2006/relationships/image" Target="media/image104.png"/><Relationship Id="rId51" Type="http://schemas.openxmlformats.org/officeDocument/2006/relationships/image" Target="media/image3.png"/><Relationship Id="rId93" Type="http://schemas.openxmlformats.org/officeDocument/2006/relationships/image" Target="media/image17.png"/><Relationship Id="rId189" Type="http://schemas.openxmlformats.org/officeDocument/2006/relationships/image" Target="media/image49.png"/><Relationship Id="rId396" Type="http://schemas.openxmlformats.org/officeDocument/2006/relationships/image" Target="media/image118.png"/><Relationship Id="rId214" Type="http://schemas.openxmlformats.org/officeDocument/2006/relationships/hyperlink" Target="https://ru.wikipedia.org/wiki/%D0%9A%D0%B0%D0%B1%D0%BE-%D0%92%D0%B5%D1%80%D0%B4%D0%B5" TargetMode="External"/><Relationship Id="rId256" Type="http://schemas.openxmlformats.org/officeDocument/2006/relationships/hyperlink" Target="https://ru.wikipedia.org/wiki/%D0%9A%D1%83%D0%B2%D0%B5%D0%B9%D1%82" TargetMode="External"/><Relationship Id="rId298" Type="http://schemas.openxmlformats.org/officeDocument/2006/relationships/hyperlink" Target="https://ru.wikipedia.org/wiki/%D0%9C%D0%BE%D0%B7%D0%B0%D0%BC%D0%B1%D0%B8%D0%BA" TargetMode="External"/><Relationship Id="rId421" Type="http://schemas.openxmlformats.org/officeDocument/2006/relationships/hyperlink" Target="https://ru.wikipedia.org/wiki/%D0%A2%D1%83%D0%BD%D0%B8%D1%81" TargetMode="External"/><Relationship Id="rId463" Type="http://schemas.openxmlformats.org/officeDocument/2006/relationships/hyperlink" Target="https://ru.wikipedia.org/wiki/%D0%A8%D1%80%D0%B8-%D0%9B%D0%B0%D0%BD%D0%BA%D0%B0" TargetMode="External"/><Relationship Id="rId519" Type="http://schemas.openxmlformats.org/officeDocument/2006/relationships/image" Target="media/image148.jpeg"/><Relationship Id="rId116" Type="http://schemas.openxmlformats.org/officeDocument/2006/relationships/hyperlink" Target="https://commons.wikimedia.org/wiki/File:Flag_of_Venezuela.svg?uselang=ru" TargetMode="External"/><Relationship Id="rId158" Type="http://schemas.openxmlformats.org/officeDocument/2006/relationships/hyperlink" Target="https://commons.wikimedia.org/wiki/File:Flag_of_Georgia.svg?uselang=ru" TargetMode="External"/><Relationship Id="rId323" Type="http://schemas.openxmlformats.org/officeDocument/2006/relationships/hyperlink" Target="https://commons.wikimedia.org/wiki/File:Flag_of_the_United_Arab_Emirates.svg?uselang=ru" TargetMode="External"/><Relationship Id="rId20" Type="http://schemas.openxmlformats.org/officeDocument/2006/relationships/hyperlink" Target="https://ru.wikipedia.org/wiki/%D0%90%D0%BA%D1%86%D0%B8%D0%BE%D0%BD%D0%B5%D1%80%D0%BD%D0%BE%D0%B5_%D0%BE%D0%B1%D1%89%D0%B5%D1%81%D1%82%D0%B2%D0%BE" TargetMode="External"/><Relationship Id="rId62" Type="http://schemas.openxmlformats.org/officeDocument/2006/relationships/hyperlink" Target="https://commons.wikimedia.org/wiki/File:Flag_of_Argentina.svg?uselang=ru" TargetMode="External"/><Relationship Id="rId365" Type="http://schemas.openxmlformats.org/officeDocument/2006/relationships/hyperlink" Target="https://commons.wikimedia.org/wiki/File:Flag_of_Sao_Tome_and_Principe.svg?uselang=ru" TargetMode="External"/><Relationship Id="rId225" Type="http://schemas.openxmlformats.org/officeDocument/2006/relationships/image" Target="media/image61.png"/><Relationship Id="rId267" Type="http://schemas.openxmlformats.org/officeDocument/2006/relationships/image" Target="media/image75.png"/><Relationship Id="rId432" Type="http://schemas.openxmlformats.org/officeDocument/2006/relationships/image" Target="media/image130.png"/><Relationship Id="rId474" Type="http://schemas.openxmlformats.org/officeDocument/2006/relationships/image" Target="media/image144.png"/><Relationship Id="rId127" Type="http://schemas.openxmlformats.org/officeDocument/2006/relationships/hyperlink" Target="https://ru.wikipedia.org/wiki/%D0%93%D0%B0%D0%B1%D0%BE%D0%BD" TargetMode="External"/><Relationship Id="rId31" Type="http://schemas.openxmlformats.org/officeDocument/2006/relationships/hyperlink" Target="https://ru.wikipedia.org/wiki/%D0%A0%D0%B5%D0%BD%D1%86%D0%B8,_%D0%9C%D0%B0%D1%82%D1%82%D0%B5%D0%BE" TargetMode="External"/><Relationship Id="rId73" Type="http://schemas.openxmlformats.org/officeDocument/2006/relationships/hyperlink" Target="https://ru.wikipedia.org/wiki/%D0%91%D0%B0%D0%BD%D0%B3%D0%BB%D0%B0%D0%B4%D0%B5%D1%88" TargetMode="External"/><Relationship Id="rId169" Type="http://schemas.openxmlformats.org/officeDocument/2006/relationships/hyperlink" Target="https://ru.wikipedia.org/wiki/%D0%94%D0%BE%D0%BC%D0%B8%D0%BD%D0%B8%D0%BA%D0%B0" TargetMode="External"/><Relationship Id="rId334" Type="http://schemas.openxmlformats.org/officeDocument/2006/relationships/hyperlink" Target="https://ru.wikipedia.org/wiki/%D0%9F%D0%B0%D0%BB%D0%B0%D1%83" TargetMode="External"/><Relationship Id="rId376" Type="http://schemas.openxmlformats.org/officeDocument/2006/relationships/hyperlink" Target="https://ru.wikipedia.org/wiki/%D0%A1%D0%B5%D0%BD%D0%B5%D0%B3%D0%B0%D0%BB" TargetMode="External"/><Relationship Id="rId4" Type="http://schemas.openxmlformats.org/officeDocument/2006/relationships/settings" Target="settings.xml"/><Relationship Id="rId180" Type="http://schemas.openxmlformats.org/officeDocument/2006/relationships/image" Target="media/image46.png"/><Relationship Id="rId236" Type="http://schemas.openxmlformats.org/officeDocument/2006/relationships/hyperlink" Target="https://commons.wikimedia.org/wiki/File:Flag_of_Colombia.svg?uselang=ru" TargetMode="External"/><Relationship Id="rId278" Type="http://schemas.openxmlformats.org/officeDocument/2006/relationships/hyperlink" Target="https://commons.wikimedia.org/wiki/File:Flag_of_Mali.svg?uselang=ru" TargetMode="External"/><Relationship Id="rId401" Type="http://schemas.openxmlformats.org/officeDocument/2006/relationships/hyperlink" Target="https://commons.wikimedia.org/wiki/File:Flag_of_Sudan.svg?uselang=ru" TargetMode="External"/><Relationship Id="rId443" Type="http://schemas.openxmlformats.org/officeDocument/2006/relationships/hyperlink" Target="https://commons.wikimedia.org/wiki/File:Flag_of_Croatia.svg?uselang=ru" TargetMode="External"/><Relationship Id="rId303" Type="http://schemas.openxmlformats.org/officeDocument/2006/relationships/image" Target="media/image87.png"/><Relationship Id="rId485" Type="http://schemas.openxmlformats.org/officeDocument/2006/relationships/hyperlink" Target="https://ru.wikipedia.org/w/index.php?title=New_Holland_Agriculture&amp;action=edit&amp;redlink=1" TargetMode="External"/><Relationship Id="rId42" Type="http://schemas.openxmlformats.org/officeDocument/2006/relationships/hyperlink" Target="https://ru.wikipedia.org/wiki/%D0%9C%D0%BE%D1%80%D0%B0%D1%82%D1%82%D0%B8,_%D0%9B%D0%B5%D1%82%D0%B8%D1%86%D0%B8%D1%8F" TargetMode="External"/><Relationship Id="rId84" Type="http://schemas.openxmlformats.org/officeDocument/2006/relationships/image" Target="media/image14.png"/><Relationship Id="rId138" Type="http://schemas.openxmlformats.org/officeDocument/2006/relationships/image" Target="media/image32.png"/><Relationship Id="rId345" Type="http://schemas.openxmlformats.org/officeDocument/2006/relationships/image" Target="media/image101.png"/><Relationship Id="rId387" Type="http://schemas.openxmlformats.org/officeDocument/2006/relationships/image" Target="media/image115.png"/><Relationship Id="rId510" Type="http://schemas.openxmlformats.org/officeDocument/2006/relationships/hyperlink" Target="https://ru.wikipedia.org/wiki/%D0%9F%D0%B0%D1%80%D0%B0%D0%BB%D0%BB%D0%B5%D0%BB%D0%B5%D0%BF%D0%B8%D0%BF%D0%B5%D0%B4" TargetMode="External"/><Relationship Id="rId191" Type="http://schemas.openxmlformats.org/officeDocument/2006/relationships/hyperlink" Target="https://commons.wikimedia.org/wiki/File:Flag_of_Jordan.svg?uselang=ru" TargetMode="External"/><Relationship Id="rId205" Type="http://schemas.openxmlformats.org/officeDocument/2006/relationships/hyperlink" Target="https://ru.wikipedia.org/wiki/%D0%98%D1%81%D0%BF%D0%B0%D0%BD%D0%B8%D1%8F" TargetMode="External"/><Relationship Id="rId247" Type="http://schemas.openxmlformats.org/officeDocument/2006/relationships/hyperlink" Target="https://ru.wikipedia.org/wiki/%D0%A0%D0%B5%D1%81%D0%BF%D1%83%D0%B1%D0%BB%D0%B8%D0%BA%D0%B0_%D0%9A%D0%BE%D1%80%D0%B5%D1%8F" TargetMode="External"/><Relationship Id="rId412" Type="http://schemas.openxmlformats.org/officeDocument/2006/relationships/hyperlink" Target="https://ru.wikipedia.org/wiki/%D0%A2%D0%B0%D0%B8%D0%BB%D0%B0%D0%BD%D0%B4" TargetMode="External"/><Relationship Id="rId107" Type="http://schemas.openxmlformats.org/officeDocument/2006/relationships/hyperlink" Target="https://commons.wikimedia.org/wiki/File:Flag_of_the_Vatican_City.svg?uselang=ru" TargetMode="External"/><Relationship Id="rId289" Type="http://schemas.openxmlformats.org/officeDocument/2006/relationships/hyperlink" Target="https://ru.wikipedia.org/wiki/%D0%9C%D0%B0%D1%80%D0%BE%D0%BA%D0%BA%D0%BE" TargetMode="External"/><Relationship Id="rId454" Type="http://schemas.openxmlformats.org/officeDocument/2006/relationships/hyperlink" Target="https://ru.wikipedia.org/wiki/%D0%A7%D0%B5%D1%85%D0%B8%D1%8F" TargetMode="External"/><Relationship Id="rId496" Type="http://schemas.openxmlformats.org/officeDocument/2006/relationships/hyperlink" Target="https://ru.wikipedia.org/w/index.php?title=Fondazione_Triulza&amp;action=edit&amp;redlink=1" TargetMode="External"/><Relationship Id="rId11" Type="http://schemas.openxmlformats.org/officeDocument/2006/relationships/hyperlink" Target="https://ru.wikipedia.org/wiki/2015_%D0%B3%D0%BE%D0%B4" TargetMode="External"/><Relationship Id="rId53" Type="http://schemas.openxmlformats.org/officeDocument/2006/relationships/hyperlink" Target="https://commons.wikimedia.org/wiki/File:Flag_of_Algeria.svg?uselang=ru" TargetMode="External"/><Relationship Id="rId149" Type="http://schemas.openxmlformats.org/officeDocument/2006/relationships/hyperlink" Target="https://commons.wikimedia.org/wiki/File:Flag_of_Honduras.svg?uselang=ru" TargetMode="External"/><Relationship Id="rId314" Type="http://schemas.openxmlformats.org/officeDocument/2006/relationships/hyperlink" Target="https://commons.wikimedia.org/wiki/File:Flag_of_the_Netherlands.svg?uselang=ru" TargetMode="External"/><Relationship Id="rId356" Type="http://schemas.openxmlformats.org/officeDocument/2006/relationships/hyperlink" Target="https://commons.wikimedia.org/wiki/File:Flag_of_Romania.svg?uselang=ru" TargetMode="External"/><Relationship Id="rId398" Type="http://schemas.openxmlformats.org/officeDocument/2006/relationships/hyperlink" Target="https://commons.wikimedia.org/wiki/File:Flag_of_Somalia.svg?uselang=ru" TargetMode="External"/><Relationship Id="rId521" Type="http://schemas.openxmlformats.org/officeDocument/2006/relationships/hyperlink" Target="https://studref.com/484105/menedzhment/kultura_tehnika_rechi_stendista" TargetMode="External"/><Relationship Id="rId95" Type="http://schemas.openxmlformats.org/officeDocument/2006/relationships/hyperlink" Target="https://commons.wikimedia.org/wiki/File:Flag_of_Brazil.svg?uselang=ru" TargetMode="External"/><Relationship Id="rId160" Type="http://schemas.openxmlformats.org/officeDocument/2006/relationships/hyperlink" Target="https://ru.wikipedia.org/wiki/%D0%93%D1%80%D1%83%D0%B7%D0%B8%D1%8F" TargetMode="External"/><Relationship Id="rId216" Type="http://schemas.openxmlformats.org/officeDocument/2006/relationships/image" Target="media/image58.png"/><Relationship Id="rId423" Type="http://schemas.openxmlformats.org/officeDocument/2006/relationships/image" Target="media/image127.png"/><Relationship Id="rId258" Type="http://schemas.openxmlformats.org/officeDocument/2006/relationships/image" Target="media/image72.png"/><Relationship Id="rId465" Type="http://schemas.openxmlformats.org/officeDocument/2006/relationships/image" Target="media/image141.png"/><Relationship Id="rId22" Type="http://schemas.openxmlformats.org/officeDocument/2006/relationships/hyperlink" Target="https://ru.wikipedia.org/wiki/%D0%9C%D0%B8%D0%BD%D0%B8%D1%81%D1%82%D0%B5%D1%80%D1%81%D1%82%D0%B2%D0%BE_%D1%8D%D0%BA%D0%BE%D0%BD%D0%BE%D0%BC%D0%B8%D0%BA%D0%B8_%D0%B8_%D1%84%D0%B8%D0%BD%D0%B0%D0%BD%D1%81%D0%BE%D0%B2_%D0%98%D1%82%D0%B0%D0%BB%D0%B8%D0%B8" TargetMode="External"/><Relationship Id="rId64" Type="http://schemas.openxmlformats.org/officeDocument/2006/relationships/hyperlink" Target="https://ru.wikipedia.org/wiki/%D0%90%D1%80%D0%B3%D0%B5%D0%BD%D1%82%D0%B8%D0%BD%D0%B0" TargetMode="External"/><Relationship Id="rId118" Type="http://schemas.openxmlformats.org/officeDocument/2006/relationships/hyperlink" Target="https://ru.wikipedia.org/wiki/%D0%92%D0%B5%D0%BD%D0%B5%D1%81%D1%83%D1%8D%D0%BB%D0%B0" TargetMode="External"/><Relationship Id="rId325" Type="http://schemas.openxmlformats.org/officeDocument/2006/relationships/hyperlink" Target="https://ru.wikipedia.org/wiki/%D0%9E%D0%90%D0%AD" TargetMode="External"/><Relationship Id="rId367" Type="http://schemas.openxmlformats.org/officeDocument/2006/relationships/hyperlink" Target="https://ru.wikipedia.org/wiki/%D0%A1%D0%B0%D0%BD-%D0%A2%D0%BE%D0%BC%D0%B5_%D0%B8_%D0%9F%D1%80%D0%B8%D0%BD%D1%81%D0%B8%D0%BF%D0%B8" TargetMode="External"/><Relationship Id="rId171" Type="http://schemas.openxmlformats.org/officeDocument/2006/relationships/image" Target="media/image43.png"/><Relationship Id="rId227" Type="http://schemas.openxmlformats.org/officeDocument/2006/relationships/hyperlink" Target="https://commons.wikimedia.org/wiki/File:Flag_of_Kenya.svg?uselang=ru" TargetMode="External"/><Relationship Id="rId269" Type="http://schemas.openxmlformats.org/officeDocument/2006/relationships/hyperlink" Target="https://commons.wikimedia.org/wiki/File:Flag_of_Mauritania.svg?uselang=ru" TargetMode="External"/><Relationship Id="rId434" Type="http://schemas.openxmlformats.org/officeDocument/2006/relationships/hyperlink" Target="https://commons.wikimedia.org/wiki/File:Flag_of_Ukraine.svg?uselang=ru" TargetMode="External"/><Relationship Id="rId476" Type="http://schemas.openxmlformats.org/officeDocument/2006/relationships/hyperlink" Target="https://commons.wikimedia.org/wiki/File:Flag_of_Ethiopia.svg?uselang=ru" TargetMode="External"/><Relationship Id="rId33" Type="http://schemas.openxmlformats.org/officeDocument/2006/relationships/hyperlink" Target="https://ru.wikipedia.org/wiki/%D0%9F%D1%80%D0%BE%D0%B4%D0%B8,_%D0%A0%D0%BE%D0%BC%D0%B0%D0%BD%D0%BE" TargetMode="External"/><Relationship Id="rId129" Type="http://schemas.openxmlformats.org/officeDocument/2006/relationships/image" Target="media/image29.png"/><Relationship Id="rId280" Type="http://schemas.openxmlformats.org/officeDocument/2006/relationships/hyperlink" Target="https://ru.wikipedia.org/wiki/%D0%9C%D0%B0%D0%BB%D0%B8" TargetMode="External"/><Relationship Id="rId336" Type="http://schemas.openxmlformats.org/officeDocument/2006/relationships/image" Target="media/image98.png"/><Relationship Id="rId501" Type="http://schemas.openxmlformats.org/officeDocument/2006/relationships/hyperlink" Target="https://ru.wikipedia.org/wiki/Save_the_Children" TargetMode="External"/><Relationship Id="rId75" Type="http://schemas.openxmlformats.org/officeDocument/2006/relationships/image" Target="media/image11.png"/><Relationship Id="rId140" Type="http://schemas.openxmlformats.org/officeDocument/2006/relationships/hyperlink" Target="https://commons.wikimedia.org/wiki/File:Flag_of_Guinea.svg?uselang=ru" TargetMode="External"/><Relationship Id="rId182" Type="http://schemas.openxmlformats.org/officeDocument/2006/relationships/hyperlink" Target="https://commons.wikimedia.org/wiki/File:Flag_of_Israel.svg?uselang=ru" TargetMode="External"/><Relationship Id="rId378" Type="http://schemas.openxmlformats.org/officeDocument/2006/relationships/image" Target="media/image112.png"/><Relationship Id="rId403" Type="http://schemas.openxmlformats.org/officeDocument/2006/relationships/hyperlink" Target="https://ru.wikipedia.org/wiki/%D0%A1%D1%83%D0%B4%D0%B0%D0%BD" TargetMode="External"/><Relationship Id="rId6" Type="http://schemas.openxmlformats.org/officeDocument/2006/relationships/hyperlink" Target="https://ru.wikipedia.org/wiki/%D0%9C%D0%B8%D0%BB%D0%B0%D0%BD" TargetMode="External"/><Relationship Id="rId238" Type="http://schemas.openxmlformats.org/officeDocument/2006/relationships/hyperlink" Target="https://ru.wikipedia.org/wiki/%D0%9A%D0%BE%D0%BB%D1%83%D0%BC%D0%B1%D0%B8%D1%8F" TargetMode="External"/><Relationship Id="rId445" Type="http://schemas.openxmlformats.org/officeDocument/2006/relationships/hyperlink" Target="https://ru.wikipedia.org/wiki/%D0%A5%D0%BE%D1%80%D0%B2%D0%B0%D1%82%D0%B8%D1%8F" TargetMode="External"/><Relationship Id="rId487" Type="http://schemas.openxmlformats.org/officeDocument/2006/relationships/hyperlink" Target="https://ru.wikipedia.org/w/index.php?title=China_Corporate_United&amp;action=edit&amp;redlink=1" TargetMode="External"/><Relationship Id="rId291" Type="http://schemas.openxmlformats.org/officeDocument/2006/relationships/image" Target="media/image83.png"/><Relationship Id="rId305" Type="http://schemas.openxmlformats.org/officeDocument/2006/relationships/hyperlink" Target="https://commons.wikimedia.org/wiki/File:Flag_of_Mongolia.svg?uselang=ru" TargetMode="External"/><Relationship Id="rId347" Type="http://schemas.openxmlformats.org/officeDocument/2006/relationships/hyperlink" Target="https://commons.wikimedia.org/wiki/File:Flag_of_Poland.svg?uselang=ru" TargetMode="External"/><Relationship Id="rId512" Type="http://schemas.openxmlformats.org/officeDocument/2006/relationships/hyperlink" Target="https://ru.wikipedia.org/wiki/%D0%A1%D0%B4%D0%B5%D0%BB%D0%B0%D0%BD%D0%BE_%D0%B2_%D0%A0%D0%BE%D1%81%D1%81%D0%B8%D0%B8_(%D0%BD%D0%B0%D1%86%D0%B8%D0%BE%D0%BD%D0%B0%D0%BB%D1%8C%D0%BD%D1%8B%D0%B9_%D0%B1%D1%80%D0%B5%D0%BD%D0%B4)" TargetMode="External"/><Relationship Id="rId44" Type="http://schemas.openxmlformats.org/officeDocument/2006/relationships/hyperlink" Target="https://commons.wikimedia.org/wiki/File:Flag_of_Austria.svg?uselang=ru" TargetMode="External"/><Relationship Id="rId86" Type="http://schemas.openxmlformats.org/officeDocument/2006/relationships/hyperlink" Target="https://commons.wikimedia.org/wiki/File:Flag_of_Bulgaria.svg?uselang=ru" TargetMode="External"/><Relationship Id="rId151" Type="http://schemas.openxmlformats.org/officeDocument/2006/relationships/hyperlink" Target="https://ru.wikipedia.org/wiki/%D0%93%D0%BE%D0%BD%D0%B4%D1%83%D1%80%D0%B0%D1%81" TargetMode="External"/><Relationship Id="rId389" Type="http://schemas.openxmlformats.org/officeDocument/2006/relationships/hyperlink" Target="https://commons.wikimedia.org/wiki/File:Flag_of_Slovakia.svg?uselang=ru" TargetMode="External"/><Relationship Id="rId193" Type="http://schemas.openxmlformats.org/officeDocument/2006/relationships/hyperlink" Target="https://ru.wikipedia.org/wiki/%D0%98%D0%BE%D1%80%D0%B4%D0%B0%D0%BD%D0%B8%D1%8F" TargetMode="External"/><Relationship Id="rId207" Type="http://schemas.openxmlformats.org/officeDocument/2006/relationships/image" Target="media/image55.png"/><Relationship Id="rId249" Type="http://schemas.openxmlformats.org/officeDocument/2006/relationships/image" Target="media/image69.png"/><Relationship Id="rId414" Type="http://schemas.openxmlformats.org/officeDocument/2006/relationships/image" Target="media/image124.png"/><Relationship Id="rId456" Type="http://schemas.openxmlformats.org/officeDocument/2006/relationships/image" Target="media/image138.png"/><Relationship Id="rId498" Type="http://schemas.openxmlformats.org/officeDocument/2006/relationships/hyperlink" Target="https://ru.wikipedia.org/wiki/Lions_Clubs_International" TargetMode="External"/><Relationship Id="rId13" Type="http://schemas.openxmlformats.org/officeDocument/2006/relationships/hyperlink" Target="https://ru.wikipedia.org/wiki/%D0%98%D1%82%D0%B0%D0%BB%D1%8C%D1%8F%D0%BD%D1%81%D0%BA%D0%B8%D0%B9_%D1%8F%D0%B7%D1%8B%D0%BA" TargetMode="External"/><Relationship Id="rId109" Type="http://schemas.openxmlformats.org/officeDocument/2006/relationships/hyperlink" Target="https://ru.wikipedia.org/wiki/%D0%92%D0%B0%D1%82%D0%B8%D0%BA%D0%B0%D0%BD" TargetMode="External"/><Relationship Id="rId260" Type="http://schemas.openxmlformats.org/officeDocument/2006/relationships/hyperlink" Target="https://commons.wikimedia.org/wiki/File:Flag_of_Liberia.svg?uselang=ru" TargetMode="External"/><Relationship Id="rId316" Type="http://schemas.openxmlformats.org/officeDocument/2006/relationships/hyperlink" Target="https://ru.wikipedia.org/wiki/%D0%9D%D0%B8%D0%B4%D0%B5%D1%80%D0%BB%D0%B0%D0%BD%D0%B4%D1%8B" TargetMode="External"/><Relationship Id="rId523" Type="http://schemas.openxmlformats.org/officeDocument/2006/relationships/theme" Target="theme/theme1.xml"/><Relationship Id="rId55" Type="http://schemas.openxmlformats.org/officeDocument/2006/relationships/hyperlink" Target="https://ru.wikipedia.org/wiki/%D0%90%D0%BB%D0%B6%D0%B8%D1%80" TargetMode="External"/><Relationship Id="rId97" Type="http://schemas.openxmlformats.org/officeDocument/2006/relationships/hyperlink" Target="https://ru.wikipedia.org/wiki/%D0%91%D1%80%D0%B0%D0%B7%D0%B8%D0%BB%D0%B8%D1%8F" TargetMode="External"/><Relationship Id="rId120" Type="http://schemas.openxmlformats.org/officeDocument/2006/relationships/image" Target="media/image26.png"/><Relationship Id="rId358" Type="http://schemas.openxmlformats.org/officeDocument/2006/relationships/hyperlink" Target="https://ru.wikipedia.org/wiki/%D0%A0%D1%83%D0%BC%D1%8B%D0%BD%D0%B8%D1%8F" TargetMode="External"/><Relationship Id="rId162" Type="http://schemas.openxmlformats.org/officeDocument/2006/relationships/image" Target="media/image40.png"/><Relationship Id="rId218" Type="http://schemas.openxmlformats.org/officeDocument/2006/relationships/hyperlink" Target="https://commons.wikimedia.org/wiki/File:Flag_of_Cambodia.svg?uselang=ru" TargetMode="External"/><Relationship Id="rId425" Type="http://schemas.openxmlformats.org/officeDocument/2006/relationships/hyperlink" Target="https://commons.wikimedia.org/wiki/File:Flag_of_Turkey.svg?uselang=ru" TargetMode="External"/><Relationship Id="rId467" Type="http://schemas.openxmlformats.org/officeDocument/2006/relationships/hyperlink" Target="https://commons.wikimedia.org/wiki/File:Flag_of_Equatorial_Guinea.svg?uselang=ru" TargetMode="External"/><Relationship Id="rId271" Type="http://schemas.openxmlformats.org/officeDocument/2006/relationships/hyperlink" Target="https://ru.wikipedia.org/wiki/%D0%9C%D0%B0%D0%B2%D1%80%D0%B8%D1%82%D0%B0%D0%BD%D0%B8%D1%8F" TargetMode="External"/><Relationship Id="rId24" Type="http://schemas.openxmlformats.org/officeDocument/2006/relationships/hyperlink" Target="https://ru.wikipedia.org/wiki/%D0%9C%D0%B8%D0%BB%D0%B0%D0%BD" TargetMode="External"/><Relationship Id="rId66" Type="http://schemas.openxmlformats.org/officeDocument/2006/relationships/image" Target="media/image8.png"/><Relationship Id="rId131" Type="http://schemas.openxmlformats.org/officeDocument/2006/relationships/hyperlink" Target="https://commons.wikimedia.org/wiki/File:Flag_of_The_Gambia.svg?uselang=ru" TargetMode="External"/><Relationship Id="rId327" Type="http://schemas.openxmlformats.org/officeDocument/2006/relationships/image" Target="media/image95.png"/><Relationship Id="rId369" Type="http://schemas.openxmlformats.org/officeDocument/2006/relationships/image" Target="media/image109.png"/><Relationship Id="rId173" Type="http://schemas.openxmlformats.org/officeDocument/2006/relationships/hyperlink" Target="https://commons.wikimedia.org/wiki/File:Flag_of_Egypt.svg?uselang=ru" TargetMode="External"/><Relationship Id="rId229" Type="http://schemas.openxmlformats.org/officeDocument/2006/relationships/hyperlink" Target="https://ru.wikipedia.org/wiki/%D0%9A%D0%B5%D0%BD%D0%B8%D1%8F" TargetMode="External"/><Relationship Id="rId380" Type="http://schemas.openxmlformats.org/officeDocument/2006/relationships/hyperlink" Target="https://commons.wikimedia.org/wiki/File:Flag_of_Saint_Lucia.svg?uselang=ru" TargetMode="External"/><Relationship Id="rId436" Type="http://schemas.openxmlformats.org/officeDocument/2006/relationships/hyperlink" Target="https://ru.wikipedia.org/wiki/%D0%A3%D0%BA%D1%80%D0%B0%D0%B8%D0%BD%D0%B0" TargetMode="External"/><Relationship Id="rId240" Type="http://schemas.openxmlformats.org/officeDocument/2006/relationships/image" Target="media/image66.png"/><Relationship Id="rId478" Type="http://schemas.openxmlformats.org/officeDocument/2006/relationships/hyperlink" Target="https://ru.wikipedia.org/wiki/%D0%AD%D1%84%D0%B8%D0%BE%D0%BF%D0%B8%D1%8F" TargetMode="External"/><Relationship Id="rId35" Type="http://schemas.openxmlformats.org/officeDocument/2006/relationships/hyperlink" Target="https://ru.wikipedia.org/wiki/%D0%94%D0%B5%D0%BB%D1%8C%D1%80%D0%B8%D0%BE,_%D0%93%D1%80%D0%B0%D1%86%D0%B8%D0%B0%D0%BD%D0%BE" TargetMode="External"/><Relationship Id="rId77" Type="http://schemas.openxmlformats.org/officeDocument/2006/relationships/hyperlink" Target="https://commons.wikimedia.org/wiki/File:Flag_of_Belgium_(civil).svg?uselang=ru" TargetMode="External"/><Relationship Id="rId100" Type="http://schemas.openxmlformats.org/officeDocument/2006/relationships/hyperlink" Target="https://ru.wikipedia.org/wiki/%D0%91%D1%80%D1%83%D0%BD%D0%B5%D0%B9" TargetMode="External"/><Relationship Id="rId282" Type="http://schemas.openxmlformats.org/officeDocument/2006/relationships/image" Target="media/image80.png"/><Relationship Id="rId338" Type="http://schemas.openxmlformats.org/officeDocument/2006/relationships/hyperlink" Target="https://commons.wikimedia.org/wiki/File:Flag_of_Panama.svg?uselang=ru" TargetMode="External"/><Relationship Id="rId503" Type="http://schemas.openxmlformats.org/officeDocument/2006/relationships/hyperlink" Target="https://ru.wikipedia.org/w/index.php?title=WAA-AMIA/CONAF&amp;action=edit&amp;redlink=1" TargetMode="External"/><Relationship Id="rId8" Type="http://schemas.openxmlformats.org/officeDocument/2006/relationships/hyperlink" Target="https://ru.wikipedia.org/wiki/%D0%9C%D0%B8%D0%BB%D0%B0%D0%BD" TargetMode="External"/><Relationship Id="rId142" Type="http://schemas.openxmlformats.org/officeDocument/2006/relationships/hyperlink" Target="https://ru.wikipedia.org/wiki/%D0%93%D0%B2%D0%B8%D0%BD%D0%B5%D1%8F" TargetMode="External"/><Relationship Id="rId184" Type="http://schemas.openxmlformats.org/officeDocument/2006/relationships/hyperlink" Target="https://ru.wikipedia.org/wiki/%D0%98%D0%B7%D1%80%D0%B0%D0%B8%D0%BB%D1%8C" TargetMode="External"/><Relationship Id="rId391" Type="http://schemas.openxmlformats.org/officeDocument/2006/relationships/hyperlink" Target="https://ru.wikipedia.org/wiki/%D0%A1%D0%BB%D0%BE%D0%B2%D0%B0%D0%BA%D0%B8%D1%8F" TargetMode="External"/><Relationship Id="rId405" Type="http://schemas.openxmlformats.org/officeDocument/2006/relationships/image" Target="media/image121.png"/><Relationship Id="rId447" Type="http://schemas.openxmlformats.org/officeDocument/2006/relationships/image" Target="media/image135.png"/><Relationship Id="rId251" Type="http://schemas.openxmlformats.org/officeDocument/2006/relationships/hyperlink" Target="https://commons.wikimedia.org/wiki/File:Flag_of_Cuba.svg?uselang=ru" TargetMode="External"/><Relationship Id="rId489" Type="http://schemas.openxmlformats.org/officeDocument/2006/relationships/hyperlink" Target="https://ru.wikipedia.org/w/index.php?title=Action_Aid_International&amp;action=edit&amp;redlink=1" TargetMode="External"/><Relationship Id="rId46" Type="http://schemas.openxmlformats.org/officeDocument/2006/relationships/hyperlink" Target="https://ru.wikipedia.org/wiki/%D0%90%D0%B2%D1%81%D1%82%D1%80%D0%B8%D1%8F" TargetMode="External"/><Relationship Id="rId293" Type="http://schemas.openxmlformats.org/officeDocument/2006/relationships/hyperlink" Target="https://commons.wikimedia.org/wiki/File:Flag_of_the_Federated_States_of_Micronesia.svg?uselang=ru" TargetMode="External"/><Relationship Id="rId307" Type="http://schemas.openxmlformats.org/officeDocument/2006/relationships/hyperlink" Target="https://ru.wikipedia.org/wiki/%D0%9C%D0%BE%D0%BD%D0%B3%D0%BE%D0%BB%D0%B8%D1%8F" TargetMode="External"/><Relationship Id="rId349" Type="http://schemas.openxmlformats.org/officeDocument/2006/relationships/hyperlink" Target="https://ru.wikipedia.org/wiki/%D0%9F%D0%BE%D0%BB%D1%8C%D1%88%D0%B0" TargetMode="External"/><Relationship Id="rId514" Type="http://schemas.openxmlformats.org/officeDocument/2006/relationships/hyperlink" Target="http://italiareport.com/2015/04/27/%d0%bf%d0%b0%d0%b2%d0%b8%d0%bb%d1%8c%d0%be%d0%bd-%d1%80%d0%be%d1%81%d1%81%d0%b8%d0%b8-%d0%bd%d0%b0-%d1%8d%d0%ba%d1%81%d0%bf%d0%be-2015-%d0%b2-%d0%bc%d0%b8%d0%bb%d0%b0%d0%bd%d0%b5/" TargetMode="External"/><Relationship Id="rId88" Type="http://schemas.openxmlformats.org/officeDocument/2006/relationships/hyperlink" Target="https://ru.wikipedia.org/wiki/%D0%91%D0%BE%D0%BB%D0%B3%D0%B0%D1%80%D0%B8%D1%8F" TargetMode="External"/><Relationship Id="rId111" Type="http://schemas.openxmlformats.org/officeDocument/2006/relationships/image" Target="media/image23.png"/><Relationship Id="rId153" Type="http://schemas.openxmlformats.org/officeDocument/2006/relationships/image" Target="media/image37.png"/><Relationship Id="rId195" Type="http://schemas.openxmlformats.org/officeDocument/2006/relationships/image" Target="media/image51.png"/><Relationship Id="rId209" Type="http://schemas.openxmlformats.org/officeDocument/2006/relationships/hyperlink" Target="https://commons.wikimedia.org/wiki/File:Flag_of_Yemen.svg?uselang=ru" TargetMode="External"/><Relationship Id="rId360" Type="http://schemas.openxmlformats.org/officeDocument/2006/relationships/image" Target="media/image106.png"/><Relationship Id="rId416" Type="http://schemas.openxmlformats.org/officeDocument/2006/relationships/hyperlink" Target="https://commons.wikimedia.org/wiki/File:Flag_of_Togo.svg?uselang=ru" TargetMode="External"/><Relationship Id="rId220" Type="http://schemas.openxmlformats.org/officeDocument/2006/relationships/hyperlink" Target="https://ru.wikipedia.org/wiki/%D0%9A%D0%B0%D0%BC%D0%B1%D0%BE%D0%B4%D0%B6%D0%B0" TargetMode="External"/><Relationship Id="rId458" Type="http://schemas.openxmlformats.org/officeDocument/2006/relationships/hyperlink" Target="https://commons.wikimedia.org/wiki/File:Flag_of_Switzerland.svg?uselang=ru" TargetMode="External"/><Relationship Id="rId15" Type="http://schemas.openxmlformats.org/officeDocument/2006/relationships/hyperlink" Target="https://ru.wikipedia.org/wiki/31_%D0%BC%D0%B0%D1%80%D1%82%D0%B0" TargetMode="External"/><Relationship Id="rId57" Type="http://schemas.openxmlformats.org/officeDocument/2006/relationships/image" Target="media/image5.png"/><Relationship Id="rId262" Type="http://schemas.openxmlformats.org/officeDocument/2006/relationships/hyperlink" Target="https://ru.wikipedia.org/wiki/%D0%9B%D0%B8%D0%B1%D0%B5%D1%80%D0%B8%D1%8F" TargetMode="External"/><Relationship Id="rId318" Type="http://schemas.openxmlformats.org/officeDocument/2006/relationships/image" Target="media/image92.png"/><Relationship Id="rId99" Type="http://schemas.openxmlformats.org/officeDocument/2006/relationships/image" Target="media/image19.png"/><Relationship Id="rId122" Type="http://schemas.openxmlformats.org/officeDocument/2006/relationships/hyperlink" Target="https://commons.wikimedia.org/wiki/File:Flag_of_Vietnam.svg?uselang=ru" TargetMode="External"/><Relationship Id="rId164" Type="http://schemas.openxmlformats.org/officeDocument/2006/relationships/hyperlink" Target="https://commons.wikimedia.org/wiki/File:Flag_of_Djibouti.svg?uselang=ru" TargetMode="External"/><Relationship Id="rId371" Type="http://schemas.openxmlformats.org/officeDocument/2006/relationships/hyperlink" Target="https://commons.wikimedia.org/wiki/File:Flag_of_Seychelles.svg?uselang=ru" TargetMode="External"/><Relationship Id="rId427" Type="http://schemas.openxmlformats.org/officeDocument/2006/relationships/hyperlink" Target="https://ru.wikipedia.org/wiki/%D0%A2%D1%83%D1%80%D1%86%D0%B8%D1%8F" TargetMode="External"/><Relationship Id="rId469" Type="http://schemas.openxmlformats.org/officeDocument/2006/relationships/hyperlink" Target="https://ru.wikipedia.org/wiki/%D0%AD%D0%BA%D0%B2%D0%B0%D1%82%D0%BE%D1%80%D0%B8%D0%B0%D0%BB%D1%8C%D0%BD%D0%B0%D1%8F_%D0%93%D0%B2%D0%B8%D0%BD%D0%B5%D1%8F" TargetMode="External"/><Relationship Id="rId26" Type="http://schemas.openxmlformats.org/officeDocument/2006/relationships/hyperlink" Target="https://ru.wikipedia.org/w/index.php?title=%D0%A2%D0%BE%D1%80%D0%B3%D0%BE%D0%B2%D0%B0%D1%8F_%D0%BF%D0%B0%D0%BB%D0%B0%D1%82%D0%B0_%D0%9C%D0%B8%D0%BB%D0%B0%D0%BD%D0%B0&amp;action=edit&amp;redlink=1" TargetMode="External"/><Relationship Id="rId231" Type="http://schemas.openxmlformats.org/officeDocument/2006/relationships/image" Target="media/image63.png"/><Relationship Id="rId273" Type="http://schemas.openxmlformats.org/officeDocument/2006/relationships/image" Target="media/image77.png"/><Relationship Id="rId329" Type="http://schemas.openxmlformats.org/officeDocument/2006/relationships/hyperlink" Target="https://commons.wikimedia.org/wiki/File:Flag_of_Pakistan.svg?uselang=ru" TargetMode="External"/><Relationship Id="rId480" Type="http://schemas.openxmlformats.org/officeDocument/2006/relationships/image" Target="media/image146.png"/><Relationship Id="rId68" Type="http://schemas.openxmlformats.org/officeDocument/2006/relationships/hyperlink" Target="https://commons.wikimedia.org/wiki/File:Flag_of_Afghanistan.svg?uselang=ru" TargetMode="External"/><Relationship Id="rId133" Type="http://schemas.openxmlformats.org/officeDocument/2006/relationships/hyperlink" Target="https://ru.wikipedia.org/wiki/%D0%93%D0%B0%D0%BC%D0%B1%D0%B8%D1%8F" TargetMode="External"/><Relationship Id="rId175" Type="http://schemas.openxmlformats.org/officeDocument/2006/relationships/hyperlink" Target="https://ru.wikipedia.org/wiki/%D0%95%D0%B3%D0%B8%D0%BF%D0%B5%D1%82" TargetMode="External"/><Relationship Id="rId340" Type="http://schemas.openxmlformats.org/officeDocument/2006/relationships/hyperlink" Target="https://ru.wikipedia.org/wiki/%D0%9F%D0%B0%D0%BD%D0%B0%D0%BC%D0%B0" TargetMode="External"/><Relationship Id="rId200" Type="http://schemas.openxmlformats.org/officeDocument/2006/relationships/hyperlink" Target="https://commons.wikimedia.org/wiki/File:Flag_of_Ireland.svg?uselang=ru" TargetMode="External"/><Relationship Id="rId382" Type="http://schemas.openxmlformats.org/officeDocument/2006/relationships/hyperlink" Target="https://ru.wikipedia.org/wiki/%D0%A1%D0%B5%D0%BD%D1%82-%D0%9B%D1%8E%D1%81%D0%B8%D1%8F" TargetMode="External"/><Relationship Id="rId438" Type="http://schemas.openxmlformats.org/officeDocument/2006/relationships/image" Target="media/image132.png"/><Relationship Id="rId242" Type="http://schemas.openxmlformats.org/officeDocument/2006/relationships/hyperlink" Target="https://commons.wikimedia.org/wiki/File:Flag_of_the_Republic_of_the_Congo.svg?uselang=ru" TargetMode="External"/><Relationship Id="rId284" Type="http://schemas.openxmlformats.org/officeDocument/2006/relationships/hyperlink" Target="https://commons.wikimedia.org/wiki/File:Flag_of_Malta.svg?uselang=ru" TargetMode="External"/><Relationship Id="rId491" Type="http://schemas.openxmlformats.org/officeDocument/2006/relationships/hyperlink" Target="https://ru.wikipedia.org/w/index.php?title=Amity_University&amp;action=edit&amp;redlink=1" TargetMode="External"/><Relationship Id="rId505" Type="http://schemas.openxmlformats.org/officeDocument/2006/relationships/hyperlink" Target="https://ru.wikipedia.org/wiki/%D0%9F%D0%B5%D1%82%D0%B5%D1%80%D0%B1%D1%83%D1%80%D0%B3%D1%81%D0%BA%D0%B8%D0%B9_%D0%BC%D0%B5%D0%B6%D0%B4%D1%83%D0%BD%D0%B0%D1%80%D0%BE%D0%B4%D0%BD%D1%8B%D0%B9_%D1%8D%D0%BA%D0%BE%D0%BD%D0%BE%D0%BC%D0%B8%D1%87%D0%B5%D1%81%D0%BA%D0%B8%D0%B9_%D1%84%D0%BE%D1%80%D1%83%D0%BC" TargetMode="External"/><Relationship Id="rId37" Type="http://schemas.openxmlformats.org/officeDocument/2006/relationships/hyperlink" Target="https://ru.wikipedia.org/wiki/%D0%A4%D1%80%D0%B0%D1%87%D1%87%D0%B8,_%D0%9A%D0%B0%D1%80%D0%BB%D0%B0" TargetMode="External"/><Relationship Id="rId79" Type="http://schemas.openxmlformats.org/officeDocument/2006/relationships/hyperlink" Target="https://ru.wikipedia.org/wiki/%D0%91%D0%B5%D0%BB%D1%8C%D0%B3%D0%B8%D1%8F" TargetMode="External"/><Relationship Id="rId102" Type="http://schemas.openxmlformats.org/officeDocument/2006/relationships/image" Target="media/image20.png"/><Relationship Id="rId144" Type="http://schemas.openxmlformats.org/officeDocument/2006/relationships/image" Target="media/image34.png"/><Relationship Id="rId90" Type="http://schemas.openxmlformats.org/officeDocument/2006/relationships/image" Target="media/image16.png"/><Relationship Id="rId186" Type="http://schemas.openxmlformats.org/officeDocument/2006/relationships/image" Target="media/image48.png"/><Relationship Id="rId351" Type="http://schemas.openxmlformats.org/officeDocument/2006/relationships/image" Target="media/image103.png"/><Relationship Id="rId393" Type="http://schemas.openxmlformats.org/officeDocument/2006/relationships/image" Target="media/image117.png"/><Relationship Id="rId407" Type="http://schemas.openxmlformats.org/officeDocument/2006/relationships/hyperlink" Target="https://commons.wikimedia.org/wiki/File:Flag_of_Tajikistan.svg?uselang=ru" TargetMode="External"/><Relationship Id="rId449" Type="http://schemas.openxmlformats.org/officeDocument/2006/relationships/hyperlink" Target="https://commons.wikimedia.org/wiki/File:Flag_of_Montenegro.svg?uselang=ru" TargetMode="External"/><Relationship Id="rId211" Type="http://schemas.openxmlformats.org/officeDocument/2006/relationships/hyperlink" Target="https://ru.wikipedia.org/wiki/%D0%99%D0%B5%D0%BC%D0%B5%D0%BD" TargetMode="External"/><Relationship Id="rId253" Type="http://schemas.openxmlformats.org/officeDocument/2006/relationships/hyperlink" Target="https://ru.wikipedia.org/wiki/%D0%9A%D1%83%D0%B1%D0%B0" TargetMode="External"/><Relationship Id="rId295" Type="http://schemas.openxmlformats.org/officeDocument/2006/relationships/hyperlink" Target="https://ru.wikipedia.org/wiki/%D0%9C%D0%B8%D0%BA%D1%80%D0%BE%D0%BD%D0%B5%D0%B7%D0%B8%D1%8F" TargetMode="External"/><Relationship Id="rId309" Type="http://schemas.openxmlformats.org/officeDocument/2006/relationships/image" Target="media/image89.png"/><Relationship Id="rId460" Type="http://schemas.openxmlformats.org/officeDocument/2006/relationships/hyperlink" Target="https://ru.wikipedia.org/wiki/%D0%A8%D0%B2%D0%B5%D0%B9%D1%86%D0%B0%D1%80%D0%B8%D1%8F" TargetMode="External"/><Relationship Id="rId516" Type="http://schemas.openxmlformats.org/officeDocument/2006/relationships/hyperlink" Target="http://russia2015.com/ru/pavilion/" TargetMode="External"/><Relationship Id="rId48" Type="http://schemas.openxmlformats.org/officeDocument/2006/relationships/image" Target="media/image2.png"/><Relationship Id="rId113" Type="http://schemas.openxmlformats.org/officeDocument/2006/relationships/hyperlink" Target="https://commons.wikimedia.org/wiki/File:Flag_of_Hungary.svg?uselang=ru" TargetMode="External"/><Relationship Id="rId320" Type="http://schemas.openxmlformats.org/officeDocument/2006/relationships/hyperlink" Target="https://commons.wikimedia.org/wiki/File:Flag_of_Nigeria.svg?uselang=ru" TargetMode="External"/><Relationship Id="rId155" Type="http://schemas.openxmlformats.org/officeDocument/2006/relationships/hyperlink" Target="https://commons.wikimedia.org/wiki/File:Flag_of_Greece.svg?uselang=ru" TargetMode="External"/><Relationship Id="rId197" Type="http://schemas.openxmlformats.org/officeDocument/2006/relationships/hyperlink" Target="https://commons.wikimedia.org/wiki/File:Flag_of_Iran.svg?uselang=ru" TargetMode="External"/><Relationship Id="rId362" Type="http://schemas.openxmlformats.org/officeDocument/2006/relationships/hyperlink" Target="https://commons.wikimedia.org/wiki/File:Flag_of_San_Marino.svg?uselang=ru" TargetMode="External"/><Relationship Id="rId418" Type="http://schemas.openxmlformats.org/officeDocument/2006/relationships/hyperlink" Target="https://ru.wikipedia.org/wiki/%D0%A2%D0%BE%D0%B3%D0%BE" TargetMode="External"/><Relationship Id="rId222" Type="http://schemas.openxmlformats.org/officeDocument/2006/relationships/image" Target="media/image60.png"/><Relationship Id="rId264" Type="http://schemas.openxmlformats.org/officeDocument/2006/relationships/image" Target="media/image74.png"/><Relationship Id="rId471" Type="http://schemas.openxmlformats.org/officeDocument/2006/relationships/image" Target="media/image143.png"/><Relationship Id="rId17" Type="http://schemas.openxmlformats.org/officeDocument/2006/relationships/hyperlink" Target="https://ru.wikipedia.org/wiki/%D0%9F%D0%B0%D1%80%D0%B8%D0%B6" TargetMode="External"/><Relationship Id="rId59" Type="http://schemas.openxmlformats.org/officeDocument/2006/relationships/hyperlink" Target="https://commons.wikimedia.org/wiki/File:Flag_of_Andorra.svg?uselang=ru" TargetMode="External"/><Relationship Id="rId124" Type="http://schemas.openxmlformats.org/officeDocument/2006/relationships/hyperlink" Target="https://ru.wikipedia.org/wiki/%D0%92%D1%8C%D0%B5%D1%82%D0%BD%D0%B0%D0%BC" TargetMode="External"/><Relationship Id="rId70" Type="http://schemas.openxmlformats.org/officeDocument/2006/relationships/hyperlink" Target="https://ru.wikipedia.org/wiki/%D0%90%D1%84%D0%B3%D0%B0%D0%BD%D0%B8%D1%81%D1%82%D0%B0%D0%BD" TargetMode="External"/><Relationship Id="rId166" Type="http://schemas.openxmlformats.org/officeDocument/2006/relationships/hyperlink" Target="https://ru.wikipedia.org/wiki/%D0%94%D0%B6%D0%B8%D0%B1%D1%83%D1%82%D0%B8" TargetMode="External"/><Relationship Id="rId331" Type="http://schemas.openxmlformats.org/officeDocument/2006/relationships/hyperlink" Target="https://ru.wikipedia.org/wiki/%D0%9F%D0%B0%D0%BA%D0%B8%D1%81%D1%82%D0%B0%D0%BD" TargetMode="External"/><Relationship Id="rId373" Type="http://schemas.openxmlformats.org/officeDocument/2006/relationships/hyperlink" Target="https://ru.wikipedia.org/wiki/%D0%A1%D0%B5%D0%B9%D1%88%D0%B5%D0%BB%D1%8C%D1%81%D0%BA%D0%B8%D0%B5_%D0%BE%D1%81%D1%82%D1%80%D0%BE%D0%B2%D0%B0" TargetMode="External"/><Relationship Id="rId429" Type="http://schemas.openxmlformats.org/officeDocument/2006/relationships/image" Target="media/image129.png"/><Relationship Id="rId1" Type="http://schemas.openxmlformats.org/officeDocument/2006/relationships/customXml" Target="../customXml/item1.xml"/><Relationship Id="rId233" Type="http://schemas.openxmlformats.org/officeDocument/2006/relationships/hyperlink" Target="https://commons.wikimedia.org/wiki/File:Flag_of_Kyrgyzstan.svg?uselang=ru" TargetMode="External"/><Relationship Id="rId440" Type="http://schemas.openxmlformats.org/officeDocument/2006/relationships/hyperlink" Target="https://commons.wikimedia.org/wiki/File:Flag_of_France.svg?uselang=ru" TargetMode="External"/><Relationship Id="rId28" Type="http://schemas.openxmlformats.org/officeDocument/2006/relationships/hyperlink" Target="https://ru.wikipedia.org/wiki/%D0%A1%D0%B0%D0%BB%D0%B0,_%D0%94%D0%B6%D1%83%D0%B7%D0%B5%D0%BF%D0%BF%D0%B5" TargetMode="External"/><Relationship Id="rId275" Type="http://schemas.openxmlformats.org/officeDocument/2006/relationships/hyperlink" Target="https://commons.wikimedia.org/wiki/File:Flag_of_Malaysia.svg?uselang=ru" TargetMode="External"/><Relationship Id="rId300" Type="http://schemas.openxmlformats.org/officeDocument/2006/relationships/image" Target="media/image86.png"/><Relationship Id="rId482" Type="http://schemas.openxmlformats.org/officeDocument/2006/relationships/hyperlink" Target="https://ru.wikipedia.org/wiki/%D0%9E%D1%80%D0%B3%D0%B0%D0%BD%D0%B8%D0%B7%D0%B0%D1%86%D0%B8%D1%8F_%D0%9E%D0%B1%D1%8A%D0%B5%D0%B4%D0%B8%D0%BD%D1%91%D0%BD%D0%BD%D1%8B%D1%85_%D0%9D%D0%B0%D1%86%D0%B8%D0%B9" TargetMode="External"/><Relationship Id="rId81" Type="http://schemas.openxmlformats.org/officeDocument/2006/relationships/image" Target="media/image13.png"/><Relationship Id="rId135" Type="http://schemas.openxmlformats.org/officeDocument/2006/relationships/image" Target="media/image31.png"/><Relationship Id="rId177" Type="http://schemas.openxmlformats.org/officeDocument/2006/relationships/image" Target="media/image45.png"/><Relationship Id="rId342" Type="http://schemas.openxmlformats.org/officeDocument/2006/relationships/image" Target="media/image100.png"/><Relationship Id="rId384" Type="http://schemas.openxmlformats.org/officeDocument/2006/relationships/image" Target="media/image114.png"/><Relationship Id="rId202" Type="http://schemas.openxmlformats.org/officeDocument/2006/relationships/hyperlink" Target="https://ru.wikipedia.org/wiki/%D0%98%D1%80%D0%BB%D0%B0%D0%BD%D0%B4%D0%B8%D1%8F" TargetMode="External"/><Relationship Id="rId244" Type="http://schemas.openxmlformats.org/officeDocument/2006/relationships/hyperlink" Target="https://ru.wikipedia.org/wiki/%D0%A0%D0%B5%D1%81%D0%BF%D1%83%D0%B1%D0%BB%D0%B8%D0%BA%D0%B0_%D0%9A%D0%BE%D0%BD%D0%B3%D0%BE" TargetMode="External"/><Relationship Id="rId39" Type="http://schemas.openxmlformats.org/officeDocument/2006/relationships/hyperlink" Target="https://ru.wikipedia.org/wiki/%D0%9F%D0%B0%D0%BF%D0%B0_%D0%A0%D0%B8%D0%BC%D1%81%D0%BA%D0%B8%D0%B9" TargetMode="External"/><Relationship Id="rId286" Type="http://schemas.openxmlformats.org/officeDocument/2006/relationships/hyperlink" Target="https://ru.wikipedia.org/wiki/%D0%9C%D0%B0%D0%BB%D1%8C%D1%82%D0%B0" TargetMode="External"/><Relationship Id="rId451" Type="http://schemas.openxmlformats.org/officeDocument/2006/relationships/hyperlink" Target="https://ru.wikipedia.org/wiki/%D0%A7%D0%B5%D1%80%D0%BD%D0%BE%D0%B3%D0%BE%D1%80%D0%B8%D1%8F" TargetMode="External"/><Relationship Id="rId493" Type="http://schemas.openxmlformats.org/officeDocument/2006/relationships/hyperlink" Target="https://ru.wikipedia.org/w/index.php?title=Caritas_Internationalis&amp;action=edit&amp;redlink=1" TargetMode="External"/><Relationship Id="rId507" Type="http://schemas.openxmlformats.org/officeDocument/2006/relationships/hyperlink" Target="https://ru.wikipedia.org/wiki/%D0%A0%D0%B0%D0%B3%D0%B0%D0%BB%D1%8C%D0%B8%D0%BD%D0%B8,_%D0%A7%D0%B5%D0%B7%D0%B0%D1%80%D0%B5_%D0%9C%D0%B0%D1%80%D0%B8%D1%8F" TargetMode="External"/><Relationship Id="rId50" Type="http://schemas.openxmlformats.org/officeDocument/2006/relationships/hyperlink" Target="https://commons.wikimedia.org/wiki/File:Flag_of_Albania.svg?uselang=ru" TargetMode="External"/><Relationship Id="rId104" Type="http://schemas.openxmlformats.org/officeDocument/2006/relationships/hyperlink" Target="https://commons.wikimedia.org/wiki/File:Flag_of_Vanuatu.svg?uselang=ru" TargetMode="External"/><Relationship Id="rId146" Type="http://schemas.openxmlformats.org/officeDocument/2006/relationships/hyperlink" Target="https://commons.wikimedia.org/wiki/File:Flag_of_Germany.svg?uselang=ru" TargetMode="External"/><Relationship Id="rId188" Type="http://schemas.openxmlformats.org/officeDocument/2006/relationships/hyperlink" Target="https://commons.wikimedia.org/wiki/File:Flag_of_Indonesia.svg?uselang=ru" TargetMode="External"/><Relationship Id="rId311" Type="http://schemas.openxmlformats.org/officeDocument/2006/relationships/hyperlink" Target="https://commons.wikimedia.org/wiki/File:Flag_of_Nepal.svg?uselang=ru" TargetMode="External"/><Relationship Id="rId353" Type="http://schemas.openxmlformats.org/officeDocument/2006/relationships/hyperlink" Target="https://commons.wikimedia.org/wiki/File:Flag_of_Rwanda.svg?uselang=ru" TargetMode="External"/><Relationship Id="rId395" Type="http://schemas.openxmlformats.org/officeDocument/2006/relationships/hyperlink" Target="https://commons.wikimedia.org/wiki/File:Flag_of_the_United_States.svg?uselang=ru" TargetMode="External"/><Relationship Id="rId409" Type="http://schemas.openxmlformats.org/officeDocument/2006/relationships/hyperlink" Target="https://ru.wikipedia.org/wiki/%D0%A2%D0%B0%D0%B4%D0%B6%D0%B8%D0%BA%D0%B8%D1%81%D1%82%D0%B0%D0%BD" TargetMode="External"/><Relationship Id="rId92" Type="http://schemas.openxmlformats.org/officeDocument/2006/relationships/hyperlink" Target="https://commons.wikimedia.org/wiki/File:Flag_of_Bosnia_and_Herzegovina.svg?uselang=ru" TargetMode="External"/><Relationship Id="rId213" Type="http://schemas.openxmlformats.org/officeDocument/2006/relationships/image" Target="media/image57.png"/><Relationship Id="rId420" Type="http://schemas.openxmlformats.org/officeDocument/2006/relationships/image" Target="media/image126.png"/><Relationship Id="rId255" Type="http://schemas.openxmlformats.org/officeDocument/2006/relationships/image" Target="media/image71.png"/><Relationship Id="rId297" Type="http://schemas.openxmlformats.org/officeDocument/2006/relationships/image" Target="media/image85.png"/><Relationship Id="rId462" Type="http://schemas.openxmlformats.org/officeDocument/2006/relationships/image" Target="media/image140.png"/><Relationship Id="rId518" Type="http://schemas.openxmlformats.org/officeDocument/2006/relationships/hyperlink" Target="http://italiareport.com/wp-content/uploads/2015/04/news-russia-dettaglio.jpg" TargetMode="External"/><Relationship Id="rId115" Type="http://schemas.openxmlformats.org/officeDocument/2006/relationships/hyperlink" Target="https://ru.wikipedia.org/wiki/%D0%92%D0%B5%D0%BD%D0%B3%D1%80%D0%B8%D1%8F" TargetMode="External"/><Relationship Id="rId157" Type="http://schemas.openxmlformats.org/officeDocument/2006/relationships/hyperlink" Target="https://ru.wikipedia.org/wiki/%D0%93%D1%80%D0%B5%D1%86%D0%B8%D1%8F" TargetMode="External"/><Relationship Id="rId322" Type="http://schemas.openxmlformats.org/officeDocument/2006/relationships/hyperlink" Target="https://ru.wikipedia.org/wiki/%D0%9D%D0%B8%D0%B3%D0%B5%D1%80%D0%B8%D1%8F" TargetMode="External"/><Relationship Id="rId364" Type="http://schemas.openxmlformats.org/officeDocument/2006/relationships/hyperlink" Target="https://ru.wikipedia.org/wiki/%D0%A1%D0%B0%D0%BD-%D0%9C%D0%B0%D1%80%D0%B8%D0%BD%D0%BE" TargetMode="External"/><Relationship Id="rId61" Type="http://schemas.openxmlformats.org/officeDocument/2006/relationships/hyperlink" Target="https://ru.wikipedia.org/wiki/%D0%90%D0%BD%D0%B4%D0%BE%D1%80%D1%80%D0%B0" TargetMode="External"/><Relationship Id="rId199" Type="http://schemas.openxmlformats.org/officeDocument/2006/relationships/hyperlink" Target="https://ru.wikipedia.org/wiki/%D0%98%D1%80%D0%B0%D0%BD" TargetMode="External"/><Relationship Id="rId19" Type="http://schemas.openxmlformats.org/officeDocument/2006/relationships/hyperlink" Target="https://ru.wikipedia.org/wiki/%D0%A2%D1%83%D1%80%D1%86%D0%B8%D1%8F" TargetMode="External"/><Relationship Id="rId224" Type="http://schemas.openxmlformats.org/officeDocument/2006/relationships/hyperlink" Target="https://commons.wikimedia.org/wiki/File:Flag_of_Qatar.svg?uselang=ru" TargetMode="External"/><Relationship Id="rId266" Type="http://schemas.openxmlformats.org/officeDocument/2006/relationships/hyperlink" Target="https://commons.wikimedia.org/wiki/File:Flag_of_Lithuania.svg?uselang=ru" TargetMode="External"/><Relationship Id="rId431" Type="http://schemas.openxmlformats.org/officeDocument/2006/relationships/hyperlink" Target="https://commons.wikimedia.org/wiki/File:Flag_of_Uzbekistan.svg?uselang=ru" TargetMode="External"/><Relationship Id="rId473" Type="http://schemas.openxmlformats.org/officeDocument/2006/relationships/hyperlink" Target="https://commons.wikimedia.org/wiki/File:Flag_of_Estonia.svg?uselang=ru" TargetMode="External"/><Relationship Id="rId30" Type="http://schemas.openxmlformats.org/officeDocument/2006/relationships/hyperlink" Target="https://ru.wikipedia.org/wiki/%D0%9E%D1%80%D0%B3%D0%B0%D0%BD%D0%B8%D0%B7%D0%B0%D1%86%D0%B8%D1%8F_%D0%BE%D0%B1%D1%8A%D0%B5%D0%B4%D0%B8%D0%BD%D1%91%D0%BD%D0%BD%D1%8B%D1%85_%D0%BD%D0%B0%D1%86%D0%B8%D0%B9" TargetMode="External"/><Relationship Id="rId126" Type="http://schemas.openxmlformats.org/officeDocument/2006/relationships/image" Target="media/image28.png"/><Relationship Id="rId168" Type="http://schemas.openxmlformats.org/officeDocument/2006/relationships/image" Target="media/image42.png"/><Relationship Id="rId333" Type="http://schemas.openxmlformats.org/officeDocument/2006/relationships/image" Target="media/image97.png"/><Relationship Id="rId72" Type="http://schemas.openxmlformats.org/officeDocument/2006/relationships/image" Target="media/image10.png"/><Relationship Id="rId375" Type="http://schemas.openxmlformats.org/officeDocument/2006/relationships/image" Target="media/image111.png"/><Relationship Id="rId3" Type="http://schemas.openxmlformats.org/officeDocument/2006/relationships/styles" Target="styles.xml"/><Relationship Id="rId235" Type="http://schemas.openxmlformats.org/officeDocument/2006/relationships/hyperlink" Target="https://ru.wikipedia.org/wiki/%D0%9A%D0%B8%D1%80%D0%B3%D0%B8%D0%B7%D0%B8%D1%8F" TargetMode="External"/><Relationship Id="rId277" Type="http://schemas.openxmlformats.org/officeDocument/2006/relationships/hyperlink" Target="https://ru.wikipedia.org/wiki/%D0%9C%D0%B0%D0%BB%D0%B0%D0%B9%D0%B7%D0%B8%D1%8F" TargetMode="External"/><Relationship Id="rId400" Type="http://schemas.openxmlformats.org/officeDocument/2006/relationships/hyperlink" Target="https://ru.wikipedia.org/wiki/%D0%A1%D0%BE%D0%BC%D0%B0%D0%BB%D0%B8" TargetMode="External"/><Relationship Id="rId442" Type="http://schemas.openxmlformats.org/officeDocument/2006/relationships/hyperlink" Target="https://ru.wikipedia.org/wiki/%D0%A4%D1%80%D0%B0%D0%BD%D1%86%D0%B8%D1%8F" TargetMode="External"/><Relationship Id="rId484" Type="http://schemas.openxmlformats.org/officeDocument/2006/relationships/hyperlink" Target="https://ru.wikipedia.org/wiki/Coca-Cola" TargetMode="External"/><Relationship Id="rId137" Type="http://schemas.openxmlformats.org/officeDocument/2006/relationships/hyperlink" Target="https://commons.wikimedia.org/wiki/File:Flag_of_Guatemala.svg?uselang=ru" TargetMode="External"/><Relationship Id="rId302" Type="http://schemas.openxmlformats.org/officeDocument/2006/relationships/hyperlink" Target="https://commons.wikimedia.org/wiki/File:Flag_of_Monaco.svg?uselang=ru" TargetMode="External"/><Relationship Id="rId344" Type="http://schemas.openxmlformats.org/officeDocument/2006/relationships/hyperlink" Target="https://commons.wikimedia.org/wiki/File:Flag_of_Peru.svg?uselang=ru" TargetMode="External"/><Relationship Id="rId41" Type="http://schemas.openxmlformats.org/officeDocument/2006/relationships/hyperlink" Target="https://ru.wikipedia.org/wiki/%D0%92%D0%B0%D1%82%D0%B8%D0%BA%D0%B0%D0%BD" TargetMode="External"/><Relationship Id="rId83" Type="http://schemas.openxmlformats.org/officeDocument/2006/relationships/hyperlink" Target="https://commons.wikimedia.org/wiki/File:Flag_of_Benin.svg?uselang=ru" TargetMode="External"/><Relationship Id="rId179" Type="http://schemas.openxmlformats.org/officeDocument/2006/relationships/hyperlink" Target="https://commons.wikimedia.org/wiki/File:Flag_of_Zimbabwe.svg?uselang=ru" TargetMode="External"/><Relationship Id="rId386" Type="http://schemas.openxmlformats.org/officeDocument/2006/relationships/hyperlink" Target="https://commons.wikimedia.org/wiki/File:Flag_of_Syria.svg?uselang=ru" TargetMode="External"/><Relationship Id="rId190" Type="http://schemas.openxmlformats.org/officeDocument/2006/relationships/hyperlink" Target="https://ru.wikipedia.org/wiki/%D0%98%D0%BD%D0%B4%D0%BE%D0%BD%D0%B5%D0%B7%D0%B8%D1%8F" TargetMode="External"/><Relationship Id="rId204" Type="http://schemas.openxmlformats.org/officeDocument/2006/relationships/image" Target="media/image54.png"/><Relationship Id="rId246" Type="http://schemas.openxmlformats.org/officeDocument/2006/relationships/image" Target="media/image68.png"/><Relationship Id="rId288" Type="http://schemas.openxmlformats.org/officeDocument/2006/relationships/image" Target="media/image82.png"/><Relationship Id="rId411" Type="http://schemas.openxmlformats.org/officeDocument/2006/relationships/image" Target="media/image123.png"/><Relationship Id="rId453" Type="http://schemas.openxmlformats.org/officeDocument/2006/relationships/image" Target="media/image137.png"/><Relationship Id="rId509" Type="http://schemas.openxmlformats.org/officeDocument/2006/relationships/hyperlink" Target="https://ru.wikipedia.org/w/index.php?title=SPEECH&amp;action=edit&amp;redlink=1" TargetMode="External"/><Relationship Id="rId106" Type="http://schemas.openxmlformats.org/officeDocument/2006/relationships/hyperlink" Target="https://ru.wikipedia.org/wiki/%D0%92%D0%B0%D0%BD%D1%83%D0%B0%D1%82%D1%83" TargetMode="External"/><Relationship Id="rId313" Type="http://schemas.openxmlformats.org/officeDocument/2006/relationships/hyperlink" Target="https://ru.wikipedia.org/wiki/%D0%9D%D0%B5%D0%BF%D0%B0%D0%BB" TargetMode="External"/><Relationship Id="rId495" Type="http://schemas.openxmlformats.org/officeDocument/2006/relationships/hyperlink" Target="https://ru.wikipedia.org/w/index.php?title=FLO_International&amp;action=edit&amp;redlink=1" TargetMode="External"/><Relationship Id="rId10" Type="http://schemas.openxmlformats.org/officeDocument/2006/relationships/hyperlink" Target="https://ru.wikipedia.org/wiki/1_%D0%BC%D0%B0%D1%8F" TargetMode="External"/><Relationship Id="rId52" Type="http://schemas.openxmlformats.org/officeDocument/2006/relationships/hyperlink" Target="https://ru.wikipedia.org/wiki/%D0%90%D0%BB%D0%B1%D0%B0%D0%BD%D0%B8%D1%8F" TargetMode="External"/><Relationship Id="rId94" Type="http://schemas.openxmlformats.org/officeDocument/2006/relationships/hyperlink" Target="https://ru.wikipedia.org/wiki/%D0%91%D0%BE%D1%81%D0%BD%D0%B8%D1%8F_%D0%B8_%D0%93%D0%B5%D1%80%D1%86%D0%B5%D0%B3%D0%BE%D0%B2%D0%B8%D0%BD%D0%B0" TargetMode="External"/><Relationship Id="rId148" Type="http://schemas.openxmlformats.org/officeDocument/2006/relationships/hyperlink" Target="https://ru.wikipedia.org/wiki/%D0%93%D0%B5%D1%80%D0%BC%D0%B0%D0%BD%D0%B8%D1%8F" TargetMode="External"/><Relationship Id="rId355" Type="http://schemas.openxmlformats.org/officeDocument/2006/relationships/hyperlink" Target="https://ru.wikipedia.org/wiki/%D0%A0%D1%83%D0%B0%D0%BD%D0%B4%D0%B0" TargetMode="External"/><Relationship Id="rId397" Type="http://schemas.openxmlformats.org/officeDocument/2006/relationships/hyperlink" Target="https://ru.wikipedia.org/wiki/%D0%A1%D0%BE%D0%B5%D0%B4%D0%B8%D0%BD%D1%91%D0%BD%D0%BD%D1%8B%D0%B5_%D0%A8%D1%82%D0%B0%D1%82%D1%8B_%D0%90%D0%BC%D0%B5%D1%80%D0%B8%D0%BA%D0%B8" TargetMode="External"/><Relationship Id="rId520" Type="http://schemas.openxmlformats.org/officeDocument/2006/relationships/hyperlink" Target="https://studref.com/484094/menedzhment/tipy_posetiteley_kommercheskih_vystavok_strategii_raboty_kazhdym" TargetMode="External"/><Relationship Id="rId215" Type="http://schemas.openxmlformats.org/officeDocument/2006/relationships/hyperlink" Target="https://commons.wikimedia.org/wiki/File:Flag_of_Kazakhstan.svg?uselang=ru" TargetMode="External"/><Relationship Id="rId257" Type="http://schemas.openxmlformats.org/officeDocument/2006/relationships/hyperlink" Target="https://commons.wikimedia.org/wiki/File:Flag_of_Laos.svg?uselang=ru" TargetMode="External"/><Relationship Id="rId422" Type="http://schemas.openxmlformats.org/officeDocument/2006/relationships/hyperlink" Target="https://commons.wikimedia.org/wiki/File:Flag_of_Turkmenistan.svg?uselang=ru" TargetMode="External"/><Relationship Id="rId464" Type="http://schemas.openxmlformats.org/officeDocument/2006/relationships/hyperlink" Target="https://commons.wikimedia.org/wiki/File:Flag_of_Ecuador.svg?uselang=ru" TargetMode="External"/><Relationship Id="rId299" Type="http://schemas.openxmlformats.org/officeDocument/2006/relationships/hyperlink" Target="https://commons.wikimedia.org/wiki/File:Flag_of_Moldova.svg?uselang=ru" TargetMode="External"/><Relationship Id="rId63" Type="http://schemas.openxmlformats.org/officeDocument/2006/relationships/image" Target="media/image7.png"/><Relationship Id="rId159" Type="http://schemas.openxmlformats.org/officeDocument/2006/relationships/image" Target="media/image39.png"/><Relationship Id="rId366" Type="http://schemas.openxmlformats.org/officeDocument/2006/relationships/image" Target="media/image108.png"/><Relationship Id="rId226" Type="http://schemas.openxmlformats.org/officeDocument/2006/relationships/hyperlink" Target="https://ru.wikipedia.org/wiki/%D0%9A%D0%B0%D1%82%D0%B0%D1%80" TargetMode="External"/><Relationship Id="rId433" Type="http://schemas.openxmlformats.org/officeDocument/2006/relationships/hyperlink" Target="https://ru.wikipedia.org/wiki/%D0%A3%D0%B7%D0%B1%D0%B5%D0%BA%D0%B8%D1%81%D1%82%D0%B0%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8A7C6-C4A1-4DA7-9C42-713D6889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199</Pages>
  <Words>66381</Words>
  <Characters>378378</Characters>
  <Application>Microsoft Office Word</Application>
  <DocSecurity>0</DocSecurity>
  <Lines>3153</Lines>
  <Paragraphs>887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ivkedrova@yandex.ru</cp:lastModifiedBy>
  <cp:revision>2</cp:revision>
  <cp:lastPrinted>2019-08-19T20:29:00Z</cp:lastPrinted>
  <dcterms:created xsi:type="dcterms:W3CDTF">2021-09-13T14:50:00Z</dcterms:created>
  <dcterms:modified xsi:type="dcterms:W3CDTF">2021-09-13T14:50:00Z</dcterms:modified>
</cp:coreProperties>
</file>